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006c" w14:textId="b960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18 қаңтардағы № 18 бұйрығы. Қазақстан Республикасының Әділет министрлігінде 2017 жылғы 21 ақпанда № 14824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13420 болып тіркелген, "Әділет" ақпараттық-құқықтық жүйесінде 2016 жылғы 11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Педагогика кадрларының біліктілігін арттыру курстарын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ресми жариялау үшін мерзімді баспа басылымдарына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 </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18 бұйрығына қосымша</w:t>
            </w:r>
          </w:p>
        </w:tc>
      </w:tr>
    </w:tbl>
    <w:bookmarkStart w:name="z11" w:id="10"/>
    <w:p>
      <w:pPr>
        <w:spacing w:after="0"/>
        <w:ind w:left="0"/>
        <w:jc w:val="left"/>
      </w:pPr>
      <w:r>
        <w:rPr>
          <w:rFonts w:ascii="Times New Roman"/>
          <w:b/>
          <w:i w:val="false"/>
          <w:color w:val="000000"/>
        </w:rPr>
        <w:t xml:space="preserve"> Педагогика кадрларының біліктілігін арттыру курстарын ұйымдастыру және жүргізу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Педагогика кадрларының біліктілігін арттыру курстарын ұйымдастыру және жүргізу қағидалары (бұдан әрі – Қағидалар) "Білім туралы" 2007 жылғы 27 шілдедегі Қазақстан Республикасы Заңының 5-бабы </w:t>
      </w:r>
      <w:r>
        <w:rPr>
          <w:rFonts w:ascii="Times New Roman"/>
          <w:b w:val="false"/>
          <w:i w:val="false"/>
          <w:color w:val="000000"/>
          <w:sz w:val="28"/>
        </w:rPr>
        <w:t>38-1) тармақшасына</w:t>
      </w:r>
      <w:r>
        <w:rPr>
          <w:rFonts w:ascii="Times New Roman"/>
          <w:b w:val="false"/>
          <w:i w:val="false"/>
          <w:color w:val="000000"/>
          <w:sz w:val="28"/>
        </w:rPr>
        <w:t xml:space="preserve"> сәйкес әзірленді және педагогика кадрларының біліктілігін арттыру курстарын (бұдан әрі – Курстар) ұйымдастыру және жүргізу тәртібін анықтайды. </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xml:space="preserve">
      1) біліктілік – тиісті кәсіби қызмет шеңберінде жұмыстарды орындау үшін қажет кәсіби білім, іскерлік, дағды және жұмыс тәжірибесінің жиынтығы; </w:t>
      </w:r>
    </w:p>
    <w:bookmarkEnd w:id="14"/>
    <w:bookmarkStart w:name="z16" w:id="15"/>
    <w:p>
      <w:pPr>
        <w:spacing w:after="0"/>
        <w:ind w:left="0"/>
        <w:jc w:val="both"/>
      </w:pPr>
      <w:r>
        <w:rPr>
          <w:rFonts w:ascii="Times New Roman"/>
          <w:b w:val="false"/>
          <w:i w:val="false"/>
          <w:color w:val="000000"/>
          <w:sz w:val="28"/>
        </w:rPr>
        <w:t>
      2) қорытынды бағалау – нәтижесінде сертификаттау туралы шешім қабылданатын, үміткердің біліктілікті беру схемасының талаптарына сәйкестігін белгілеуге көмектесетін процесс;</w:t>
      </w:r>
    </w:p>
    <w:bookmarkEnd w:id="15"/>
    <w:bookmarkStart w:name="z17" w:id="16"/>
    <w:p>
      <w:pPr>
        <w:spacing w:after="0"/>
        <w:ind w:left="0"/>
        <w:jc w:val="both"/>
      </w:pPr>
      <w:r>
        <w:rPr>
          <w:rFonts w:ascii="Times New Roman"/>
          <w:b w:val="false"/>
          <w:i w:val="false"/>
          <w:color w:val="000000"/>
          <w:sz w:val="28"/>
        </w:rPr>
        <w:t>
      3) мектеп практикасындағы өзгерістердің курстан кейінгі мониторингі және бағдарламаның түйінді идеяларын енгізудің тиімділігі – бұл мектеп практикасының нақты жай-күйін күтілетін нәтижелермен салыстыру мақсатында арнайы ұйымдастырылған, ғылыми негізделген, үздіксіз, мақсатты түрде білім беру процесінің және сертификатталған педагогтердің курстан кейінгі қызметінің сапасын диагностикалау, болжамды қадағалау, бағалау және басқару жүйесі;</w:t>
      </w:r>
    </w:p>
    <w:bookmarkEnd w:id="16"/>
    <w:bookmarkStart w:name="z18" w:id="17"/>
    <w:p>
      <w:pPr>
        <w:spacing w:after="0"/>
        <w:ind w:left="0"/>
        <w:jc w:val="both"/>
      </w:pPr>
      <w:r>
        <w:rPr>
          <w:rFonts w:ascii="Times New Roman"/>
          <w:b w:val="false"/>
          <w:i w:val="false"/>
          <w:color w:val="000000"/>
          <w:sz w:val="28"/>
        </w:rPr>
        <w:t xml:space="preserve">
      4) педагог кадрлар – біліктілікті арттыру бағдарламалары шеңберінде оқудан өтуші педагогикалық қызметкерлер мен оларға теңестірілген тұлғалар </w:t>
      </w:r>
    </w:p>
    <w:bookmarkEnd w:id="17"/>
    <w:bookmarkStart w:name="z19" w:id="18"/>
    <w:p>
      <w:pPr>
        <w:spacing w:after="0"/>
        <w:ind w:left="0"/>
        <w:jc w:val="both"/>
      </w:pPr>
      <w:r>
        <w:rPr>
          <w:rFonts w:ascii="Times New Roman"/>
          <w:b w:val="false"/>
          <w:i w:val="false"/>
          <w:color w:val="000000"/>
          <w:sz w:val="28"/>
        </w:rPr>
        <w:t>
      5) педагог кадрлардың біліктілігін арттыру – сабақ беру мен оқыту сапасын арттыру үшін жаңадан және бұрын алынған кәсіби білімін, іскерлігін, дағдысы мен құзыретін дамытуға, кеңейтуге, тереңдетуге және жетілдіруге мүмкіндік беретін кәсіби оқыту нысаны;</w:t>
      </w:r>
    </w:p>
    <w:bookmarkEnd w:id="18"/>
    <w:bookmarkStart w:name="z20" w:id="19"/>
    <w:p>
      <w:pPr>
        <w:spacing w:after="0"/>
        <w:ind w:left="0"/>
        <w:jc w:val="both"/>
      </w:pPr>
      <w:r>
        <w:rPr>
          <w:rFonts w:ascii="Times New Roman"/>
          <w:b w:val="false"/>
          <w:i w:val="false"/>
          <w:color w:val="000000"/>
          <w:sz w:val="28"/>
        </w:rPr>
        <w:t>
      6) сертификат – маман біліктілігінің біліктілік талаптарына, оның ішінде нақты салаға арналған стандартқа сәйкестігін және кәсіби қызмет деңгейін растайтын белгіленген үлгідегі құжат;</w:t>
      </w:r>
    </w:p>
    <w:bookmarkEnd w:id="19"/>
    <w:bookmarkStart w:name="z21" w:id="20"/>
    <w:p>
      <w:pPr>
        <w:spacing w:after="0"/>
        <w:ind w:left="0"/>
        <w:jc w:val="both"/>
      </w:pPr>
      <w:r>
        <w:rPr>
          <w:rFonts w:ascii="Times New Roman"/>
          <w:b w:val="false"/>
          <w:i w:val="false"/>
          <w:color w:val="000000"/>
          <w:sz w:val="28"/>
        </w:rPr>
        <w:t>
      7) сертификаттау – маманның біліктілікке сәйкестігін растау және оған біліктілікті беру рәсімі. Сертификат тұлғаның біліктілік және құзыреттілік деңгейіне сәйкестігін белгілейді;</w:t>
      </w:r>
    </w:p>
    <w:bookmarkEnd w:id="20"/>
    <w:bookmarkStart w:name="z22" w:id="21"/>
    <w:p>
      <w:pPr>
        <w:spacing w:after="0"/>
        <w:ind w:left="0"/>
        <w:jc w:val="both"/>
      </w:pPr>
      <w:r>
        <w:rPr>
          <w:rFonts w:ascii="Times New Roman"/>
          <w:b w:val="false"/>
          <w:i w:val="false"/>
          <w:color w:val="000000"/>
          <w:sz w:val="28"/>
        </w:rPr>
        <w:t>
      8) сертификатталған педагог кадрларды курстан кейінгі қолдау – Қазақстан мектептерінде оқушылардың табысты оқуына ықпал ететін сертификатталған педагог кадрлардың мектептегі практикасының оңтайлы кәсіби дамуы және өзгеруі үшін қолайлы жағдаймен қамтамасыз ететін ресурстар, нысандар мен әдістер жүйесі.</w:t>
      </w:r>
    </w:p>
    <w:bookmarkEnd w:id="21"/>
    <w:bookmarkStart w:name="z23" w:id="22"/>
    <w:p>
      <w:pPr>
        <w:spacing w:after="0"/>
        <w:ind w:left="0"/>
        <w:jc w:val="both"/>
      </w:pPr>
      <w:r>
        <w:rPr>
          <w:rFonts w:ascii="Times New Roman"/>
          <w:b w:val="false"/>
          <w:i w:val="false"/>
          <w:color w:val="000000"/>
          <w:sz w:val="28"/>
        </w:rPr>
        <w:t>
      9) сертификатталған тренер – тренерлерді даярлау бағдарламасы бойынша сертификатталатын оқудан өткен маман немесе педагогикалық қызметкер.</w:t>
      </w:r>
    </w:p>
    <w:bookmarkEnd w:id="22"/>
    <w:bookmarkStart w:name="z24" w:id="23"/>
    <w:p>
      <w:pPr>
        <w:spacing w:after="0"/>
        <w:ind w:left="0"/>
        <w:jc w:val="both"/>
      </w:pPr>
      <w:r>
        <w:rPr>
          <w:rFonts w:ascii="Times New Roman"/>
          <w:b w:val="false"/>
          <w:i w:val="false"/>
          <w:color w:val="000000"/>
          <w:sz w:val="28"/>
        </w:rPr>
        <w:t xml:space="preserve">
      3. Курстар білім беру деңгейлері бойынша құрылымдалады: </w:t>
      </w:r>
    </w:p>
    <w:bookmarkEnd w:id="23"/>
    <w:bookmarkStart w:name="z25" w:id="24"/>
    <w:p>
      <w:pPr>
        <w:spacing w:after="0"/>
        <w:ind w:left="0"/>
        <w:jc w:val="both"/>
      </w:pPr>
      <w:r>
        <w:rPr>
          <w:rFonts w:ascii="Times New Roman"/>
          <w:b w:val="false"/>
          <w:i w:val="false"/>
          <w:color w:val="000000"/>
          <w:sz w:val="28"/>
        </w:rPr>
        <w:t>
      1) мектепке дейінгі тәрбие мен оқыту;</w:t>
      </w:r>
    </w:p>
    <w:bookmarkEnd w:id="24"/>
    <w:bookmarkStart w:name="z26" w:id="25"/>
    <w:p>
      <w:pPr>
        <w:spacing w:after="0"/>
        <w:ind w:left="0"/>
        <w:jc w:val="both"/>
      </w:pPr>
      <w:r>
        <w:rPr>
          <w:rFonts w:ascii="Times New Roman"/>
          <w:b w:val="false"/>
          <w:i w:val="false"/>
          <w:color w:val="000000"/>
          <w:sz w:val="28"/>
        </w:rPr>
        <w:t>
      2) бастауыш білім беру;</w:t>
      </w:r>
    </w:p>
    <w:bookmarkEnd w:id="25"/>
    <w:bookmarkStart w:name="z27" w:id="26"/>
    <w:p>
      <w:pPr>
        <w:spacing w:after="0"/>
        <w:ind w:left="0"/>
        <w:jc w:val="both"/>
      </w:pPr>
      <w:r>
        <w:rPr>
          <w:rFonts w:ascii="Times New Roman"/>
          <w:b w:val="false"/>
          <w:i w:val="false"/>
          <w:color w:val="000000"/>
          <w:sz w:val="28"/>
        </w:rPr>
        <w:t>
      3) негізгі орта білім беру;</w:t>
      </w:r>
    </w:p>
    <w:bookmarkEnd w:id="26"/>
    <w:bookmarkStart w:name="z28" w:id="27"/>
    <w:p>
      <w:pPr>
        <w:spacing w:after="0"/>
        <w:ind w:left="0"/>
        <w:jc w:val="both"/>
      </w:pPr>
      <w:r>
        <w:rPr>
          <w:rFonts w:ascii="Times New Roman"/>
          <w:b w:val="false"/>
          <w:i w:val="false"/>
          <w:color w:val="000000"/>
          <w:sz w:val="28"/>
        </w:rPr>
        <w:t>
      4) орта білім беру (жалпы орта білім беру, техникалық және кәсіптік білім беру);</w:t>
      </w:r>
    </w:p>
    <w:bookmarkEnd w:id="27"/>
    <w:bookmarkStart w:name="z29" w:id="28"/>
    <w:p>
      <w:pPr>
        <w:spacing w:after="0"/>
        <w:ind w:left="0"/>
        <w:jc w:val="both"/>
      </w:pPr>
      <w:r>
        <w:rPr>
          <w:rFonts w:ascii="Times New Roman"/>
          <w:b w:val="false"/>
          <w:i w:val="false"/>
          <w:color w:val="000000"/>
          <w:sz w:val="28"/>
        </w:rPr>
        <w:t>
      5) орта білімнен кейінгі білім беру;</w:t>
      </w:r>
    </w:p>
    <w:bookmarkEnd w:id="28"/>
    <w:bookmarkStart w:name="z30" w:id="29"/>
    <w:p>
      <w:pPr>
        <w:spacing w:after="0"/>
        <w:ind w:left="0"/>
        <w:jc w:val="both"/>
      </w:pPr>
      <w:r>
        <w:rPr>
          <w:rFonts w:ascii="Times New Roman"/>
          <w:b w:val="false"/>
          <w:i w:val="false"/>
          <w:color w:val="000000"/>
          <w:sz w:val="28"/>
        </w:rPr>
        <w:t>
      6) жоғары білім беру;</w:t>
      </w:r>
    </w:p>
    <w:bookmarkEnd w:id="29"/>
    <w:bookmarkStart w:name="z31" w:id="30"/>
    <w:p>
      <w:pPr>
        <w:spacing w:after="0"/>
        <w:ind w:left="0"/>
        <w:jc w:val="both"/>
      </w:pPr>
      <w:r>
        <w:rPr>
          <w:rFonts w:ascii="Times New Roman"/>
          <w:b w:val="false"/>
          <w:i w:val="false"/>
          <w:color w:val="000000"/>
          <w:sz w:val="28"/>
        </w:rPr>
        <w:t>
      7) жоғары оқу орнынан кейінгі білім беру.</w:t>
      </w:r>
    </w:p>
    <w:bookmarkEnd w:id="30"/>
    <w:bookmarkStart w:name="z32" w:id="31"/>
    <w:p>
      <w:pPr>
        <w:spacing w:after="0"/>
        <w:ind w:left="0"/>
        <w:jc w:val="left"/>
      </w:pPr>
      <w:r>
        <w:rPr>
          <w:rFonts w:ascii="Times New Roman"/>
          <w:b/>
          <w:i w:val="false"/>
          <w:color w:val="000000"/>
        </w:rPr>
        <w:t xml:space="preserve"> 2-тарау. Курстарды ұйымдастыру тәртібі </w:t>
      </w:r>
    </w:p>
    <w:bookmarkEnd w:id="31"/>
    <w:bookmarkStart w:name="z33" w:id="32"/>
    <w:p>
      <w:pPr>
        <w:spacing w:after="0"/>
        <w:ind w:left="0"/>
        <w:jc w:val="both"/>
      </w:pPr>
      <w:r>
        <w:rPr>
          <w:rFonts w:ascii="Times New Roman"/>
          <w:b w:val="false"/>
          <w:i w:val="false"/>
          <w:color w:val="000000"/>
          <w:sz w:val="28"/>
        </w:rPr>
        <w:t>
      4. Курстар:</w:t>
      </w:r>
    </w:p>
    <w:bookmarkEnd w:id="32"/>
    <w:bookmarkStart w:name="z34" w:id="33"/>
    <w:p>
      <w:pPr>
        <w:spacing w:after="0"/>
        <w:ind w:left="0"/>
        <w:jc w:val="both"/>
      </w:pPr>
      <w:r>
        <w:rPr>
          <w:rFonts w:ascii="Times New Roman"/>
          <w:b w:val="false"/>
          <w:i w:val="false"/>
          <w:color w:val="000000"/>
          <w:sz w:val="28"/>
        </w:rPr>
        <w:t>
      1) еңбек қызметінен қол үзбей (соның ішінде қашықтан оқу нысаны);</w:t>
      </w:r>
    </w:p>
    <w:bookmarkEnd w:id="33"/>
    <w:bookmarkStart w:name="z35" w:id="34"/>
    <w:p>
      <w:pPr>
        <w:spacing w:after="0"/>
        <w:ind w:left="0"/>
        <w:jc w:val="both"/>
      </w:pPr>
      <w:r>
        <w:rPr>
          <w:rFonts w:ascii="Times New Roman"/>
          <w:b w:val="false"/>
          <w:i w:val="false"/>
          <w:color w:val="000000"/>
          <w:sz w:val="28"/>
        </w:rPr>
        <w:t>
      2) еңбек қызметінен толық қол үзу немесе жартылай қол үзу арқылы;</w:t>
      </w:r>
    </w:p>
    <w:bookmarkEnd w:id="34"/>
    <w:bookmarkStart w:name="z36" w:id="35"/>
    <w:p>
      <w:pPr>
        <w:spacing w:after="0"/>
        <w:ind w:left="0"/>
        <w:jc w:val="both"/>
      </w:pPr>
      <w:r>
        <w:rPr>
          <w:rFonts w:ascii="Times New Roman"/>
          <w:b w:val="false"/>
          <w:i w:val="false"/>
          <w:color w:val="000000"/>
          <w:sz w:val="28"/>
        </w:rPr>
        <w:t>
      3) жеке білім беру бағдарламалары бойынша ұйымдастырылады.</w:t>
      </w:r>
    </w:p>
    <w:bookmarkEnd w:id="35"/>
    <w:bookmarkStart w:name="z37" w:id="36"/>
    <w:p>
      <w:pPr>
        <w:spacing w:after="0"/>
        <w:ind w:left="0"/>
        <w:jc w:val="both"/>
      </w:pPr>
      <w:r>
        <w:rPr>
          <w:rFonts w:ascii="Times New Roman"/>
          <w:b w:val="false"/>
          <w:i w:val="false"/>
          <w:color w:val="000000"/>
          <w:sz w:val="28"/>
        </w:rPr>
        <w:t>
      5. Курстарды педагог кадрларының біліктілігін арттыру білім беру бағдарламаларын жүзеге асыратын мынадай білім беру ұйымдары өткізеді (бұдан әрі – Ұйымдар): "Назарбаев Зияткерлік мектептері" дербес білім беру ұйымы, "Өрлеу" ұлттық біліктілікті арттыру орталығы" акционерлік қоғамы, "Бөбек" ұлттық ғылыми-практикалық, білім беру және сауықтыру орталығы", меншік нысанына қарамастан жоғары оқу орындар, білім беру орталықтар, біліктілікті арттыру институттар мен заңды тұлғалар, сонымен қатар облыстардың, Астана мен Алматы қалаларының әдістемелік кабинеттері және аудандық (қалалық) білім бөлімдерінің әдістемелік кабинеттері.</w:t>
      </w:r>
    </w:p>
    <w:bookmarkEnd w:id="36"/>
    <w:bookmarkStart w:name="z38" w:id="37"/>
    <w:p>
      <w:pPr>
        <w:spacing w:after="0"/>
        <w:ind w:left="0"/>
        <w:jc w:val="both"/>
      </w:pPr>
      <w:r>
        <w:rPr>
          <w:rFonts w:ascii="Times New Roman"/>
          <w:b w:val="false"/>
          <w:i w:val="false"/>
          <w:color w:val="000000"/>
          <w:sz w:val="28"/>
        </w:rPr>
        <w:t xml:space="preserve">
      6. Курстарға тыңдаушыларды іріктеу білім беру ұйымының педагогикалық кеңесімен өткізіледі. </w:t>
      </w:r>
    </w:p>
    <w:bookmarkEnd w:id="37"/>
    <w:bookmarkStart w:name="z39" w:id="38"/>
    <w:p>
      <w:pPr>
        <w:spacing w:after="0"/>
        <w:ind w:left="0"/>
        <w:jc w:val="both"/>
      </w:pPr>
      <w:r>
        <w:rPr>
          <w:rFonts w:ascii="Times New Roman"/>
          <w:b w:val="false"/>
          <w:i w:val="false"/>
          <w:color w:val="000000"/>
          <w:sz w:val="28"/>
        </w:rPr>
        <w:t>
      7. Курстарда оқуға үміткер педагог кадрларға мынадай талаптар белгіленеді:</w:t>
      </w:r>
    </w:p>
    <w:bookmarkEnd w:id="38"/>
    <w:bookmarkStart w:name="z40" w:id="39"/>
    <w:p>
      <w:pPr>
        <w:spacing w:after="0"/>
        <w:ind w:left="0"/>
        <w:jc w:val="both"/>
      </w:pPr>
      <w:r>
        <w:rPr>
          <w:rFonts w:ascii="Times New Roman"/>
          <w:b w:val="false"/>
          <w:i w:val="false"/>
          <w:color w:val="000000"/>
          <w:sz w:val="28"/>
        </w:rPr>
        <w:t>
      1) жоғары білім және білім беру ұйымында кемінде 1 жыл педагогикалық жұмыс өтілінің болуы немесе техникалық және кәсіптік білім, білім беру ұйымында кемінде 2 жыл еңбек өтілінің болуы немесе мамандық бейіні бойынша кемінде 3 жыл еңбек өтілінің болуы;</w:t>
      </w:r>
    </w:p>
    <w:bookmarkEnd w:id="39"/>
    <w:bookmarkStart w:name="z41" w:id="40"/>
    <w:p>
      <w:pPr>
        <w:spacing w:after="0"/>
        <w:ind w:left="0"/>
        <w:jc w:val="both"/>
      </w:pPr>
      <w:r>
        <w:rPr>
          <w:rFonts w:ascii="Times New Roman"/>
          <w:b w:val="false"/>
          <w:i w:val="false"/>
          <w:color w:val="000000"/>
          <w:sz w:val="28"/>
        </w:rPr>
        <w:t>
      2) білім беру жүйесі қызметін регламенттейтін Қазақстан Республикасының заңнамаларын білу;</w:t>
      </w:r>
    </w:p>
    <w:bookmarkEnd w:id="40"/>
    <w:bookmarkStart w:name="z42" w:id="41"/>
    <w:p>
      <w:pPr>
        <w:spacing w:after="0"/>
        <w:ind w:left="0"/>
        <w:jc w:val="both"/>
      </w:pPr>
      <w:r>
        <w:rPr>
          <w:rFonts w:ascii="Times New Roman"/>
          <w:b w:val="false"/>
          <w:i w:val="false"/>
          <w:color w:val="000000"/>
          <w:sz w:val="28"/>
        </w:rPr>
        <w:t>
      3) ағылшын тілінің базалық білімін игеруі (тілдік құзыреттілік бойынша курстар үшін).</w:t>
      </w:r>
    </w:p>
    <w:bookmarkEnd w:id="41"/>
    <w:bookmarkStart w:name="z43" w:id="42"/>
    <w:p>
      <w:pPr>
        <w:spacing w:after="0"/>
        <w:ind w:left="0"/>
        <w:jc w:val="both"/>
      </w:pPr>
      <w:r>
        <w:rPr>
          <w:rFonts w:ascii="Times New Roman"/>
          <w:b w:val="false"/>
          <w:i w:val="false"/>
          <w:color w:val="000000"/>
          <w:sz w:val="28"/>
        </w:rPr>
        <w:t xml:space="preserve">
      8. "Педагогикалық қоғамдастықтағы мұғалім көшбасшылығы", "Мектептегі мұғалім көшбасшылығы", "Тиімді оқыту", "Мектептің біртұтас педагогикалық процесіндегі жалпыадамзаттық құндылықтар", "Сыныптың біртұтас педагогикалық процесіндегі жалпыадамзаттық құндылықтар", "Сабақтағы жалпыадамзаттық құндылықтар", тілдік құзыреттілік, білім беру ұйымдарының басшылары білім беру бағдарламалары бойынша Курстарда оқуға үміткер педагогика кадрларына қойылатын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 </w:t>
      </w:r>
    </w:p>
    <w:bookmarkEnd w:id="42"/>
    <w:bookmarkStart w:name="z44" w:id="43"/>
    <w:p>
      <w:pPr>
        <w:spacing w:after="0"/>
        <w:ind w:left="0"/>
        <w:jc w:val="both"/>
      </w:pPr>
      <w:r>
        <w:rPr>
          <w:rFonts w:ascii="Times New Roman"/>
          <w:b w:val="false"/>
          <w:i w:val="false"/>
          <w:color w:val="000000"/>
          <w:sz w:val="28"/>
        </w:rPr>
        <w:t xml:space="preserve">
      9. Курстарда оқуға үміткер педагогикалық қызметкер педагогикалық кеңестің қарауына мынадай құжаттарды ұсынады: </w:t>
      </w:r>
    </w:p>
    <w:bookmarkEnd w:id="43"/>
    <w:bookmarkStart w:name="z45" w:id="4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жазылған өтініш;</w:t>
      </w:r>
    </w:p>
    <w:bookmarkEnd w:id="44"/>
    <w:bookmarkStart w:name="z46" w:id="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толтырылған педагогикалық кадрлардың біліктілігін арттыру курстары тыңдаушысының сауалнамасы; </w:t>
      </w:r>
    </w:p>
    <w:bookmarkEnd w:id="45"/>
    <w:bookmarkStart w:name="z47" w:id="46"/>
    <w:p>
      <w:pPr>
        <w:spacing w:after="0"/>
        <w:ind w:left="0"/>
        <w:jc w:val="both"/>
      </w:pPr>
      <w:r>
        <w:rPr>
          <w:rFonts w:ascii="Times New Roman"/>
          <w:b w:val="false"/>
          <w:i w:val="false"/>
          <w:color w:val="000000"/>
          <w:sz w:val="28"/>
        </w:rPr>
        <w:t>
      3) жеке басты куәландыратын құжаттың көшірмесі;</w:t>
      </w:r>
    </w:p>
    <w:bookmarkEnd w:id="46"/>
    <w:bookmarkStart w:name="z48" w:id="47"/>
    <w:p>
      <w:pPr>
        <w:spacing w:after="0"/>
        <w:ind w:left="0"/>
        <w:jc w:val="both"/>
      </w:pPr>
      <w:r>
        <w:rPr>
          <w:rFonts w:ascii="Times New Roman"/>
          <w:b w:val="false"/>
          <w:i w:val="false"/>
          <w:color w:val="000000"/>
          <w:sz w:val="28"/>
        </w:rPr>
        <w:t xml:space="preserve">
      4) жұмыс орнынан лауазымы мен жұмыс өтілі көрсетілген анықтама; </w:t>
      </w:r>
    </w:p>
    <w:bookmarkEnd w:id="47"/>
    <w:bookmarkStart w:name="z49" w:id="48"/>
    <w:p>
      <w:pPr>
        <w:spacing w:after="0"/>
        <w:ind w:left="0"/>
        <w:jc w:val="both"/>
      </w:pPr>
      <w:r>
        <w:rPr>
          <w:rFonts w:ascii="Times New Roman"/>
          <w:b w:val="false"/>
          <w:i w:val="false"/>
          <w:color w:val="000000"/>
          <w:sz w:val="28"/>
        </w:rPr>
        <w:t>
      5) сертификаттар көшірмелері (бар болса).</w:t>
      </w:r>
    </w:p>
    <w:bookmarkEnd w:id="48"/>
    <w:bookmarkStart w:name="z50" w:id="49"/>
    <w:p>
      <w:pPr>
        <w:spacing w:after="0"/>
        <w:ind w:left="0"/>
        <w:jc w:val="both"/>
      </w:pPr>
      <w:r>
        <w:rPr>
          <w:rFonts w:ascii="Times New Roman"/>
          <w:b w:val="false"/>
          <w:i w:val="false"/>
          <w:color w:val="000000"/>
          <w:sz w:val="28"/>
        </w:rPr>
        <w:t>
      10. Жыл сайын білім беру ұйымының педагогикалық кеңесі:</w:t>
      </w:r>
    </w:p>
    <w:bookmarkEnd w:id="49"/>
    <w:bookmarkStart w:name="z51" w:id="50"/>
    <w:p>
      <w:pPr>
        <w:spacing w:after="0"/>
        <w:ind w:left="0"/>
        <w:jc w:val="both"/>
      </w:pPr>
      <w:r>
        <w:rPr>
          <w:rFonts w:ascii="Times New Roman"/>
          <w:b w:val="false"/>
          <w:i w:val="false"/>
          <w:color w:val="000000"/>
          <w:sz w:val="28"/>
        </w:rPr>
        <w:t>
      1) 20 қыркүйекке дейін Курстарда оқуға үміткер педагогикалық қызметкерлердің құжаттарын қарайды;</w:t>
      </w:r>
    </w:p>
    <w:bookmarkEnd w:id="50"/>
    <w:bookmarkStart w:name="z52" w:id="51"/>
    <w:p>
      <w:pPr>
        <w:spacing w:after="0"/>
        <w:ind w:left="0"/>
        <w:jc w:val="both"/>
      </w:pPr>
      <w:r>
        <w:rPr>
          <w:rFonts w:ascii="Times New Roman"/>
          <w:b w:val="false"/>
          <w:i w:val="false"/>
          <w:color w:val="000000"/>
          <w:sz w:val="28"/>
        </w:rPr>
        <w:t>
      2) 1 қазанға дейін:</w:t>
      </w:r>
    </w:p>
    <w:bookmarkEnd w:id="51"/>
    <w:bookmarkStart w:name="z53" w:id="52"/>
    <w:p>
      <w:pPr>
        <w:spacing w:after="0"/>
        <w:ind w:left="0"/>
        <w:jc w:val="both"/>
      </w:pPr>
      <w:r>
        <w:rPr>
          <w:rFonts w:ascii="Times New Roman"/>
          <w:b w:val="false"/>
          <w:i w:val="false"/>
          <w:color w:val="000000"/>
          <w:sz w:val="28"/>
        </w:rPr>
        <w:t>
      аудандық (қалалық) білім бөліміне (бұдан әрі – Білім бөлімі) педагогика кадрларының Курстарға жіберілгені туралы еркін нысандағы өтінімді;</w:t>
      </w:r>
    </w:p>
    <w:bookmarkEnd w:id="52"/>
    <w:bookmarkStart w:name="z54" w:id="53"/>
    <w:p>
      <w:pPr>
        <w:spacing w:after="0"/>
        <w:ind w:left="0"/>
        <w:jc w:val="both"/>
      </w:pPr>
      <w:r>
        <w:rPr>
          <w:rFonts w:ascii="Times New Roman"/>
          <w:b w:val="false"/>
          <w:i w:val="false"/>
          <w:color w:val="000000"/>
          <w:sz w:val="28"/>
        </w:rPr>
        <w:t xml:space="preserve">
      облыстық, Астана және Алматы қалалары білім басқармаларына (бұдан әрі – Білім басқармасы) педагогика кадрларының курстарға жіберілгені туралы еркін нысандағы өтінімді келісуге ұсынады </w:t>
      </w:r>
    </w:p>
    <w:bookmarkEnd w:id="53"/>
    <w:bookmarkStart w:name="z55" w:id="54"/>
    <w:p>
      <w:pPr>
        <w:spacing w:after="0"/>
        <w:ind w:left="0"/>
        <w:jc w:val="both"/>
      </w:pPr>
      <w:r>
        <w:rPr>
          <w:rFonts w:ascii="Times New Roman"/>
          <w:b w:val="false"/>
          <w:i w:val="false"/>
          <w:color w:val="000000"/>
          <w:sz w:val="28"/>
        </w:rPr>
        <w:t>
      11. Білім бөлімі жыл сайын 30 қарашаға дейін ұсынылған өтінімдерді қарайды және келісілген тыңдаушылардың тізімдерін Білім басқармасына бекітуге жолдайды.</w:t>
      </w:r>
    </w:p>
    <w:bookmarkEnd w:id="54"/>
    <w:bookmarkStart w:name="z56" w:id="55"/>
    <w:p>
      <w:pPr>
        <w:spacing w:after="0"/>
        <w:ind w:left="0"/>
        <w:jc w:val="both"/>
      </w:pPr>
      <w:r>
        <w:rPr>
          <w:rFonts w:ascii="Times New Roman"/>
          <w:b w:val="false"/>
          <w:i w:val="false"/>
          <w:color w:val="000000"/>
          <w:sz w:val="28"/>
        </w:rPr>
        <w:t>
      12. Білім басқармасы жыл сайын 20 желтоқсанға дейін:</w:t>
      </w:r>
    </w:p>
    <w:bookmarkEnd w:id="55"/>
    <w:bookmarkStart w:name="z57" w:id="56"/>
    <w:p>
      <w:pPr>
        <w:spacing w:after="0"/>
        <w:ind w:left="0"/>
        <w:jc w:val="both"/>
      </w:pPr>
      <w:r>
        <w:rPr>
          <w:rFonts w:ascii="Times New Roman"/>
          <w:b w:val="false"/>
          <w:i w:val="false"/>
          <w:color w:val="000000"/>
          <w:sz w:val="28"/>
        </w:rPr>
        <w:t xml:space="preserve">
      1) қысқа мерзімді Курстардың Ұйымдарға; </w:t>
      </w:r>
    </w:p>
    <w:bookmarkEnd w:id="56"/>
    <w:bookmarkStart w:name="z58" w:id="57"/>
    <w:p>
      <w:pPr>
        <w:spacing w:after="0"/>
        <w:ind w:left="0"/>
        <w:jc w:val="both"/>
      </w:pPr>
      <w:r>
        <w:rPr>
          <w:rFonts w:ascii="Times New Roman"/>
          <w:b w:val="false"/>
          <w:i w:val="false"/>
          <w:color w:val="000000"/>
          <w:sz w:val="28"/>
        </w:rPr>
        <w:t>
      2) ұзақ мерзімді Курстардың тыңдаушылардың Қазақстан Республикасы Білім және ғылым министрлігіне (бұдан әрі – Министрлік) бекітілген тізімін жолдайды.</w:t>
      </w:r>
    </w:p>
    <w:bookmarkEnd w:id="57"/>
    <w:bookmarkStart w:name="z59" w:id="58"/>
    <w:p>
      <w:pPr>
        <w:spacing w:after="0"/>
        <w:ind w:left="0"/>
        <w:jc w:val="both"/>
      </w:pPr>
      <w:r>
        <w:rPr>
          <w:rFonts w:ascii="Times New Roman"/>
          <w:b w:val="false"/>
          <w:i w:val="false"/>
          <w:color w:val="000000"/>
          <w:sz w:val="28"/>
        </w:rPr>
        <w:t xml:space="preserve">
      13. Жыл сайын 25 желтоқсанға дейін Курстарға оқуға үміткер педагогика кадрларының тізімдерін: </w:t>
      </w:r>
    </w:p>
    <w:bookmarkEnd w:id="58"/>
    <w:bookmarkStart w:name="z60" w:id="59"/>
    <w:p>
      <w:pPr>
        <w:spacing w:after="0"/>
        <w:ind w:left="0"/>
        <w:jc w:val="both"/>
      </w:pPr>
      <w:r>
        <w:rPr>
          <w:rFonts w:ascii="Times New Roman"/>
          <w:b w:val="false"/>
          <w:i w:val="false"/>
          <w:color w:val="000000"/>
          <w:sz w:val="28"/>
        </w:rPr>
        <w:t>
      1) қысқа мерзімді Курстардың тізімін Ұйымдар;</w:t>
      </w:r>
    </w:p>
    <w:bookmarkEnd w:id="59"/>
    <w:bookmarkStart w:name="z61" w:id="60"/>
    <w:p>
      <w:pPr>
        <w:spacing w:after="0"/>
        <w:ind w:left="0"/>
        <w:jc w:val="both"/>
      </w:pPr>
      <w:r>
        <w:rPr>
          <w:rFonts w:ascii="Times New Roman"/>
          <w:b w:val="false"/>
          <w:i w:val="false"/>
          <w:color w:val="000000"/>
          <w:sz w:val="28"/>
        </w:rPr>
        <w:t xml:space="preserve">
      2) ұзақ мерзімді Курстардың тізімін Министрлік жасайды. </w:t>
      </w:r>
    </w:p>
    <w:bookmarkEnd w:id="60"/>
    <w:bookmarkStart w:name="z62" w:id="61"/>
    <w:p>
      <w:pPr>
        <w:spacing w:after="0"/>
        <w:ind w:left="0"/>
        <w:jc w:val="both"/>
      </w:pPr>
      <w:r>
        <w:rPr>
          <w:rFonts w:ascii="Times New Roman"/>
          <w:b w:val="false"/>
          <w:i w:val="false"/>
          <w:color w:val="000000"/>
          <w:sz w:val="28"/>
        </w:rPr>
        <w:t xml:space="preserve">
      14. Курсқа тапсырыс беруші мен Ұйым арасында біліктілікті арттыру бойынша қызмет көрсету туралы жасалған шарт негізінде Курстарды өткізу Кестесі (бұдан әрі – Кесте) жасалады және Министрлікпен келісіледі. </w:t>
      </w:r>
    </w:p>
    <w:bookmarkEnd w:id="61"/>
    <w:bookmarkStart w:name="z63" w:id="62"/>
    <w:p>
      <w:pPr>
        <w:spacing w:after="0"/>
        <w:ind w:left="0"/>
        <w:jc w:val="both"/>
      </w:pPr>
      <w:r>
        <w:rPr>
          <w:rFonts w:ascii="Times New Roman"/>
          <w:b w:val="false"/>
          <w:i w:val="false"/>
          <w:color w:val="000000"/>
          <w:sz w:val="28"/>
        </w:rPr>
        <w:t xml:space="preserve">
      15. Ұйым біліктілікті арттыру курстарын өткізуді Кестеге сәйкес келесі күнтізбелік жылдың басынан бастайды. </w:t>
      </w:r>
    </w:p>
    <w:bookmarkEnd w:id="62"/>
    <w:bookmarkStart w:name="z64" w:id="63"/>
    <w:p>
      <w:pPr>
        <w:spacing w:after="0"/>
        <w:ind w:left="0"/>
        <w:jc w:val="both"/>
      </w:pPr>
      <w:r>
        <w:rPr>
          <w:rFonts w:ascii="Times New Roman"/>
          <w:b w:val="false"/>
          <w:i w:val="false"/>
          <w:color w:val="000000"/>
          <w:sz w:val="28"/>
        </w:rPr>
        <w:t>
      16. Тыңдаушыларды Курстарына қабылдау тыңдаушылар тізімінің негізінде Ұйым басшысының бұйрығымен ресімделеді</w:t>
      </w:r>
    </w:p>
    <w:bookmarkEnd w:id="63"/>
    <w:bookmarkStart w:name="z65" w:id="64"/>
    <w:p>
      <w:pPr>
        <w:spacing w:after="0"/>
        <w:ind w:left="0"/>
        <w:jc w:val="both"/>
      </w:pPr>
      <w:r>
        <w:rPr>
          <w:rFonts w:ascii="Times New Roman"/>
          <w:b w:val="false"/>
          <w:i w:val="false"/>
          <w:color w:val="000000"/>
          <w:sz w:val="28"/>
        </w:rPr>
        <w:t xml:space="preserve">
      17. Білім басқармалары жыл сайын (жылына 2 рет – қаңтар, маусым) Қазақстан Республикасының педагог қызметкерлерінің біліктілік арттыру курстары тыңдаушылары туралы Бірыңғай деректер базасына (бұдан әрі – Бірыңғай деректер базасы)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сәйкес "Ұлттық білім беру деректер базасы" ақпараттық жүйесінің әкімшілік есептілік нысандары бойынша мәліметтер жолдайды. Бірыңғай деректер базасы "Өрлеу" БАҰО" ресми интернет-порталында қолданыста болады.</w:t>
      </w:r>
    </w:p>
    <w:bookmarkEnd w:id="64"/>
    <w:bookmarkStart w:name="z66" w:id="65"/>
    <w:p>
      <w:pPr>
        <w:spacing w:after="0"/>
        <w:ind w:left="0"/>
        <w:jc w:val="left"/>
      </w:pPr>
      <w:r>
        <w:rPr>
          <w:rFonts w:ascii="Times New Roman"/>
          <w:b/>
          <w:i w:val="false"/>
          <w:color w:val="000000"/>
        </w:rPr>
        <w:t xml:space="preserve"> 3-тарау. Курстарды өткізу тәртібі</w:t>
      </w:r>
    </w:p>
    <w:bookmarkEnd w:id="65"/>
    <w:bookmarkStart w:name="z67" w:id="66"/>
    <w:p>
      <w:pPr>
        <w:spacing w:after="0"/>
        <w:ind w:left="0"/>
        <w:jc w:val="both"/>
      </w:pPr>
      <w:r>
        <w:rPr>
          <w:rFonts w:ascii="Times New Roman"/>
          <w:b w:val="false"/>
          <w:i w:val="false"/>
          <w:color w:val="000000"/>
          <w:sz w:val="28"/>
        </w:rPr>
        <w:t xml:space="preserve">
      18. Осы Қағидалардың 3-тармағына сәйкес білім беру деңгейлері бойынша курс өткізу тақырыбы, нысаны, мазмұны және кәсіби оқыту ұзақтығына қарай өзіндік ерекшеліктер мен өзгешеліктері болады </w:t>
      </w:r>
    </w:p>
    <w:bookmarkEnd w:id="66"/>
    <w:bookmarkStart w:name="z68" w:id="67"/>
    <w:p>
      <w:pPr>
        <w:spacing w:after="0"/>
        <w:ind w:left="0"/>
        <w:jc w:val="both"/>
      </w:pPr>
      <w:r>
        <w:rPr>
          <w:rFonts w:ascii="Times New Roman"/>
          <w:b w:val="false"/>
          <w:i w:val="false"/>
          <w:color w:val="000000"/>
          <w:sz w:val="28"/>
        </w:rPr>
        <w:t>
      19. Курстарды Ұйымдардың келесі категориялары бар:</w:t>
      </w:r>
    </w:p>
    <w:bookmarkEnd w:id="67"/>
    <w:bookmarkStart w:name="z69" w:id="68"/>
    <w:p>
      <w:pPr>
        <w:spacing w:after="0"/>
        <w:ind w:left="0"/>
        <w:jc w:val="both"/>
      </w:pPr>
      <w:r>
        <w:rPr>
          <w:rFonts w:ascii="Times New Roman"/>
          <w:b w:val="false"/>
          <w:i w:val="false"/>
          <w:color w:val="000000"/>
          <w:sz w:val="28"/>
        </w:rPr>
        <w:t>
      1) курстық даярлық бейіні бойынша 3 жылдан кем емес жұмыс өтілі бар оқытушылар;</w:t>
      </w:r>
    </w:p>
    <w:bookmarkEnd w:id="68"/>
    <w:bookmarkStart w:name="z70" w:id="69"/>
    <w:p>
      <w:pPr>
        <w:spacing w:after="0"/>
        <w:ind w:left="0"/>
        <w:jc w:val="both"/>
      </w:pPr>
      <w:r>
        <w:rPr>
          <w:rFonts w:ascii="Times New Roman"/>
          <w:b w:val="false"/>
          <w:i w:val="false"/>
          <w:color w:val="000000"/>
          <w:sz w:val="28"/>
        </w:rPr>
        <w:t>
      2) қазақстандық және шетелдік сарапшылардың қатысуымен дайындалған сертификатталған тренерлер;</w:t>
      </w:r>
    </w:p>
    <w:bookmarkEnd w:id="69"/>
    <w:bookmarkStart w:name="z71" w:id="70"/>
    <w:p>
      <w:pPr>
        <w:spacing w:after="0"/>
        <w:ind w:left="0"/>
        <w:jc w:val="both"/>
      </w:pPr>
      <w:r>
        <w:rPr>
          <w:rFonts w:ascii="Times New Roman"/>
          <w:b w:val="false"/>
          <w:i w:val="false"/>
          <w:color w:val="000000"/>
          <w:sz w:val="28"/>
        </w:rPr>
        <w:t>
      3) курстық даярлық бейіні бойынша 3 жылдан кем емес жұмыс өтілі бар өндірістік кәсіпорындардың мамандары мен қызметкерлері;</w:t>
      </w:r>
    </w:p>
    <w:bookmarkEnd w:id="70"/>
    <w:bookmarkStart w:name="z72" w:id="71"/>
    <w:p>
      <w:pPr>
        <w:spacing w:after="0"/>
        <w:ind w:left="0"/>
        <w:jc w:val="both"/>
      </w:pPr>
      <w:r>
        <w:rPr>
          <w:rFonts w:ascii="Times New Roman"/>
          <w:b w:val="false"/>
          <w:i w:val="false"/>
          <w:color w:val="000000"/>
          <w:sz w:val="28"/>
        </w:rPr>
        <w:t>
      4) педагогикалық және бейінді мамандықтар бойынша мамандар даярлайтын жоғары оқу орындарының профессорлар-оқытушылар құрамы өткізеді.</w:t>
      </w:r>
    </w:p>
    <w:bookmarkEnd w:id="71"/>
    <w:bookmarkStart w:name="z73" w:id="72"/>
    <w:p>
      <w:pPr>
        <w:spacing w:after="0"/>
        <w:ind w:left="0"/>
        <w:jc w:val="both"/>
      </w:pPr>
      <w:r>
        <w:rPr>
          <w:rFonts w:ascii="Times New Roman"/>
          <w:b w:val="false"/>
          <w:i w:val="false"/>
          <w:color w:val="000000"/>
          <w:sz w:val="28"/>
        </w:rPr>
        <w:t>
      20. Курстарды өткізу кезеңінде Ұйымдармен жекелеген дәрістерді оқу мен практикалық сабақтарды жүргізуде әдіскерлер, педагогтер, білім беру ұйымдарының басшылары, практиктер, өндірістік кәсіпорындардың мамандары, өңірлік кәсіпкерлер палатасы мен жұмыс берушілер қауымдастығы қызметкерлері тартылуы мүмкін.</w:t>
      </w:r>
    </w:p>
    <w:bookmarkEnd w:id="72"/>
    <w:bookmarkStart w:name="z74" w:id="73"/>
    <w:p>
      <w:pPr>
        <w:spacing w:after="0"/>
        <w:ind w:left="0"/>
        <w:jc w:val="both"/>
      </w:pPr>
      <w:r>
        <w:rPr>
          <w:rFonts w:ascii="Times New Roman"/>
          <w:b w:val="false"/>
          <w:i w:val="false"/>
          <w:color w:val="000000"/>
          <w:sz w:val="28"/>
        </w:rPr>
        <w:t>
      21. Курстардың ұзақтығы:</w:t>
      </w:r>
    </w:p>
    <w:bookmarkEnd w:id="73"/>
    <w:bookmarkStart w:name="z75" w:id="74"/>
    <w:p>
      <w:pPr>
        <w:spacing w:after="0"/>
        <w:ind w:left="0"/>
        <w:jc w:val="both"/>
      </w:pPr>
      <w:r>
        <w:rPr>
          <w:rFonts w:ascii="Times New Roman"/>
          <w:b w:val="false"/>
          <w:i w:val="false"/>
          <w:color w:val="000000"/>
          <w:sz w:val="28"/>
        </w:rPr>
        <w:t>
      1) қысқа мерзімді Курстар – кемінде 36 академиялық сағат;</w:t>
      </w:r>
    </w:p>
    <w:bookmarkEnd w:id="74"/>
    <w:bookmarkStart w:name="z76" w:id="75"/>
    <w:p>
      <w:pPr>
        <w:spacing w:after="0"/>
        <w:ind w:left="0"/>
        <w:jc w:val="both"/>
      </w:pPr>
      <w:r>
        <w:rPr>
          <w:rFonts w:ascii="Times New Roman"/>
          <w:b w:val="false"/>
          <w:i w:val="false"/>
          <w:color w:val="000000"/>
          <w:sz w:val="28"/>
        </w:rPr>
        <w:t>
      2) ұзақ мерзімді Курстар – кемінде 108 академиялық сағат;</w:t>
      </w:r>
    </w:p>
    <w:bookmarkEnd w:id="75"/>
    <w:bookmarkStart w:name="z77" w:id="76"/>
    <w:p>
      <w:pPr>
        <w:spacing w:after="0"/>
        <w:ind w:left="0"/>
        <w:jc w:val="both"/>
      </w:pPr>
      <w:r>
        <w:rPr>
          <w:rFonts w:ascii="Times New Roman"/>
          <w:b w:val="false"/>
          <w:i w:val="false"/>
          <w:color w:val="000000"/>
          <w:sz w:val="28"/>
        </w:rPr>
        <w:t>
      22. Курстың бір академиялық сағаты 45 минутты құрайды.</w:t>
      </w:r>
    </w:p>
    <w:bookmarkEnd w:id="76"/>
    <w:bookmarkStart w:name="z78" w:id="77"/>
    <w:p>
      <w:pPr>
        <w:spacing w:after="0"/>
        <w:ind w:left="0"/>
        <w:jc w:val="both"/>
      </w:pPr>
      <w:r>
        <w:rPr>
          <w:rFonts w:ascii="Times New Roman"/>
          <w:b w:val="false"/>
          <w:i w:val="false"/>
          <w:color w:val="000000"/>
          <w:sz w:val="28"/>
        </w:rPr>
        <w:t>
      23. Білім беру бағдарламалары бойынша курстардың ұзақтығы:</w:t>
      </w:r>
    </w:p>
    <w:bookmarkEnd w:id="77"/>
    <w:bookmarkStart w:name="z79" w:id="78"/>
    <w:p>
      <w:pPr>
        <w:spacing w:after="0"/>
        <w:ind w:left="0"/>
        <w:jc w:val="both"/>
      </w:pPr>
      <w:r>
        <w:rPr>
          <w:rFonts w:ascii="Times New Roman"/>
          <w:b w:val="false"/>
          <w:i w:val="false"/>
          <w:color w:val="000000"/>
          <w:sz w:val="28"/>
        </w:rPr>
        <w:t>
      1) "Педагогикалық қоғамдастықтағы мұғалім көшбасшылығы" - 344 академиялық сағаттан кем емес, "Мектептегі мұғалім көшбасшылығы" - 320 академиялық сағаттан кем емес, "Тиімді оқыту" - кемінде 296 академиялық сағат.</w:t>
      </w:r>
    </w:p>
    <w:bookmarkEnd w:id="78"/>
    <w:bookmarkStart w:name="z80" w:id="79"/>
    <w:p>
      <w:pPr>
        <w:spacing w:after="0"/>
        <w:ind w:left="0"/>
        <w:jc w:val="both"/>
      </w:pPr>
      <w:r>
        <w:rPr>
          <w:rFonts w:ascii="Times New Roman"/>
          <w:b w:val="false"/>
          <w:i w:val="false"/>
          <w:color w:val="000000"/>
          <w:sz w:val="28"/>
        </w:rPr>
        <w:t>
      2) "Мектептің біртұтас педагогикалық процесіндегі жалпыадамзаттық құндылықтар" - кемінде 350 академиялық сағат, "Сыныптың біртұтас педагогикалық процесіндегі жалпыадамзаттық құндылықтар" мен "Сабақтағы жалпыадамзаттық құндылықтар" - кемінде 340 академиялық сағат;</w:t>
      </w:r>
    </w:p>
    <w:bookmarkEnd w:id="79"/>
    <w:bookmarkStart w:name="z81" w:id="80"/>
    <w:p>
      <w:pPr>
        <w:spacing w:after="0"/>
        <w:ind w:left="0"/>
        <w:jc w:val="both"/>
      </w:pPr>
      <w:r>
        <w:rPr>
          <w:rFonts w:ascii="Times New Roman"/>
          <w:b w:val="false"/>
          <w:i w:val="false"/>
          <w:color w:val="000000"/>
          <w:sz w:val="28"/>
        </w:rPr>
        <w:t xml:space="preserve">
      3) Орта білім беру мазмұнын жаңарту аясында "Ағылшын тілі мұғалімдерінің тілдік және кәсіби құзыреттілігін арттыру" - кемінде 320 академиялық сағат, тілдік құзыреттілік бойынша – кемінде 320 академиялық сағат; </w:t>
      </w:r>
    </w:p>
    <w:bookmarkEnd w:id="80"/>
    <w:bookmarkStart w:name="z82" w:id="81"/>
    <w:p>
      <w:pPr>
        <w:spacing w:after="0"/>
        <w:ind w:left="0"/>
        <w:jc w:val="both"/>
      </w:pPr>
      <w:r>
        <w:rPr>
          <w:rFonts w:ascii="Times New Roman"/>
          <w:b w:val="false"/>
          <w:i w:val="false"/>
          <w:color w:val="000000"/>
          <w:sz w:val="28"/>
        </w:rPr>
        <w:t>
      4) орта білім беру ұйымдары басшыларының біліктіліктерін арттыру бағдарламасы бойынша курстардың ұзақтығы – кемінде 640 академиялық сағат;</w:t>
      </w:r>
    </w:p>
    <w:bookmarkEnd w:id="81"/>
    <w:bookmarkStart w:name="z83" w:id="82"/>
    <w:p>
      <w:pPr>
        <w:spacing w:after="0"/>
        <w:ind w:left="0"/>
        <w:jc w:val="both"/>
      </w:pPr>
      <w:r>
        <w:rPr>
          <w:rFonts w:ascii="Times New Roman"/>
          <w:b w:val="false"/>
          <w:i w:val="false"/>
          <w:color w:val="000000"/>
          <w:sz w:val="28"/>
        </w:rPr>
        <w:t>
      5) Жоғары оқу орындарының педагогикалық мамандықтары оқытушыларының біліктіліктерін арттыру бағдарламалары бойынша курстардың ұзақтығы – кемінде 240 академиялық сағат.</w:t>
      </w:r>
    </w:p>
    <w:bookmarkEnd w:id="82"/>
    <w:bookmarkStart w:name="z84" w:id="83"/>
    <w:p>
      <w:pPr>
        <w:spacing w:after="0"/>
        <w:ind w:left="0"/>
        <w:jc w:val="both"/>
      </w:pPr>
      <w:r>
        <w:rPr>
          <w:rFonts w:ascii="Times New Roman"/>
          <w:b w:val="false"/>
          <w:i w:val="false"/>
          <w:color w:val="000000"/>
          <w:sz w:val="28"/>
        </w:rPr>
        <w:t xml:space="preserve">
      24. Ұзақ мерзімді Курстар аяқталған соң Ұйым тыңдаушылар білімінің қорытынды бағасын Ұйым бекіткен үлгіде бойынша өткізеді. </w:t>
      </w:r>
    </w:p>
    <w:bookmarkEnd w:id="83"/>
    <w:bookmarkStart w:name="z85" w:id="84"/>
    <w:p>
      <w:pPr>
        <w:spacing w:after="0"/>
        <w:ind w:left="0"/>
        <w:jc w:val="both"/>
      </w:pPr>
      <w:r>
        <w:rPr>
          <w:rFonts w:ascii="Times New Roman"/>
          <w:b w:val="false"/>
          <w:i w:val="false"/>
          <w:color w:val="000000"/>
          <w:sz w:val="28"/>
        </w:rPr>
        <w:t>
      25. Курстардан өткен тыңдаушыларға Ұйым біліктілікті арттыру курсының тақырыбына сәйкес сертификат (белгіленген формада және /немесе өз үлгісінде) береді.</w:t>
      </w:r>
    </w:p>
    <w:bookmarkEnd w:id="84"/>
    <w:bookmarkStart w:name="z86" w:id="85"/>
    <w:p>
      <w:pPr>
        <w:spacing w:after="0"/>
        <w:ind w:left="0"/>
        <w:jc w:val="both"/>
      </w:pPr>
      <w:r>
        <w:rPr>
          <w:rFonts w:ascii="Times New Roman"/>
          <w:b w:val="false"/>
          <w:i w:val="false"/>
          <w:color w:val="000000"/>
          <w:sz w:val="28"/>
        </w:rPr>
        <w:t>
      26. Келесі білім беру бағдарламалары бойынша ұзақ мерзімді курстарды сәтті аяқтаған тыңдаушыларға Ұйым сертификат береді:</w:t>
      </w:r>
    </w:p>
    <w:bookmarkEnd w:id="85"/>
    <w:bookmarkStart w:name="z87" w:id="8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"Педагогикалық қоғамдастықтағы мұғалім көшбасшылығы";</w:t>
      </w:r>
    </w:p>
    <w:bookmarkEnd w:id="86"/>
    <w:bookmarkStart w:name="z88" w:id="8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"Мектептегі мұғалім көшбасшылығы";</w:t>
      </w:r>
    </w:p>
    <w:bookmarkEnd w:id="87"/>
    <w:bookmarkStart w:name="z89" w:id="8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"Тиімді оқыту";</w:t>
      </w:r>
    </w:p>
    <w:bookmarkEnd w:id="88"/>
    <w:bookmarkStart w:name="z90" w:id="8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"Мектептің біртұтас педагогикалық процесіндегі жалпыадамзаттық құндылықтар";</w:t>
      </w:r>
    </w:p>
    <w:bookmarkEnd w:id="89"/>
    <w:bookmarkStart w:name="z91" w:id="9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"Сыныптың біртұтас педагогикалық процесіндегі жалпыадамзаттық құндылықтар";</w:t>
      </w:r>
    </w:p>
    <w:bookmarkEnd w:id="90"/>
    <w:bookmarkStart w:name="z92" w:id="9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"Сабақтағы жалпыадамзаттық құндылықтар"; </w:t>
      </w:r>
    </w:p>
    <w:bookmarkEnd w:id="91"/>
    <w:bookmarkStart w:name="z93" w:id="92"/>
    <w:p>
      <w:pPr>
        <w:spacing w:after="0"/>
        <w:ind w:left="0"/>
        <w:jc w:val="both"/>
      </w:pPr>
      <w:r>
        <w:rPr>
          <w:rFonts w:ascii="Times New Roman"/>
          <w:b w:val="false"/>
          <w:i w:val="false"/>
          <w:color w:val="000000"/>
          <w:sz w:val="28"/>
        </w:rPr>
        <w:t xml:space="preserve">
      7) Қазақстан Республикасы орта білім беру басшыларына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Министрлікпен келісілген үлгіде Ұйымдармен сертификат беріледі. </w:t>
      </w:r>
    </w:p>
    <w:bookmarkEnd w:id="92"/>
    <w:bookmarkStart w:name="z94" w:id="93"/>
    <w:p>
      <w:pPr>
        <w:spacing w:after="0"/>
        <w:ind w:left="0"/>
        <w:jc w:val="both"/>
      </w:pPr>
      <w:r>
        <w:rPr>
          <w:rFonts w:ascii="Times New Roman"/>
          <w:b w:val="false"/>
          <w:i w:val="false"/>
          <w:color w:val="000000"/>
          <w:sz w:val="28"/>
        </w:rPr>
        <w:t xml:space="preserve">
      27. 26-тармақта көрсетілген сертификат ала алмаған ұзақ мерзімді Курс тыңдаушыларына: </w:t>
      </w:r>
    </w:p>
    <w:bookmarkEnd w:id="93"/>
    <w:bookmarkStart w:name="z95" w:id="94"/>
    <w:p>
      <w:pPr>
        <w:spacing w:after="0"/>
        <w:ind w:left="0"/>
        <w:jc w:val="both"/>
      </w:pPr>
      <w:r>
        <w:rPr>
          <w:rFonts w:ascii="Times New Roman"/>
          <w:b w:val="false"/>
          <w:i w:val="false"/>
          <w:color w:val="000000"/>
          <w:sz w:val="28"/>
        </w:rPr>
        <w:t>
      1) өз қаражаты есебінен бір жылда бір реттен артық емес білімін қайта бағалауға;</w:t>
      </w:r>
    </w:p>
    <w:bookmarkEnd w:id="94"/>
    <w:bookmarkStart w:name="z96" w:id="95"/>
    <w:p>
      <w:pPr>
        <w:spacing w:after="0"/>
        <w:ind w:left="0"/>
        <w:jc w:val="both"/>
      </w:pPr>
      <w:r>
        <w:rPr>
          <w:rFonts w:ascii="Times New Roman"/>
          <w:b w:val="false"/>
          <w:i w:val="false"/>
          <w:color w:val="000000"/>
          <w:sz w:val="28"/>
        </w:rPr>
        <w:t xml:space="preserve">
      2) Курстың келесі легінің тыңдаушыларымен бірге білімін қайта бағалауға; </w:t>
      </w:r>
    </w:p>
    <w:bookmarkEnd w:id="95"/>
    <w:bookmarkStart w:name="z97" w:id="96"/>
    <w:p>
      <w:pPr>
        <w:spacing w:after="0"/>
        <w:ind w:left="0"/>
        <w:jc w:val="both"/>
      </w:pPr>
      <w:r>
        <w:rPr>
          <w:rFonts w:ascii="Times New Roman"/>
          <w:b w:val="false"/>
          <w:i w:val="false"/>
          <w:color w:val="000000"/>
          <w:sz w:val="28"/>
        </w:rPr>
        <w:t xml:space="preserve">
      3) дәлелді себептерге байланысты ағымдағы жылдың ішінде бір лектен екінші лекке ауысуға; </w:t>
      </w:r>
    </w:p>
    <w:bookmarkEnd w:id="96"/>
    <w:bookmarkStart w:name="z98" w:id="97"/>
    <w:p>
      <w:pPr>
        <w:spacing w:after="0"/>
        <w:ind w:left="0"/>
        <w:jc w:val="both"/>
      </w:pPr>
      <w:r>
        <w:rPr>
          <w:rFonts w:ascii="Times New Roman"/>
          <w:b w:val="false"/>
          <w:i w:val="false"/>
          <w:color w:val="000000"/>
          <w:sz w:val="28"/>
        </w:rPr>
        <w:t>
      4) дәлелді себептерге байланысты аяқталмай қалған курсты растау құжаттарын ұсына отырып, аяқтап шығуға;</w:t>
      </w:r>
    </w:p>
    <w:bookmarkEnd w:id="97"/>
    <w:bookmarkStart w:name="z99" w:id="98"/>
    <w:p>
      <w:pPr>
        <w:spacing w:after="0"/>
        <w:ind w:left="0"/>
        <w:jc w:val="both"/>
      </w:pPr>
      <w:r>
        <w:rPr>
          <w:rFonts w:ascii="Times New Roman"/>
          <w:b w:val="false"/>
          <w:i w:val="false"/>
          <w:color w:val="000000"/>
          <w:sz w:val="28"/>
        </w:rPr>
        <w:t xml:space="preserve">
      5) өз қаражаты есебінен дәлелді себептерге байланысты аяқталмай қалған курсты растау құжаттарын ұсына отырып, аяқтап шығуға (жоғары оқу орындарының педагогика мамандықтарының оқытушылары үшін) мүмкіндік беріледі. </w:t>
      </w:r>
    </w:p>
    <w:bookmarkEnd w:id="98"/>
    <w:bookmarkStart w:name="z100" w:id="99"/>
    <w:p>
      <w:pPr>
        <w:spacing w:after="0"/>
        <w:ind w:left="0"/>
        <w:jc w:val="both"/>
      </w:pPr>
      <w:r>
        <w:rPr>
          <w:rFonts w:ascii="Times New Roman"/>
          <w:b w:val="false"/>
          <w:i w:val="false"/>
          <w:color w:val="000000"/>
          <w:sz w:val="28"/>
        </w:rPr>
        <w:t xml:space="preserve">
      28. 26-тармақта көрсетілген, 2016 жылдың 1 қаңтарынан ұзақ мерзімді Курстардың тыңдаушыларының сертификатын алған педагогтерге келесі біліктілік деңгейінің мерзімінен бұрын берілуіне мүмкіндік беріледі. </w:t>
      </w:r>
    </w:p>
    <w:bookmarkEnd w:id="99"/>
    <w:bookmarkStart w:name="z101" w:id="100"/>
    <w:p>
      <w:pPr>
        <w:spacing w:after="0"/>
        <w:ind w:left="0"/>
        <w:jc w:val="both"/>
      </w:pPr>
      <w:r>
        <w:rPr>
          <w:rFonts w:ascii="Times New Roman"/>
          <w:b w:val="false"/>
          <w:i w:val="false"/>
          <w:color w:val="000000"/>
          <w:sz w:val="28"/>
        </w:rPr>
        <w:t xml:space="preserve">
      29. Оқудан шығарылған тыңдаушылар Ұйым басшысының бұйрығына және Ұйым құрған ұзақ мерзімді курс тыңдаушыларының өтініштері мен шағымдарын қарау жөніндегі комиссияның шешіміне сәйкес Ұйымның шығындарын өтейді. </w:t>
      </w:r>
    </w:p>
    <w:bookmarkEnd w:id="100"/>
    <w:bookmarkStart w:name="z102" w:id="101"/>
    <w:p>
      <w:pPr>
        <w:spacing w:after="0"/>
        <w:ind w:left="0"/>
        <w:jc w:val="both"/>
      </w:pPr>
      <w:r>
        <w:rPr>
          <w:rFonts w:ascii="Times New Roman"/>
          <w:b w:val="false"/>
          <w:i w:val="false"/>
          <w:color w:val="000000"/>
          <w:sz w:val="28"/>
        </w:rPr>
        <w:t xml:space="preserve">
      30. Сертификатқа Ұйым басшысының қолы қойылады және берілген күннен бастап 5 жыл бойы жарамды </w:t>
      </w:r>
    </w:p>
    <w:bookmarkEnd w:id="101"/>
    <w:bookmarkStart w:name="z103" w:id="102"/>
    <w:p>
      <w:pPr>
        <w:spacing w:after="0"/>
        <w:ind w:left="0"/>
        <w:jc w:val="both"/>
      </w:pPr>
      <w:r>
        <w:rPr>
          <w:rFonts w:ascii="Times New Roman"/>
          <w:b w:val="false"/>
          <w:i w:val="false"/>
          <w:color w:val="000000"/>
          <w:sz w:val="28"/>
        </w:rPr>
        <w:t>
      31. Ұйымдар:</w:t>
      </w:r>
    </w:p>
    <w:bookmarkEnd w:id="102"/>
    <w:bookmarkStart w:name="z104" w:id="103"/>
    <w:p>
      <w:pPr>
        <w:spacing w:after="0"/>
        <w:ind w:left="0"/>
        <w:jc w:val="both"/>
      </w:pPr>
      <w:r>
        <w:rPr>
          <w:rFonts w:ascii="Times New Roman"/>
          <w:b w:val="false"/>
          <w:i w:val="false"/>
          <w:color w:val="000000"/>
          <w:sz w:val="28"/>
        </w:rPr>
        <w:t>
      1) Сертификатталған педагогика кадрларын курстан кейінгі қолдауды;</w:t>
      </w:r>
    </w:p>
    <w:bookmarkEnd w:id="103"/>
    <w:bookmarkStart w:name="z105" w:id="104"/>
    <w:p>
      <w:pPr>
        <w:spacing w:after="0"/>
        <w:ind w:left="0"/>
        <w:jc w:val="both"/>
      </w:pPr>
      <w:r>
        <w:rPr>
          <w:rFonts w:ascii="Times New Roman"/>
          <w:b w:val="false"/>
          <w:i w:val="false"/>
          <w:color w:val="000000"/>
          <w:sz w:val="28"/>
        </w:rPr>
        <w:t>
      2) Курстан кейінгі қолдаудың әдістемелік ресурстары мен инструментарийлерін, Курстан кейінгі мониторингті жүргізу тетіктері мен диагностикалық инструментарийлерін жүзеге асырады.</w:t>
      </w:r>
    </w:p>
    <w:bookmarkEnd w:id="104"/>
    <w:bookmarkStart w:name="z106" w:id="105"/>
    <w:p>
      <w:pPr>
        <w:spacing w:after="0"/>
        <w:ind w:left="0"/>
        <w:jc w:val="both"/>
      </w:pPr>
      <w:r>
        <w:rPr>
          <w:rFonts w:ascii="Times New Roman"/>
          <w:b w:val="false"/>
          <w:i w:val="false"/>
          <w:color w:val="000000"/>
          <w:sz w:val="28"/>
        </w:rPr>
        <w:t xml:space="preserve">
      32. Ұйымдар облыстардың, Астана және Алматы қалаларының Білім басқармаларымен Курстан кейінгі мониторингті жүргізеді. </w:t>
      </w:r>
    </w:p>
    <w:bookmarkEnd w:id="105"/>
    <w:bookmarkStart w:name="z107" w:id="106"/>
    <w:p>
      <w:pPr>
        <w:spacing w:after="0"/>
        <w:ind w:left="0"/>
        <w:jc w:val="both"/>
      </w:pPr>
      <w:r>
        <w:rPr>
          <w:rFonts w:ascii="Times New Roman"/>
          <w:b w:val="false"/>
          <w:i w:val="false"/>
          <w:color w:val="000000"/>
          <w:sz w:val="28"/>
        </w:rPr>
        <w:t>
      33. Министрлікпен Курстан кейінгі мониторингті үйлестіріледі және Курстардың тиімділігі бағаланады.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09" w:id="107"/>
    <w:p>
      <w:pPr>
        <w:spacing w:after="0"/>
        <w:ind w:left="0"/>
        <w:jc w:val="left"/>
      </w:pPr>
      <w:r>
        <w:rPr>
          <w:rFonts w:ascii="Times New Roman"/>
          <w:b/>
          <w:i w:val="false"/>
          <w:color w:val="000000"/>
        </w:rPr>
        <w:t xml:space="preserve"> Білім беру бағдарламалары бойынша педагогикалық кадрлардың біліктілігін арттыру курстарында оқуға үміткерге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педагогикалық қоғамдастықтағы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Times New Roman"/>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 жүлдегерлерін даярлайтын аудандық (қалалық) республикалық (халықаралық) деңгейдегі кәсіби конкурстарға қатысу;</w:t>
            </w:r>
            <w:r>
              <w:br/>
            </w:r>
            <w:r>
              <w:rPr>
                <w:rFonts w:ascii="Times New Roman"/>
                <w:b w:val="false"/>
                <w:i w:val="false"/>
                <w:color w:val="000000"/>
                <w:sz w:val="20"/>
              </w:rPr>
              <w:t>
оқу-тәрбие процесінде инновациялық әдістемелер мен педагогикалық технологияларды пайдалану;</w:t>
            </w:r>
            <w:r>
              <w:br/>
            </w:r>
            <w:r>
              <w:rPr>
                <w:rFonts w:ascii="Times New Roman"/>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Times New Roman"/>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Times New Roman"/>
                <w:b w:val="false"/>
                <w:i w:val="false"/>
                <w:color w:val="000000"/>
                <w:sz w:val="20"/>
              </w:rPr>
              <w:t>
жас педагогтар үшін тәлімгер ретінде аудандық, облыстық, (қалалық), халықаралық деңгейдегі оқу-үйрену семинарларын, тренингтерді, жұмыстарды өткізу.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мектептегі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бес жыл педагогикалық өтіл немесе жоғары техникалық және кәсіптік (орта кәсіптік) білім, кемінде жеті жыл педагогикалық өтіл;</w:t>
            </w:r>
            <w:r>
              <w:br/>
            </w:r>
            <w:r>
              <w:rPr>
                <w:rFonts w:ascii="Times New Roman"/>
                <w:b w:val="false"/>
                <w:i w:val="false"/>
                <w:color w:val="000000"/>
                <w:sz w:val="20"/>
              </w:rPr>
              <w:t>
аудандық (қалалық), облыстық деңгейдегі кәсіби конкурстарға қатысу нәтижелері;</w:t>
            </w:r>
            <w:r>
              <w:br/>
            </w:r>
            <w:r>
              <w:rPr>
                <w:rFonts w:ascii="Times New Roman"/>
                <w:b w:val="false"/>
                <w:i w:val="false"/>
                <w:color w:val="000000"/>
                <w:sz w:val="20"/>
              </w:rPr>
              <w:t>
оқу-тәрбие процесінде инновациялық әдістемелер мен педагогикалық технологияларды пайдалану;</w:t>
            </w:r>
            <w:r>
              <w:br/>
            </w:r>
            <w:r>
              <w:rPr>
                <w:rFonts w:ascii="Times New Roman"/>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Times New Roman"/>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Times New Roman"/>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үш жыл педагогикалық өтіл және жоғары техникалық және кәісптік (орта кәсіптік) білім, кемінде бес жыл педагогикалық өтіл;</w:t>
            </w:r>
            <w:r>
              <w:br/>
            </w:r>
            <w:r>
              <w:rPr>
                <w:rFonts w:ascii="Times New Roman"/>
                <w:b w:val="false"/>
                <w:i w:val="false"/>
                <w:color w:val="000000"/>
                <w:sz w:val="20"/>
              </w:rPr>
              <w:t>
аудандық (қалалық), облыстық деңгейдегі кәсіби конкурстарға қатысу нәтижелері;</w:t>
            </w:r>
            <w:r>
              <w:br/>
            </w:r>
            <w:r>
              <w:rPr>
                <w:rFonts w:ascii="Times New Roman"/>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Times New Roman"/>
                <w:b w:val="false"/>
                <w:i w:val="false"/>
                <w:color w:val="000000"/>
                <w:sz w:val="20"/>
              </w:rPr>
              <w:t>
оқу-тәрбие процесінде инновациялық әдістемелер мен педагогикалық технологияларды пайдалану;</w:t>
            </w:r>
            <w:r>
              <w:br/>
            </w:r>
            <w:r>
              <w:rPr>
                <w:rFonts w:ascii="Times New Roman"/>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Times New Roman"/>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Times New Roman"/>
                <w:b w:val="false"/>
                <w:i w:val="false"/>
                <w:color w:val="000000"/>
                <w:sz w:val="20"/>
              </w:rPr>
              <w:t xml:space="preserve">
1,2,3, тармақтарға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жалпы педагогикалық процесіндегі жалпыадамдық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Times New Roman"/>
                <w:b w:val="false"/>
                <w:i w:val="false"/>
                <w:color w:val="000000"/>
                <w:sz w:val="20"/>
              </w:rPr>
              <w:t>
Ізгіліктік-рухани тақырыптағы аудандық (қалалық) конференцияларға, семинарларға, форумдарға қатысу (жарияланым, жинақтар, ұсынымдар, құралдар, көрме материалдары);</w:t>
            </w:r>
            <w:r>
              <w:br/>
            </w:r>
            <w:r>
              <w:rPr>
                <w:rFonts w:ascii="Times New Roman"/>
                <w:b w:val="false"/>
                <w:i w:val="false"/>
                <w:color w:val="000000"/>
                <w:sz w:val="20"/>
              </w:rPr>
              <w:t>
оқу орындары үшін ҚР мен шетелде педагогикалық басылымдарда рухани-ізгіліктік бағыттағы жарияланымдарды және әдістемелік құралдар мен оқу бағдарламаларын әзірлеу/әзірлеуге қатысу;</w:t>
            </w:r>
            <w:r>
              <w:br/>
            </w:r>
            <w:r>
              <w:rPr>
                <w:rFonts w:ascii="Times New Roman"/>
                <w:b w:val="false"/>
                <w:i w:val="false"/>
                <w:color w:val="000000"/>
                <w:sz w:val="20"/>
              </w:rPr>
              <w:t xml:space="preserve">
жас педагогтар үшін тәлімгер ретінде аудандық, облыстық, (қалалық), халықаралық деңгейдегі (рухани-ізгіліктік тақырып бойынша) өзін өзі тану оқу-үйрену семинарларын, тренингтерді, жұмыстарды өткізу. </w:t>
            </w:r>
            <w:r>
              <w:br/>
            </w:r>
            <w:r>
              <w:rPr>
                <w:rFonts w:ascii="Times New Roman"/>
                <w:b w:val="false"/>
                <w:i w:val="false"/>
                <w:color w:val="000000"/>
                <w:sz w:val="20"/>
              </w:rPr>
              <w:t>
 "Өзін-өзі тану РІБ бағдарламасындағы кемінде жеті жыл өтіл;</w:t>
            </w:r>
            <w:r>
              <w:br/>
            </w:r>
            <w:r>
              <w:rPr>
                <w:rFonts w:ascii="Times New Roman"/>
                <w:b w:val="false"/>
                <w:i w:val="false"/>
                <w:color w:val="000000"/>
                <w:sz w:val="20"/>
              </w:rPr>
              <w:t>
"Сыныптың біртұтас педагогикалық процесіндегі жалпыадамзаттық құндылықтар" "Бөбек" ҰҒПББжСО курстарын өткізу туралы сертификаттың болуы бірінші біліктік санатының болуы;</w:t>
            </w:r>
            <w:r>
              <w:br/>
            </w:r>
            <w:r>
              <w:rPr>
                <w:rFonts w:ascii="Times New Roman"/>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біртұтас педагогикалық процесіндегі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бес жыл педагогикалық өтіл және жоғары техникалық және кәісптік (орта кәсіптік) білім, кемінде жеті жыл педагогикалық өтіл;</w:t>
            </w:r>
            <w:r>
              <w:br/>
            </w:r>
            <w:r>
              <w:rPr>
                <w:rFonts w:ascii="Times New Roman"/>
                <w:b w:val="false"/>
                <w:i w:val="false"/>
                <w:color w:val="000000"/>
                <w:sz w:val="20"/>
              </w:rPr>
              <w:t>
Рухани-ізгіліктік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"Өзін-өзі тану РІБ бағдарламасындағы кемінде бес жыл өтіл;</w:t>
            </w:r>
            <w:r>
              <w:br/>
            </w:r>
            <w:r>
              <w:rPr>
                <w:rFonts w:ascii="Times New Roman"/>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Times New Roman"/>
                <w:b w:val="false"/>
                <w:i w:val="false"/>
                <w:color w:val="000000"/>
                <w:sz w:val="20"/>
              </w:rPr>
              <w:t>
екінші біліктік санатының болуы;</w:t>
            </w:r>
            <w:r>
              <w:br/>
            </w:r>
            <w:r>
              <w:rPr>
                <w:rFonts w:ascii="Times New Roman"/>
                <w:b w:val="false"/>
                <w:i w:val="false"/>
                <w:color w:val="000000"/>
                <w:sz w:val="20"/>
              </w:rPr>
              <w:t>
ақпараттық-коммуникациялық технологиялар саласында (бұдан әрі -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бір жыл педагогикалық өтіл және жоғары техникалық және кәісптік (орта кәсіптік) білім, кемінде үш жыл педагогикалық өтіл;</w:t>
            </w:r>
            <w:r>
              <w:br/>
            </w:r>
            <w:r>
              <w:rPr>
                <w:rFonts w:ascii="Times New Roman"/>
                <w:b w:val="false"/>
                <w:i w:val="false"/>
                <w:color w:val="000000"/>
                <w:sz w:val="20"/>
              </w:rPr>
              <w:t>
Рухани-ізгіліктік мектеп ішілік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"Өзін-өзі тану РІБ бағдарламасындағы кемінде бір жыл өтіл;</w:t>
            </w:r>
            <w:r>
              <w:br/>
            </w:r>
            <w:r>
              <w:rPr>
                <w:rFonts w:ascii="Times New Roman"/>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Times New Roman"/>
                <w:b w:val="false"/>
                <w:i w:val="false"/>
                <w:color w:val="000000"/>
                <w:sz w:val="20"/>
              </w:rPr>
              <w:t>
екінші біліктік санатының болуы;</w:t>
            </w:r>
            <w:r>
              <w:br/>
            </w:r>
            <w:r>
              <w:rPr>
                <w:rFonts w:ascii="Times New Roman"/>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Times New Roman"/>
                <w:b w:val="false"/>
                <w:i w:val="false"/>
                <w:color w:val="000000"/>
                <w:sz w:val="20"/>
              </w:rPr>
              <w:t xml:space="preserve">
Ескертпе: 2013 жылдың 1 сәуірінен ерте емес берілген 72-сағаттық "Бөбек" ҰҒПББжСО курстарынан өткендігі туралы сертификаттың болуы 2020 жылға дейін жеткілікті.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құзырет бойынша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үш жыл педагогикалық өтіл немесе жоғары техникалық және кәсіптік (орта кәсіптік) білім, кемінде бес жыл педагогикалық өтіл;</w:t>
            </w:r>
            <w:r>
              <w:br/>
            </w:r>
            <w:r>
              <w:rPr>
                <w:rFonts w:ascii="Times New Roman"/>
                <w:b w:val="false"/>
                <w:i w:val="false"/>
                <w:color w:val="000000"/>
                <w:sz w:val="20"/>
              </w:rPr>
              <w:t>
базалық ағылшын тілін меңгеру;</w:t>
            </w:r>
            <w:r>
              <w:br/>
            </w:r>
            <w:r>
              <w:rPr>
                <w:rFonts w:ascii="Times New Roman"/>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ұйымдар басшылары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кемінде жеті жыл педагогикалық өтіл немесе жоғары техникалық және кәсіптік білім (орта кәсіптік) білім кемінде тоғыз жыл педагогикалық өтіл;</w:t>
            </w:r>
            <w:r>
              <w:br/>
            </w:r>
            <w:r>
              <w:rPr>
                <w:rFonts w:ascii="Times New Roman"/>
                <w:b w:val="false"/>
                <w:i w:val="false"/>
                <w:color w:val="000000"/>
                <w:sz w:val="20"/>
              </w:rPr>
              <w:t xml:space="preserve">
заманауи білім технологияларын білу; </w:t>
            </w:r>
            <w:r>
              <w:br/>
            </w:r>
            <w:r>
              <w:rPr>
                <w:rFonts w:ascii="Times New Roman"/>
                <w:b w:val="false"/>
                <w:i w:val="false"/>
                <w:color w:val="000000"/>
                <w:sz w:val="20"/>
              </w:rPr>
              <w:t>
халықаралық білім жобаларына қатысу, мектеп жұмысын практикаға енгізу тәжірибесі;</w:t>
            </w:r>
            <w:r>
              <w:br/>
            </w:r>
            <w:r>
              <w:rPr>
                <w:rFonts w:ascii="Times New Roman"/>
                <w:b w:val="false"/>
                <w:i w:val="false"/>
                <w:color w:val="000000"/>
                <w:sz w:val="20"/>
              </w:rPr>
              <w:t>
үміткер басқаратын оқу орнының табысты екендігін растау;</w:t>
            </w:r>
            <w:r>
              <w:br/>
            </w:r>
            <w:r>
              <w:rPr>
                <w:rFonts w:ascii="Times New Roman"/>
                <w:b w:val="false"/>
                <w:i w:val="false"/>
                <w:color w:val="000000"/>
                <w:sz w:val="20"/>
              </w:rPr>
              <w:t>
республикалық (халықаралық)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Times New Roman"/>
                <w:b w:val="false"/>
                <w:i w:val="false"/>
                <w:color w:val="000000"/>
                <w:sz w:val="20"/>
              </w:rPr>
              <w:t>
 ИКТ саласындағы білімдерді меңгеру: MS Windows, MS Office, электронды пошта, Internet.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r>
              <w:br/>
            </w:r>
            <w:r>
              <w:rPr>
                <w:rFonts w:ascii="Times New Roman"/>
                <w:b w:val="false"/>
                <w:i w:val="false"/>
                <w:color w:val="000000"/>
                <w:sz w:val="20"/>
              </w:rPr>
              <w:t>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аты және әкесінің аты (ол</w:t>
            </w:r>
            <w:r>
              <w:br/>
            </w:r>
            <w:r>
              <w:rPr>
                <w:rFonts w:ascii="Times New Roman"/>
                <w:b w:val="false"/>
                <w:i w:val="false"/>
                <w:color w:val="000000"/>
                <w:sz w:val="20"/>
              </w:rPr>
              <w:t xml:space="preserve">болған жағдайда) (бұдан әрі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рассмотреть мою кандидатуру для обучения на курсах повышения квалификации</w:t>
      </w:r>
    </w:p>
    <w:p>
      <w:pPr>
        <w:spacing w:after="0"/>
        <w:ind w:left="0"/>
        <w:jc w:val="both"/>
      </w:pPr>
      <w:r>
        <w:rPr>
          <w:rFonts w:ascii="Times New Roman"/>
          <w:b w:val="false"/>
          <w:i w:val="false"/>
          <w:color w:val="000000"/>
          <w:sz w:val="28"/>
        </w:rPr>
        <w:t>
      педагогических кадров Республики Казахстан по образовательной программе</w:t>
      </w:r>
    </w:p>
    <w:p>
      <w:pPr>
        <w:spacing w:after="0"/>
        <w:ind w:left="0"/>
        <w:jc w:val="both"/>
      </w:pPr>
      <w:r>
        <w:rPr>
          <w:rFonts w:ascii="Times New Roman"/>
          <w:b w:val="false"/>
          <w:i w:val="false"/>
          <w:color w:val="000000"/>
          <w:sz w:val="28"/>
        </w:rPr>
        <w:t>
      _________________________________________тілінде оқытатын</w:t>
      </w:r>
    </w:p>
    <w:p>
      <w:pPr>
        <w:spacing w:after="0"/>
        <w:ind w:left="0"/>
        <w:jc w:val="both"/>
      </w:pPr>
      <w:r>
        <w:rPr>
          <w:rFonts w:ascii="Times New Roman"/>
          <w:b w:val="false"/>
          <w:i w:val="false"/>
          <w:color w:val="000000"/>
          <w:sz w:val="28"/>
        </w:rPr>
        <w:t>
      ____________________________________ топта білім беру бағдарламалары бойынша</w:t>
      </w:r>
    </w:p>
    <w:p>
      <w:pPr>
        <w:spacing w:after="0"/>
        <w:ind w:left="0"/>
        <w:jc w:val="both"/>
      </w:pPr>
      <w:r>
        <w:rPr>
          <w:rFonts w:ascii="Times New Roman"/>
          <w:b w:val="false"/>
          <w:i w:val="false"/>
          <w:color w:val="000000"/>
          <w:sz w:val="28"/>
        </w:rPr>
        <w:t>
      Қазақстан Республикасы педагогикалық кадрларының біліктілігін арттыру куррстарында оқу</w:t>
      </w:r>
    </w:p>
    <w:p>
      <w:pPr>
        <w:spacing w:after="0"/>
        <w:ind w:left="0"/>
        <w:jc w:val="both"/>
      </w:pPr>
      <w:r>
        <w:rPr>
          <w:rFonts w:ascii="Times New Roman"/>
          <w:b w:val="false"/>
          <w:i w:val="false"/>
          <w:color w:val="000000"/>
          <w:sz w:val="28"/>
        </w:rPr>
        <w:t>
      үшін менің кандидатурамды қарауларыңызды сұраймын.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"____" _____________ 201 __ жыл</w:t>
      </w:r>
    </w:p>
    <w:p>
      <w:pPr>
        <w:spacing w:after="0"/>
        <w:ind w:left="0"/>
        <w:jc w:val="both"/>
      </w:pPr>
      <w:r>
        <w:rPr>
          <w:rFonts w:ascii="Times New Roman"/>
          <w:b w:val="false"/>
          <w:i w:val="false"/>
          <w:color w:val="000000"/>
          <w:sz w:val="28"/>
        </w:rPr>
        <w:t>
      (өтініш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8"/>
    <w:p>
      <w:pPr>
        <w:spacing w:after="0"/>
        <w:ind w:left="0"/>
        <w:jc w:val="left"/>
      </w:pPr>
      <w:r>
        <w:rPr>
          <w:rFonts w:ascii="Times New Roman"/>
          <w:b/>
          <w:i w:val="false"/>
          <w:color w:val="000000"/>
        </w:rPr>
        <w:t xml:space="preserve"> Қазақстан Республикасы педагогигикалық кадрларының біліктілігін арттыру курстары тыңдаушысының Сауалнамасы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303"/>
        <w:gridCol w:w="3004"/>
        <w:gridCol w:w="2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(дейін жарамды)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орны(өңірі көрсетілген ұйымның толық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меңгеруі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(тақырыбы)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пошта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біліктілікті арттыру курстары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түрі мен тақырыбы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БІЛІМ БЕРУ</w:t>
            </w:r>
            <w:r>
              <w:br/>
            </w:r>
            <w:r>
              <w:rPr>
                <w:rFonts w:ascii="Times New Roman"/>
                <w:b w:val="false"/>
                <w:i w:val="false"/>
                <w:color w:val="000000"/>
                <w:sz w:val="20"/>
              </w:rPr>
              <w:t>
БАҒДАРЛАМАЛАРЫ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ПОВЫШЕНИЯ</w:t>
            </w:r>
            <w:r>
              <w:br/>
            </w:r>
            <w:r>
              <w:rPr>
                <w:rFonts w:ascii="Times New Roman"/>
                <w:b w:val="false"/>
                <w:i w:val="false"/>
                <w:color w:val="000000"/>
                <w:sz w:val="20"/>
              </w:rPr>
              <w:t>
КВАЛИФИКАЦИИ</w:t>
            </w:r>
            <w:r>
              <w:br/>
            </w:r>
            <w:r>
              <w:rPr>
                <w:rFonts w:ascii="Times New Roman"/>
                <w:b w:val="false"/>
                <w:i w:val="false"/>
                <w:color w:val="000000"/>
                <w:sz w:val="20"/>
              </w:rPr>
              <w:t>
ПЕДАГОГИЧЕСКИХ КАДРОВ</w:t>
            </w:r>
          </w:p>
        </w:tc>
      </w:tr>
    </w:tbl>
    <w:p>
      <w:pPr>
        <w:spacing w:after="0"/>
        <w:ind w:left="0"/>
        <w:jc w:val="both"/>
      </w:pPr>
      <w:r>
        <w:rPr>
          <w:rFonts w:ascii="Times New Roman"/>
          <w:b w:val="false"/>
          <w:i w:val="false"/>
          <w:color w:val="000000"/>
          <w:sz w:val="28"/>
        </w:rPr>
        <w:t>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725"/>
        <w:gridCol w:w="7575"/>
      </w:tblGrid>
      <w:tr>
        <w:trPr>
          <w:trHeight w:val="30" w:hRule="atLeast"/>
        </w:trPr>
        <w:tc>
          <w:tcPr>
            <w:tcW w:w="4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педагог </w:t>
            </w:r>
            <w:r>
              <w:br/>
            </w:r>
            <w:r>
              <w:rPr>
                <w:rFonts w:ascii="Times New Roman"/>
                <w:b w:val="false"/>
                <w:i w:val="false"/>
                <w:color w:val="000000"/>
                <w:sz w:val="20"/>
              </w:rPr>
              <w:t>
кадрларының біліктілігін арттырудың</w:t>
            </w:r>
            <w:r>
              <w:br/>
            </w:r>
            <w:r>
              <w:rPr>
                <w:rFonts w:ascii="Times New Roman"/>
                <w:b w:val="false"/>
                <w:i w:val="false"/>
                <w:color w:val="000000"/>
                <w:sz w:val="20"/>
              </w:rPr>
              <w:t xml:space="preserve">
"Педагогикалық қоғамдастықтағы мұғалім </w:t>
            </w:r>
            <w:r>
              <w:br/>
            </w:r>
            <w:r>
              <w:rPr>
                <w:rFonts w:ascii="Times New Roman"/>
                <w:b w:val="false"/>
                <w:i w:val="false"/>
                <w:color w:val="000000"/>
                <w:sz w:val="20"/>
              </w:rPr>
              <w:t>
көшбасшылығы"</w:t>
            </w:r>
            <w:r>
              <w:br/>
            </w:r>
            <w:r>
              <w:rPr>
                <w:rFonts w:ascii="Times New Roman"/>
                <w:b w:val="false"/>
                <w:i w:val="false"/>
                <w:color w:val="000000"/>
                <w:sz w:val="20"/>
              </w:rPr>
              <w:t xml:space="preserve">
білім беру бағдарламасы бойынша </w:t>
            </w:r>
            <w:r>
              <w:br/>
            </w:r>
            <w:r>
              <w:rPr>
                <w:rFonts w:ascii="Times New Roman"/>
                <w:b w:val="false"/>
                <w:i w:val="false"/>
                <w:color w:val="000000"/>
                <w:sz w:val="20"/>
              </w:rPr>
              <w:t>
мұғалімдерді оқыту курстарын бітірді</w:t>
            </w:r>
          </w:p>
        </w:tc>
        <w:tc>
          <w:tcPr>
            <w:tcW w:w="7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 курсы обучения учителей</w:t>
            </w:r>
            <w:r>
              <w:br/>
            </w:r>
            <w:r>
              <w:rPr>
                <w:rFonts w:ascii="Times New Roman"/>
                <w:b w:val="false"/>
                <w:i w:val="false"/>
                <w:color w:val="000000"/>
                <w:sz w:val="20"/>
              </w:rPr>
              <w:t xml:space="preserve">
по образовательной программе повышения </w:t>
            </w:r>
            <w:r>
              <w:br/>
            </w:r>
            <w:r>
              <w:rPr>
                <w:rFonts w:ascii="Times New Roman"/>
                <w:b w:val="false"/>
                <w:i w:val="false"/>
                <w:color w:val="000000"/>
                <w:sz w:val="20"/>
              </w:rPr>
              <w:t>
квалификации педагогических кадров</w:t>
            </w:r>
            <w:r>
              <w:br/>
            </w:r>
            <w:r>
              <w:rPr>
                <w:rFonts w:ascii="Times New Roman"/>
                <w:b w:val="false"/>
                <w:i w:val="false"/>
                <w:color w:val="000000"/>
                <w:sz w:val="20"/>
              </w:rPr>
              <w:t>
Республики Казахстан</w:t>
            </w:r>
            <w:r>
              <w:br/>
            </w:r>
            <w:r>
              <w:rPr>
                <w:rFonts w:ascii="Times New Roman"/>
                <w:b w:val="false"/>
                <w:i w:val="false"/>
                <w:color w:val="000000"/>
                <w:sz w:val="20"/>
              </w:rPr>
              <w:t>
"Лидерство учителя</w:t>
            </w:r>
            <w:r>
              <w:br/>
            </w:r>
            <w:r>
              <w:rPr>
                <w:rFonts w:ascii="Times New Roman"/>
                <w:b w:val="false"/>
                <w:i w:val="false"/>
                <w:color w:val="000000"/>
                <w:sz w:val="20"/>
              </w:rPr>
              <w:t>
в педагогическом сообществе"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Ұйымның жетекшісі ____________________________________________________________</w:t>
            </w:r>
            <w:r>
              <w:br/>
            </w:r>
            <w:r>
              <w:rPr>
                <w:rFonts w:ascii="Times New Roman"/>
                <w:b w:val="false"/>
                <w:i w:val="false"/>
                <w:color w:val="000000"/>
                <w:sz w:val="20"/>
              </w:rPr>
              <w:t>
Руководитель организации</w:t>
            </w:r>
            <w:r>
              <w:br/>
            </w:r>
            <w:r>
              <w:rPr>
                <w:rFonts w:ascii="Times New Roman"/>
                <w:b w:val="false"/>
                <w:i w:val="false"/>
                <w:color w:val="000000"/>
                <w:sz w:val="20"/>
              </w:rPr>
              <w:t>
                                                                                                                               ПҚМК № 000000</w:t>
            </w:r>
            <w:r>
              <w:br/>
            </w:r>
            <w:r>
              <w:rPr>
                <w:rFonts w:ascii="Times New Roman"/>
                <w:b w:val="false"/>
                <w:i w:val="false"/>
                <w:color w:val="000000"/>
                <w:sz w:val="20"/>
              </w:rPr>
              <w:t>
Берілген күні: 20__жылғы "___"______                                 Дата выдачи: "__ "___20 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БІЛІМ БЕРУ</w:t>
            </w:r>
            <w:r>
              <w:br/>
            </w:r>
            <w:r>
              <w:rPr>
                <w:rFonts w:ascii="Times New Roman"/>
                <w:b w:val="false"/>
                <w:i w:val="false"/>
                <w:color w:val="000000"/>
                <w:sz w:val="20"/>
              </w:rPr>
              <w:t>
БАҒДАРЛАМАЛАРЫ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ПОВЫШЕНИЯ</w:t>
            </w:r>
            <w:r>
              <w:br/>
            </w:r>
            <w:r>
              <w:rPr>
                <w:rFonts w:ascii="Times New Roman"/>
                <w:b w:val="false"/>
                <w:i w:val="false"/>
                <w:color w:val="000000"/>
                <w:sz w:val="20"/>
              </w:rPr>
              <w:t>
КВАЛИФИКАЦИИ</w:t>
            </w:r>
            <w:r>
              <w:br/>
            </w:r>
            <w:r>
              <w:rPr>
                <w:rFonts w:ascii="Times New Roman"/>
                <w:b w:val="false"/>
                <w:i w:val="false"/>
                <w:color w:val="000000"/>
                <w:sz w:val="20"/>
              </w:rPr>
              <w:t>
ПЕДАГОГИЧЕСКИХ КАДРОВ</w:t>
            </w:r>
          </w:p>
        </w:tc>
      </w:tr>
    </w:tbl>
    <w:p>
      <w:pPr>
        <w:spacing w:after="0"/>
        <w:ind w:left="0"/>
        <w:jc w:val="both"/>
      </w:pPr>
      <w:r>
        <w:rPr>
          <w:rFonts w:ascii="Times New Roman"/>
          <w:b w:val="false"/>
          <w:i w:val="false"/>
          <w:color w:val="000000"/>
          <w:sz w:val="28"/>
        </w:rPr>
        <w:t>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562"/>
        <w:gridCol w:w="6738"/>
      </w:tblGrid>
      <w:tr>
        <w:trPr>
          <w:trHeight w:val="30" w:hRule="atLeast"/>
        </w:trPr>
        <w:tc>
          <w:tcPr>
            <w:tcW w:w="5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педагог </w:t>
            </w:r>
            <w:r>
              <w:br/>
            </w:r>
            <w:r>
              <w:rPr>
                <w:rFonts w:ascii="Times New Roman"/>
                <w:b w:val="false"/>
                <w:i w:val="false"/>
                <w:color w:val="000000"/>
                <w:sz w:val="20"/>
              </w:rPr>
              <w:t>
кадрларының біліктілігін арттырудың</w:t>
            </w:r>
            <w:r>
              <w:br/>
            </w:r>
            <w:r>
              <w:rPr>
                <w:rFonts w:ascii="Times New Roman"/>
                <w:b w:val="false"/>
                <w:i w:val="false"/>
                <w:color w:val="000000"/>
                <w:sz w:val="20"/>
              </w:rPr>
              <w:t>
"Мектептегі мұғалім көшбасшылығы"</w:t>
            </w:r>
            <w:r>
              <w:br/>
            </w:r>
            <w:r>
              <w:rPr>
                <w:rFonts w:ascii="Times New Roman"/>
                <w:b w:val="false"/>
                <w:i w:val="false"/>
                <w:color w:val="000000"/>
                <w:sz w:val="20"/>
              </w:rPr>
              <w:t xml:space="preserve">
білім беру бағдарламасы бойынша </w:t>
            </w:r>
            <w:r>
              <w:br/>
            </w:r>
            <w:r>
              <w:rPr>
                <w:rFonts w:ascii="Times New Roman"/>
                <w:b w:val="false"/>
                <w:i w:val="false"/>
                <w:color w:val="000000"/>
                <w:sz w:val="20"/>
              </w:rPr>
              <w:t>
мұғалімдерді оқыту курстарын бітірді</w:t>
            </w:r>
          </w:p>
        </w:tc>
        <w:tc>
          <w:tcPr>
            <w:tcW w:w="6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 курсы обучения учителей</w:t>
            </w:r>
            <w:r>
              <w:br/>
            </w:r>
            <w:r>
              <w:rPr>
                <w:rFonts w:ascii="Times New Roman"/>
                <w:b w:val="false"/>
                <w:i w:val="false"/>
                <w:color w:val="000000"/>
                <w:sz w:val="20"/>
              </w:rPr>
              <w:t xml:space="preserve">
по образовательной программе повышения </w:t>
            </w:r>
            <w:r>
              <w:br/>
            </w:r>
            <w:r>
              <w:rPr>
                <w:rFonts w:ascii="Times New Roman"/>
                <w:b w:val="false"/>
                <w:i w:val="false"/>
                <w:color w:val="000000"/>
                <w:sz w:val="20"/>
              </w:rPr>
              <w:t>
квалификации педагогических кадров</w:t>
            </w:r>
            <w:r>
              <w:br/>
            </w:r>
            <w:r>
              <w:rPr>
                <w:rFonts w:ascii="Times New Roman"/>
                <w:b w:val="false"/>
                <w:i w:val="false"/>
                <w:color w:val="000000"/>
                <w:sz w:val="20"/>
              </w:rPr>
              <w:t>
Республики Казахстан</w:t>
            </w:r>
            <w:r>
              <w:br/>
            </w:r>
            <w:r>
              <w:rPr>
                <w:rFonts w:ascii="Times New Roman"/>
                <w:b w:val="false"/>
                <w:i w:val="false"/>
                <w:color w:val="000000"/>
                <w:sz w:val="20"/>
              </w:rPr>
              <w:t>
"Лидерство учителя в школе"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Ұйымның жетекшісі ____________________________________________________________</w:t>
            </w:r>
            <w:r>
              <w:br/>
            </w:r>
            <w:r>
              <w:rPr>
                <w:rFonts w:ascii="Times New Roman"/>
                <w:b w:val="false"/>
                <w:i w:val="false"/>
                <w:color w:val="000000"/>
                <w:sz w:val="20"/>
              </w:rPr>
              <w:t>
Руководитель организации</w:t>
            </w:r>
            <w:r>
              <w:br/>
            </w:r>
            <w:r>
              <w:rPr>
                <w:rFonts w:ascii="Times New Roman"/>
                <w:b w:val="false"/>
                <w:i w:val="false"/>
                <w:color w:val="000000"/>
                <w:sz w:val="20"/>
              </w:rPr>
              <w:t>
                                                                                                                                 ММК № 000000</w:t>
            </w:r>
            <w:r>
              <w:br/>
            </w:r>
            <w:r>
              <w:rPr>
                <w:rFonts w:ascii="Times New Roman"/>
                <w:b w:val="false"/>
                <w:i w:val="false"/>
                <w:color w:val="000000"/>
                <w:sz w:val="20"/>
              </w:rPr>
              <w:t>
Берілген күні: 20__жылғы "___"______                                 Дата выдачи: "__ "___20 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БІЛІМ БЕРУ</w:t>
            </w:r>
            <w:r>
              <w:br/>
            </w:r>
            <w:r>
              <w:rPr>
                <w:rFonts w:ascii="Times New Roman"/>
                <w:b w:val="false"/>
                <w:i w:val="false"/>
                <w:color w:val="000000"/>
                <w:sz w:val="20"/>
              </w:rPr>
              <w:t>
БАҒДАРЛАМАЛАРЫ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ПОВЫШЕНИЯ</w:t>
            </w:r>
            <w:r>
              <w:br/>
            </w:r>
            <w:r>
              <w:rPr>
                <w:rFonts w:ascii="Times New Roman"/>
                <w:b w:val="false"/>
                <w:i w:val="false"/>
                <w:color w:val="000000"/>
                <w:sz w:val="20"/>
              </w:rPr>
              <w:t>
КВАЛИФИКАЦИИ</w:t>
            </w:r>
            <w:r>
              <w:br/>
            </w:r>
            <w:r>
              <w:rPr>
                <w:rFonts w:ascii="Times New Roman"/>
                <w:b w:val="false"/>
                <w:i w:val="false"/>
                <w:color w:val="000000"/>
                <w:sz w:val="20"/>
              </w:rPr>
              <w:t>
ПЕДАГОГИЧЕСКИХ КАДРОВ</w:t>
            </w:r>
          </w:p>
        </w:tc>
      </w:tr>
    </w:tbl>
    <w:p>
      <w:pPr>
        <w:spacing w:after="0"/>
        <w:ind w:left="0"/>
        <w:jc w:val="both"/>
      </w:pPr>
      <w:r>
        <w:rPr>
          <w:rFonts w:ascii="Times New Roman"/>
          <w:b w:val="false"/>
          <w:i w:val="false"/>
          <w:color w:val="000000"/>
          <w:sz w:val="28"/>
        </w:rPr>
        <w:t>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071"/>
        <w:gridCol w:w="7229"/>
      </w:tblGrid>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педагог </w:t>
            </w:r>
            <w:r>
              <w:br/>
            </w:r>
            <w:r>
              <w:rPr>
                <w:rFonts w:ascii="Times New Roman"/>
                <w:b w:val="false"/>
                <w:i w:val="false"/>
                <w:color w:val="000000"/>
                <w:sz w:val="20"/>
              </w:rPr>
              <w:t>
кадрларының біліктілігін арттырудың</w:t>
            </w:r>
            <w:r>
              <w:br/>
            </w:r>
            <w:r>
              <w:rPr>
                <w:rFonts w:ascii="Times New Roman"/>
                <w:b w:val="false"/>
                <w:i w:val="false"/>
                <w:color w:val="000000"/>
                <w:sz w:val="20"/>
              </w:rPr>
              <w:t>
"Тиімді оқыту"</w:t>
            </w:r>
            <w:r>
              <w:br/>
            </w:r>
            <w:r>
              <w:rPr>
                <w:rFonts w:ascii="Times New Roman"/>
                <w:b w:val="false"/>
                <w:i w:val="false"/>
                <w:color w:val="000000"/>
                <w:sz w:val="20"/>
              </w:rPr>
              <w:t>
білім беру бағдарламасы</w:t>
            </w:r>
            <w:r>
              <w:br/>
            </w:r>
            <w:r>
              <w:rPr>
                <w:rFonts w:ascii="Times New Roman"/>
                <w:b w:val="false"/>
                <w:i w:val="false"/>
                <w:color w:val="000000"/>
                <w:sz w:val="20"/>
              </w:rPr>
              <w:t>
бойынша мұғалімдерді оқыту курстарын</w:t>
            </w:r>
            <w:r>
              <w:br/>
            </w:r>
            <w:r>
              <w:rPr>
                <w:rFonts w:ascii="Times New Roman"/>
                <w:b w:val="false"/>
                <w:i w:val="false"/>
                <w:color w:val="000000"/>
                <w:sz w:val="20"/>
              </w:rPr>
              <w:t>
бітірді</w:t>
            </w:r>
          </w:p>
        </w:tc>
        <w:tc>
          <w:tcPr>
            <w:tcW w:w="7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 курсы обучения учителей</w:t>
            </w:r>
            <w:r>
              <w:br/>
            </w:r>
            <w:r>
              <w:rPr>
                <w:rFonts w:ascii="Times New Roman"/>
                <w:b w:val="false"/>
                <w:i w:val="false"/>
                <w:color w:val="000000"/>
                <w:sz w:val="20"/>
              </w:rPr>
              <w:t xml:space="preserve">
по образовательной программе повышения </w:t>
            </w:r>
            <w:r>
              <w:br/>
            </w:r>
            <w:r>
              <w:rPr>
                <w:rFonts w:ascii="Times New Roman"/>
                <w:b w:val="false"/>
                <w:i w:val="false"/>
                <w:color w:val="000000"/>
                <w:sz w:val="20"/>
              </w:rPr>
              <w:t>
квалификации педагогических кадров</w:t>
            </w:r>
            <w:r>
              <w:br/>
            </w:r>
            <w:r>
              <w:rPr>
                <w:rFonts w:ascii="Times New Roman"/>
                <w:b w:val="false"/>
                <w:i w:val="false"/>
                <w:color w:val="000000"/>
                <w:sz w:val="20"/>
              </w:rPr>
              <w:t>
Республики Казахстан</w:t>
            </w:r>
            <w:r>
              <w:br/>
            </w:r>
            <w:r>
              <w:rPr>
                <w:rFonts w:ascii="Times New Roman"/>
                <w:b w:val="false"/>
                <w:i w:val="false"/>
                <w:color w:val="000000"/>
                <w:sz w:val="20"/>
              </w:rPr>
              <w:t>
"Эффективное обучение"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Ұйымның жетекшісі ____________________________________________________________</w:t>
            </w:r>
            <w:r>
              <w:br/>
            </w:r>
            <w:r>
              <w:rPr>
                <w:rFonts w:ascii="Times New Roman"/>
                <w:b w:val="false"/>
                <w:i w:val="false"/>
                <w:color w:val="000000"/>
                <w:sz w:val="20"/>
              </w:rPr>
              <w:t>
Руководитель организации</w:t>
            </w:r>
            <w:r>
              <w:br/>
            </w:r>
            <w:r>
              <w:rPr>
                <w:rFonts w:ascii="Times New Roman"/>
                <w:b w:val="false"/>
                <w:i w:val="false"/>
                <w:color w:val="000000"/>
                <w:sz w:val="20"/>
              </w:rPr>
              <w:t>
                                                                                                                                     ТО № 000000</w:t>
            </w:r>
            <w:r>
              <w:br/>
            </w:r>
            <w:r>
              <w:rPr>
                <w:rFonts w:ascii="Times New Roman"/>
                <w:b w:val="false"/>
                <w:i w:val="false"/>
                <w:color w:val="000000"/>
                <w:sz w:val="20"/>
              </w:rPr>
              <w:t>
Берілген күні: 20__жылғы "___"______                                 Дата выдачи: "__ "___20 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"БӨБЕК" ҰЛТТЫҚ ҒЫЛЫМИ-ПРАКТИКАЛЫҚ, БІЛІМ БЕРУ ЖӘНЕ САУЫҚТЫРУ</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МИНИСТЕРСТВО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НАЦИОНАЛЬНЫЙ НАУЧНО-ПРАКТИЧЕСКИЙ, ОБРАЗОВАТЕЛЬНЫЙ</w:t>
      </w:r>
    </w:p>
    <w:p>
      <w:pPr>
        <w:spacing w:after="0"/>
        <w:ind w:left="0"/>
        <w:jc w:val="both"/>
      </w:pPr>
      <w:r>
        <w:rPr>
          <w:rFonts w:ascii="Times New Roman"/>
          <w:b w:val="false"/>
          <w:i w:val="false"/>
          <w:color w:val="000000"/>
          <w:sz w:val="28"/>
        </w:rPr>
        <w:t>
      И ОЗДОРОВИТЕЛЬНЫЙ ЦЕНТР "БОБЕК"</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68"/>
        <w:gridCol w:w="5632"/>
      </w:tblGrid>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w:t>
            </w:r>
            <w:r>
              <w:br/>
            </w:r>
            <w:r>
              <w:rPr>
                <w:rFonts w:ascii="Times New Roman"/>
                <w:b w:val="false"/>
                <w:i w:val="false"/>
                <w:color w:val="000000"/>
                <w:sz w:val="20"/>
              </w:rPr>
              <w:t>
 беру бағдарламасы бойынша педагог</w:t>
            </w:r>
            <w:r>
              <w:br/>
            </w:r>
            <w:r>
              <w:rPr>
                <w:rFonts w:ascii="Times New Roman"/>
                <w:b w:val="false"/>
                <w:i w:val="false"/>
                <w:color w:val="000000"/>
                <w:sz w:val="20"/>
              </w:rPr>
              <w:t xml:space="preserve">
мамандардың біліктілігін арттыру курсын </w:t>
            </w:r>
            <w:r>
              <w:br/>
            </w:r>
            <w:r>
              <w:rPr>
                <w:rFonts w:ascii="Times New Roman"/>
                <w:b w:val="false"/>
                <w:i w:val="false"/>
                <w:color w:val="000000"/>
                <w:sz w:val="20"/>
              </w:rPr>
              <w:t>
бітірді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окончил(а) курсы повышения квалификации</w:t>
            </w:r>
            <w:r>
              <w:br/>
            </w:r>
            <w:r>
              <w:rPr>
                <w:rFonts w:ascii="Times New Roman"/>
                <w:b w:val="false"/>
                <w:i w:val="false"/>
                <w:color w:val="000000"/>
                <w:sz w:val="20"/>
              </w:rPr>
              <w:t>
 учителей по программе нравственно-</w:t>
            </w:r>
            <w:r>
              <w:br/>
            </w:r>
            <w:r>
              <w:rPr>
                <w:rFonts w:ascii="Times New Roman"/>
                <w:b w:val="false"/>
                <w:i w:val="false"/>
                <w:color w:val="000000"/>
                <w:sz w:val="20"/>
              </w:rPr>
              <w:t>
духовного образования "Самопознание"</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Мектептің біртұтас </w:t>
            </w:r>
            <w:r>
              <w:br/>
            </w:r>
            <w:r>
              <w:rPr>
                <w:rFonts w:ascii="Times New Roman"/>
                <w:b w:val="false"/>
                <w:i w:val="false"/>
                <w:color w:val="000000"/>
                <w:sz w:val="20"/>
              </w:rPr>
              <w:t xml:space="preserve">
педагогикалық процесіндегі </w:t>
            </w:r>
            <w:r>
              <w:br/>
            </w:r>
            <w:r>
              <w:rPr>
                <w:rFonts w:ascii="Times New Roman"/>
                <w:b w:val="false"/>
                <w:i w:val="false"/>
                <w:color w:val="000000"/>
                <w:sz w:val="20"/>
              </w:rPr>
              <w:t>
жалпыадамзаттық құндылықтар</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Общечеловеческие ценности в </w:t>
            </w:r>
            <w:r>
              <w:br/>
            </w:r>
            <w:r>
              <w:rPr>
                <w:rFonts w:ascii="Times New Roman"/>
                <w:b w:val="false"/>
                <w:i w:val="false"/>
                <w:color w:val="000000"/>
                <w:sz w:val="20"/>
              </w:rPr>
              <w:t>
целостном педагогическом процессе школы</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w:t>
            </w:r>
            <w:r>
              <w:br/>
            </w:r>
            <w:r>
              <w:rPr>
                <w:rFonts w:ascii="Times New Roman"/>
                <w:b w:val="false"/>
                <w:i w:val="false"/>
                <w:color w:val="000000"/>
                <w:sz w:val="20"/>
              </w:rPr>
              <w:t>
және сауықтыру орталығы</w:t>
            </w:r>
            <w:r>
              <w:br/>
            </w:r>
            <w:r>
              <w:rPr>
                <w:rFonts w:ascii="Times New Roman"/>
                <w:b w:val="false"/>
                <w:i w:val="false"/>
                <w:color w:val="000000"/>
                <w:sz w:val="20"/>
              </w:rPr>
              <w:t>
Ұйымның атауы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научно-практический, </w:t>
            </w:r>
            <w:r>
              <w:br/>
            </w:r>
            <w:r>
              <w:rPr>
                <w:rFonts w:ascii="Times New Roman"/>
                <w:b w:val="false"/>
                <w:i w:val="false"/>
                <w:color w:val="000000"/>
                <w:sz w:val="20"/>
              </w:rPr>
              <w:t xml:space="preserve">
образовательный и оздоровительный центр </w:t>
            </w:r>
            <w:r>
              <w:br/>
            </w:r>
            <w:r>
              <w:rPr>
                <w:rFonts w:ascii="Times New Roman"/>
                <w:b w:val="false"/>
                <w:i w:val="false"/>
                <w:color w:val="000000"/>
                <w:sz w:val="20"/>
              </w:rPr>
              <w:t>
"Бобек"</w:t>
            </w:r>
            <w:r>
              <w:br/>
            </w:r>
            <w:r>
              <w:rPr>
                <w:rFonts w:ascii="Times New Roman"/>
                <w:b w:val="false"/>
                <w:i w:val="false"/>
                <w:color w:val="000000"/>
                <w:sz w:val="20"/>
              </w:rPr>
              <w:t>
Наименование организации</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жетекшісі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r>
      <w:tr>
        <w:trPr>
          <w:trHeight w:val="30" w:hRule="atLeast"/>
        </w:trPr>
        <w:tc>
          <w:tcPr>
            <w:tcW w:w="6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00000000</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20___ж. “___”___________</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r>
              <w:rPr>
                <w:rFonts w:ascii="Times New Roman"/>
                <w:b w:val="false"/>
                <w:i w:val="false"/>
                <w:color w:val="000000"/>
                <w:sz w:val="20"/>
              </w:rPr>
              <w:t>
“___”_________ 20 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"БӨБЕК" ҰЛТТЫҚ ҒЫЛЫМИ-ПРАКТИКАЛЫҚ, БІЛІМ БЕРУ ЖӘНЕ САУЫҚТЫРУ</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МИНИСТЕРСТВО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НАЦИОНАЛЬНЫЙ НАУЧНО-ПРАКТИЧЕСКИЙ, ОБРАЗОВАТЕЛЬНЫЙ</w:t>
      </w:r>
    </w:p>
    <w:p>
      <w:pPr>
        <w:spacing w:after="0"/>
        <w:ind w:left="0"/>
        <w:jc w:val="both"/>
      </w:pPr>
      <w:r>
        <w:rPr>
          <w:rFonts w:ascii="Times New Roman"/>
          <w:b w:val="false"/>
          <w:i w:val="false"/>
          <w:color w:val="000000"/>
          <w:sz w:val="28"/>
        </w:rPr>
        <w:t>
      И ОЗДОРОВИТЕЛЬНЫЙ ЦЕНТР "БОБЕК"</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68"/>
        <w:gridCol w:w="5632"/>
      </w:tblGrid>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w:t>
            </w:r>
            <w:r>
              <w:br/>
            </w:r>
            <w:r>
              <w:rPr>
                <w:rFonts w:ascii="Times New Roman"/>
                <w:b w:val="false"/>
                <w:i w:val="false"/>
                <w:color w:val="000000"/>
                <w:sz w:val="20"/>
              </w:rPr>
              <w:t>
беру бағдарламасы бойынша педагог</w:t>
            </w:r>
            <w:r>
              <w:br/>
            </w:r>
            <w:r>
              <w:rPr>
                <w:rFonts w:ascii="Times New Roman"/>
                <w:b w:val="false"/>
                <w:i w:val="false"/>
                <w:color w:val="000000"/>
                <w:sz w:val="20"/>
              </w:rPr>
              <w:t>
мамандардың біліктілігін арттыру курсын</w:t>
            </w:r>
            <w:r>
              <w:br/>
            </w:r>
            <w:r>
              <w:rPr>
                <w:rFonts w:ascii="Times New Roman"/>
                <w:b w:val="false"/>
                <w:i w:val="false"/>
                <w:color w:val="000000"/>
                <w:sz w:val="20"/>
              </w:rPr>
              <w:t>
бітірді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окончил(а) курсы повышения</w:t>
            </w:r>
            <w:r>
              <w:br/>
            </w:r>
            <w:r>
              <w:rPr>
                <w:rFonts w:ascii="Times New Roman"/>
                <w:b w:val="false"/>
                <w:i w:val="false"/>
                <w:color w:val="000000"/>
                <w:sz w:val="20"/>
              </w:rPr>
              <w:t>
квалификации учителей по программе</w:t>
            </w:r>
            <w:r>
              <w:br/>
            </w:r>
            <w:r>
              <w:rPr>
                <w:rFonts w:ascii="Times New Roman"/>
                <w:b w:val="false"/>
                <w:i w:val="false"/>
                <w:color w:val="000000"/>
                <w:sz w:val="20"/>
              </w:rPr>
              <w:t>
нравственно-духовного образования</w:t>
            </w:r>
            <w:r>
              <w:br/>
            </w:r>
            <w:r>
              <w:rPr>
                <w:rFonts w:ascii="Times New Roman"/>
                <w:b w:val="false"/>
                <w:i w:val="false"/>
                <w:color w:val="000000"/>
                <w:sz w:val="20"/>
              </w:rPr>
              <w:t>
"Самопознание"</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Сыныптың біртұтас</w:t>
            </w:r>
            <w:r>
              <w:br/>
            </w:r>
            <w:r>
              <w:rPr>
                <w:rFonts w:ascii="Times New Roman"/>
                <w:b w:val="false"/>
                <w:i w:val="false"/>
                <w:color w:val="000000"/>
                <w:sz w:val="20"/>
              </w:rPr>
              <w:t>
педагогикалық процесіндегі</w:t>
            </w:r>
            <w:r>
              <w:br/>
            </w:r>
            <w:r>
              <w:rPr>
                <w:rFonts w:ascii="Times New Roman"/>
                <w:b w:val="false"/>
                <w:i w:val="false"/>
                <w:color w:val="000000"/>
                <w:sz w:val="20"/>
              </w:rPr>
              <w:t>
жалпыадамзаттық құндылықтар</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Общечеловеческие ценности в</w:t>
            </w:r>
            <w:r>
              <w:br/>
            </w:r>
            <w:r>
              <w:rPr>
                <w:rFonts w:ascii="Times New Roman"/>
                <w:b w:val="false"/>
                <w:i w:val="false"/>
                <w:color w:val="000000"/>
                <w:sz w:val="20"/>
              </w:rPr>
              <w:t>
целостном педагогическом процессе класса</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w:t>
            </w:r>
            <w:r>
              <w:br/>
            </w:r>
            <w:r>
              <w:rPr>
                <w:rFonts w:ascii="Times New Roman"/>
                <w:b w:val="false"/>
                <w:i w:val="false"/>
                <w:color w:val="000000"/>
                <w:sz w:val="20"/>
              </w:rPr>
              <w:t>
білім беру</w:t>
            </w:r>
            <w:r>
              <w:br/>
            </w:r>
            <w:r>
              <w:rPr>
                <w:rFonts w:ascii="Times New Roman"/>
                <w:b w:val="false"/>
                <w:i w:val="false"/>
                <w:color w:val="000000"/>
                <w:sz w:val="20"/>
              </w:rPr>
              <w:t>
және сауықтыру орталығы</w:t>
            </w:r>
            <w:r>
              <w:br/>
            </w:r>
            <w:r>
              <w:rPr>
                <w:rFonts w:ascii="Times New Roman"/>
                <w:b w:val="false"/>
                <w:i w:val="false"/>
                <w:color w:val="000000"/>
                <w:sz w:val="20"/>
              </w:rPr>
              <w:t>
Ұйымның атауы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w:t>
            </w:r>
            <w:r>
              <w:br/>
            </w:r>
            <w:r>
              <w:rPr>
                <w:rFonts w:ascii="Times New Roman"/>
                <w:b w:val="false"/>
                <w:i w:val="false"/>
                <w:color w:val="000000"/>
                <w:sz w:val="20"/>
              </w:rPr>
              <w:t>
образовательный и оздоровительный центр</w:t>
            </w:r>
            <w:r>
              <w:br/>
            </w:r>
            <w:r>
              <w:rPr>
                <w:rFonts w:ascii="Times New Roman"/>
                <w:b w:val="false"/>
                <w:i w:val="false"/>
                <w:color w:val="000000"/>
                <w:sz w:val="20"/>
              </w:rPr>
              <w:t>
"Бобек"</w:t>
            </w:r>
            <w:r>
              <w:br/>
            </w:r>
            <w:r>
              <w:rPr>
                <w:rFonts w:ascii="Times New Roman"/>
                <w:b w:val="false"/>
                <w:i w:val="false"/>
                <w:color w:val="000000"/>
                <w:sz w:val="20"/>
              </w:rPr>
              <w:t>
Наименование организации</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жетекшісі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r>
      <w:tr>
        <w:trPr>
          <w:trHeight w:val="30" w:hRule="atLeast"/>
        </w:trPr>
        <w:tc>
          <w:tcPr>
            <w:tcW w:w="6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00000000</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20___ж. “___”___________</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r>
              <w:rPr>
                <w:rFonts w:ascii="Times New Roman"/>
                <w:b w:val="false"/>
                <w:i w:val="false"/>
                <w:color w:val="000000"/>
                <w:sz w:val="20"/>
              </w:rPr>
              <w:t>
“___”_________ 20 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"БӨБЕК" ҰЛТТЫҚ ҒЫЛЫМИ-ПРАКТИКАЛЫҚ, БІЛІМ БЕРУ ЖӘНЕ САУЫҚТЫРУ</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МИНИСТЕРСТВО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НАЦИОНАЛЬНЫЙ НАУЧНО-ПРАКТИЧЕСКИЙ, ОБРАЗОВАТЕЛЬНЫЙ</w:t>
      </w:r>
    </w:p>
    <w:p>
      <w:pPr>
        <w:spacing w:after="0"/>
        <w:ind w:left="0"/>
        <w:jc w:val="both"/>
      </w:pPr>
      <w:r>
        <w:rPr>
          <w:rFonts w:ascii="Times New Roman"/>
          <w:b w:val="false"/>
          <w:i w:val="false"/>
          <w:color w:val="000000"/>
          <w:sz w:val="28"/>
        </w:rPr>
        <w:t>
      И ОЗДОРОВИТЕЛЬНЫЙ ЦЕНТР "БОБЕК"</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Т.А.Ә./Ф.И.О.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68"/>
        <w:gridCol w:w="5632"/>
      </w:tblGrid>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w:t>
            </w:r>
            <w:r>
              <w:br/>
            </w:r>
            <w:r>
              <w:rPr>
                <w:rFonts w:ascii="Times New Roman"/>
                <w:b w:val="false"/>
                <w:i w:val="false"/>
                <w:color w:val="000000"/>
                <w:sz w:val="20"/>
              </w:rPr>
              <w:t>
беру бағдарламасы бойынша педагог</w:t>
            </w:r>
            <w:r>
              <w:br/>
            </w:r>
            <w:r>
              <w:rPr>
                <w:rFonts w:ascii="Times New Roman"/>
                <w:b w:val="false"/>
                <w:i w:val="false"/>
                <w:color w:val="000000"/>
                <w:sz w:val="20"/>
              </w:rPr>
              <w:t>
мамандардың біліктілігін арттыру курсын</w:t>
            </w:r>
            <w:r>
              <w:br/>
            </w:r>
            <w:r>
              <w:rPr>
                <w:rFonts w:ascii="Times New Roman"/>
                <w:b w:val="false"/>
                <w:i w:val="false"/>
                <w:color w:val="000000"/>
                <w:sz w:val="20"/>
              </w:rPr>
              <w:t>
бітірді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окончил(а) курсы повышения</w:t>
            </w:r>
            <w:r>
              <w:br/>
            </w:r>
            <w:r>
              <w:rPr>
                <w:rFonts w:ascii="Times New Roman"/>
                <w:b w:val="false"/>
                <w:i w:val="false"/>
                <w:color w:val="000000"/>
                <w:sz w:val="20"/>
              </w:rPr>
              <w:t>
квалификации учителей по программе</w:t>
            </w:r>
            <w:r>
              <w:br/>
            </w:r>
            <w:r>
              <w:rPr>
                <w:rFonts w:ascii="Times New Roman"/>
                <w:b w:val="false"/>
                <w:i w:val="false"/>
                <w:color w:val="000000"/>
                <w:sz w:val="20"/>
              </w:rPr>
              <w:t>
нравственно-духовного образования</w:t>
            </w:r>
            <w:r>
              <w:br/>
            </w:r>
            <w:r>
              <w:rPr>
                <w:rFonts w:ascii="Times New Roman"/>
                <w:b w:val="false"/>
                <w:i w:val="false"/>
                <w:color w:val="000000"/>
                <w:sz w:val="20"/>
              </w:rPr>
              <w:t>
"Самопознание"</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Сабақтағы жалпыадамзаттық құндылықтар</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Общечеловеческие ценности в</w:t>
            </w:r>
            <w:r>
              <w:br/>
            </w:r>
            <w:r>
              <w:rPr>
                <w:rFonts w:ascii="Times New Roman"/>
                <w:b w:val="false"/>
                <w:i w:val="false"/>
                <w:color w:val="000000"/>
                <w:sz w:val="20"/>
              </w:rPr>
              <w:t>
целостном педагогическом процессе класса</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w:t>
            </w:r>
            <w:r>
              <w:br/>
            </w:r>
            <w:r>
              <w:rPr>
                <w:rFonts w:ascii="Times New Roman"/>
                <w:b w:val="false"/>
                <w:i w:val="false"/>
                <w:color w:val="000000"/>
                <w:sz w:val="20"/>
              </w:rPr>
              <w:t>
білім беру</w:t>
            </w:r>
            <w:r>
              <w:br/>
            </w:r>
            <w:r>
              <w:rPr>
                <w:rFonts w:ascii="Times New Roman"/>
                <w:b w:val="false"/>
                <w:i w:val="false"/>
                <w:color w:val="000000"/>
                <w:sz w:val="20"/>
              </w:rPr>
              <w:t>
және сауықтыру орталығы</w:t>
            </w:r>
            <w:r>
              <w:br/>
            </w:r>
            <w:r>
              <w:rPr>
                <w:rFonts w:ascii="Times New Roman"/>
                <w:b w:val="false"/>
                <w:i w:val="false"/>
                <w:color w:val="000000"/>
                <w:sz w:val="20"/>
              </w:rPr>
              <w:t>
"Өрлеу" біліктілікті арттыру</w:t>
            </w:r>
            <w:r>
              <w:br/>
            </w:r>
            <w:r>
              <w:rPr>
                <w:rFonts w:ascii="Times New Roman"/>
                <w:b w:val="false"/>
                <w:i w:val="false"/>
                <w:color w:val="000000"/>
                <w:sz w:val="20"/>
              </w:rPr>
              <w:t>
ұлттық орталығы” АҚ</w:t>
            </w:r>
            <w:r>
              <w:br/>
            </w:r>
            <w:r>
              <w:rPr>
                <w:rFonts w:ascii="Times New Roman"/>
                <w:b w:val="false"/>
                <w:i w:val="false"/>
                <w:color w:val="000000"/>
                <w:sz w:val="20"/>
              </w:rPr>
              <w:t>
Ұйымның атауы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w:t>
            </w:r>
            <w:r>
              <w:br/>
            </w:r>
            <w:r>
              <w:rPr>
                <w:rFonts w:ascii="Times New Roman"/>
                <w:b w:val="false"/>
                <w:i w:val="false"/>
                <w:color w:val="000000"/>
                <w:sz w:val="20"/>
              </w:rPr>
              <w:t>
образовательный и оздоровительный центр</w:t>
            </w:r>
            <w:r>
              <w:br/>
            </w:r>
            <w:r>
              <w:rPr>
                <w:rFonts w:ascii="Times New Roman"/>
                <w:b w:val="false"/>
                <w:i w:val="false"/>
                <w:color w:val="000000"/>
                <w:sz w:val="20"/>
              </w:rPr>
              <w:t>
"Бобек"</w:t>
            </w:r>
            <w:r>
              <w:br/>
            </w:r>
            <w:r>
              <w:rPr>
                <w:rFonts w:ascii="Times New Roman"/>
                <w:b w:val="false"/>
                <w:i w:val="false"/>
                <w:color w:val="000000"/>
                <w:sz w:val="20"/>
              </w:rPr>
              <w:t>
Наименование организации</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r>
              <w:br/>
            </w:r>
            <w:r>
              <w:rPr>
                <w:rFonts w:ascii="Times New Roman"/>
                <w:b w:val="false"/>
                <w:i w:val="false"/>
                <w:color w:val="000000"/>
                <w:sz w:val="20"/>
              </w:rPr>
              <w:t>
Басқарма төрағасы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жетекшісі</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r>
      <w:tr>
        <w:trPr>
          <w:trHeight w:val="30" w:hRule="atLeast"/>
        </w:trPr>
        <w:tc>
          <w:tcPr>
            <w:tcW w:w="6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00000000</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“___”___________ 20___ж.</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r>
              <w:rPr>
                <w:rFonts w:ascii="Times New Roman"/>
                <w:b w:val="false"/>
                <w:i w:val="false"/>
                <w:color w:val="000000"/>
                <w:sz w:val="20"/>
              </w:rPr>
              <w:t>
“___”_________ 20 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форма</w:t>
            </w:r>
          </w:p>
        </w:tc>
      </w:tr>
    </w:tbl>
    <w:tbl>
      <w:tblPr>
        <w:tblW w:w="0" w:type="auto"/>
        <w:tblCellSpacing w:w="0" w:type="auto"/>
        <w:tblBorders>
          <w:top w:val="none"/>
          <w:left w:val="none"/>
          <w:bottom w:val="none"/>
          <w:right w:val="none"/>
          <w:insideH w:val="none"/>
          <w:insideV w:val="none"/>
        </w:tblBorders>
      </w:tblPr>
      <w:tblGrid>
        <w:gridCol w:w="12340"/>
        <w:gridCol w:w="94"/>
      </w:tblGrid>
      <w:tr>
        <w:trPr>
          <w:trHeight w:val="30" w:hRule="atLeast"/>
        </w:trPr>
        <w:tc>
          <w:tcPr>
            <w:tcW w:w="1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w:t>
            </w:r>
            <w:r>
              <w:br/>
            </w:r>
            <w:r>
              <w:rPr>
                <w:rFonts w:ascii="Times New Roman"/>
                <w:b w:val="false"/>
                <w:i w:val="false"/>
                <w:color w:val="000000"/>
                <w:sz w:val="20"/>
              </w:rPr>
              <w:t>
РЕСПУБЛИКИ КАЗАХСТАН</w:t>
            </w:r>
          </w:p>
        </w:tc>
      </w:tr>
      <w:tr>
        <w:trPr>
          <w:trHeight w:val="30" w:hRule="atLeast"/>
        </w:trPr>
        <w:tc>
          <w:tcPr>
            <w:tcW w:w="1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жалпы білім беру ұйымдары </w:t>
            </w:r>
            <w:r>
              <w:br/>
            </w:r>
            <w:r>
              <w:rPr>
                <w:rFonts w:ascii="Times New Roman"/>
                <w:b w:val="false"/>
                <w:i w:val="false"/>
                <w:color w:val="000000"/>
                <w:sz w:val="20"/>
              </w:rPr>
              <w:t xml:space="preserve">
басшыларының біліктілігін </w:t>
            </w:r>
            <w:r>
              <w:br/>
            </w:r>
            <w:r>
              <w:rPr>
                <w:rFonts w:ascii="Times New Roman"/>
                <w:b w:val="false"/>
                <w:i w:val="false"/>
                <w:color w:val="000000"/>
                <w:sz w:val="20"/>
              </w:rPr>
              <w:t>
арттыру бағдарламасы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повышения квалификации руководителей </w:t>
            </w:r>
            <w:r>
              <w:br/>
            </w:r>
            <w:r>
              <w:rPr>
                <w:rFonts w:ascii="Times New Roman"/>
                <w:b w:val="false"/>
                <w:i w:val="false"/>
                <w:color w:val="000000"/>
                <w:sz w:val="20"/>
              </w:rPr>
              <w:t xml:space="preserve">
общеобразовательных </w:t>
            </w:r>
            <w:r>
              <w:br/>
            </w:r>
            <w:r>
              <w:rPr>
                <w:rFonts w:ascii="Times New Roman"/>
                <w:b w:val="false"/>
                <w:i w:val="false"/>
                <w:color w:val="000000"/>
                <w:sz w:val="20"/>
              </w:rPr>
              <w:t>
организаций</w:t>
            </w:r>
            <w:r>
              <w:br/>
            </w:r>
            <w:r>
              <w:rPr>
                <w:rFonts w:ascii="Times New Roman"/>
                <w:b w:val="false"/>
                <w:i w:val="false"/>
                <w:color w:val="000000"/>
                <w:sz w:val="20"/>
              </w:rPr>
              <w:t>
Республики Казахстан</w:t>
            </w:r>
          </w:p>
        </w:tc>
      </w:tr>
      <w:tr>
        <w:trPr>
          <w:trHeight w:val="30" w:hRule="atLeast"/>
        </w:trPr>
        <w:tc>
          <w:tcPr>
            <w:tcW w:w="123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Сертификат</w:t>
            </w:r>
            <w:r>
              <w:br/>
            </w:r>
            <w:r>
              <w:rPr>
                <w:rFonts w:ascii="Times New Roman"/>
                <w:b/>
                <w:i w:val="false"/>
                <w:color w:val="000000"/>
                <w:sz w:val="20"/>
              </w:rPr>
              <w:t>
Т.А.Ә./Ф.И.О. _________________________________________________________________</w:t>
            </w:r>
            <w:r>
              <w:br/>
            </w:r>
            <w:r>
              <w:rPr>
                <w:rFonts w:ascii="Times New Roman"/>
                <w:b/>
                <w:i w:val="false"/>
                <w:color w:val="000000"/>
                <w:sz w:val="20"/>
              </w:rPr>
              <w:t>
</w:t>
            </w:r>
          </w:p>
          <w:tbl>
            <w:tblPr>
              <w:tblW w:w="0" w:type="auto"/>
              <w:tblCellSpacing w:w="0" w:type="auto"/>
              <w:tblBorders>
                <w:top w:val="none"/>
                <w:left w:val="none"/>
                <w:bottom w:val="none"/>
                <w:right w:val="none"/>
                <w:insideH w:val="none"/>
                <w:insideV w:val="none"/>
              </w:tblBorders>
            </w:tblPr>
            <w:tblGrid>
              <w:gridCol w:w="4591"/>
              <w:gridCol w:w="7709"/>
            </w:tblGrid>
            <w:tr>
              <w:trPr>
                <w:trHeight w:val="120" w:hRule="atLeast"/>
              </w:trPr>
              <w:tc>
                <w:tcPr>
                  <w:tcW w:w="459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Қазақстан Республикасының жалпы білім</w:t>
                  </w:r>
                  <w:r>
                    <w:br/>
                  </w:r>
                  <w:r>
                    <w:rPr>
                      <w:rFonts w:ascii="Times New Roman"/>
                      <w:b/>
                      <w:i w:val="false"/>
                      <w:color w:val="000000"/>
                      <w:sz w:val="20"/>
                    </w:rPr>
                    <w:t xml:space="preserve"> беру ұйымдары басшыларының біліктілігін</w:t>
                  </w:r>
                  <w:r>
                    <w:br/>
                  </w:r>
                  <w:r>
                    <w:rPr>
                      <w:rFonts w:ascii="Times New Roman"/>
                      <w:b/>
                      <w:i w:val="false"/>
                      <w:color w:val="000000"/>
                      <w:sz w:val="20"/>
                    </w:rPr>
                    <w:t>арттырудың білім беру бағдарламасы</w:t>
                  </w:r>
                  <w:r>
                    <w:br/>
                  </w:r>
                  <w:r>
                    <w:rPr>
                      <w:rFonts w:ascii="Times New Roman"/>
                      <w:b/>
                      <w:i w:val="false"/>
                      <w:color w:val="000000"/>
                      <w:sz w:val="20"/>
                    </w:rPr>
                    <w:t xml:space="preserve"> бойынша курсты бітірді
</w:t>
                  </w:r>
                </w:p>
              </w:tc>
              <w:tc>
                <w:tcPr>
                  <w:tcW w:w="770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окончил (а) курсы по образовательной</w:t>
                  </w:r>
                  <w:r>
                    <w:br/>
                  </w:r>
                  <w:r>
                    <w:rPr>
                      <w:rFonts w:ascii="Times New Roman"/>
                      <w:b/>
                      <w:i w:val="false"/>
                      <w:color w:val="000000"/>
                      <w:sz w:val="20"/>
                    </w:rPr>
                    <w:t xml:space="preserve">программе повышения квалификации </w:t>
                  </w:r>
                  <w:r>
                    <w:br/>
                  </w:r>
                  <w:r>
                    <w:rPr>
                      <w:rFonts w:ascii="Times New Roman"/>
                      <w:b/>
                      <w:i w:val="false"/>
                      <w:color w:val="000000"/>
                      <w:sz w:val="20"/>
                    </w:rPr>
                    <w:t xml:space="preserve">руководителей общеобразовательных </w:t>
                  </w:r>
                  <w:r>
                    <w:br/>
                  </w:r>
                  <w:r>
                    <w:rPr>
                      <w:rFonts w:ascii="Times New Roman"/>
                      <w:b/>
                      <w:i w:val="false"/>
                      <w:color w:val="000000"/>
                      <w:sz w:val="20"/>
                    </w:rPr>
                    <w:t>организаций Республики Казахстан
</w:t>
                  </w:r>
                </w:p>
              </w:tc>
            </w:tr>
          </w:tbl>
          <w:p>
            <w:pPr>
              <w:spacing w:after="0"/>
              <w:ind w:left="0"/>
              <w:jc w:val="both"/>
            </w:pPr>
            <w:r>
              <w:rPr>
                <w:rFonts w:ascii="Times New Roman"/>
                <w:b/>
                <w:i w:val="false"/>
                <w:color w:val="000000"/>
                <w:sz w:val="20"/>
              </w:rPr>
              <w:t>Ұйымның атауы _______________________________________________________________</w:t>
            </w:r>
            <w:r>
              <w:br/>
            </w:r>
            <w:r>
              <w:rPr>
                <w:rFonts w:ascii="Times New Roman"/>
                <w:b/>
                <w:i w:val="false"/>
                <w:color w:val="000000"/>
                <w:sz w:val="20"/>
              </w:rPr>
              <w:t>
Наименование организации</w:t>
            </w:r>
            <w:r>
              <w:br/>
            </w:r>
            <w:r>
              <w:rPr>
                <w:rFonts w:ascii="Times New Roman"/>
                <w:b/>
                <w:i w:val="false"/>
                <w:color w:val="000000"/>
                <w:sz w:val="20"/>
              </w:rPr>
              <w:t>
Ұйымның жетекшісі ___________________________________________________________</w:t>
            </w:r>
            <w:r>
              <w:br/>
            </w:r>
            <w:r>
              <w:rPr>
                <w:rFonts w:ascii="Times New Roman"/>
                <w:b/>
                <w:i w:val="false"/>
                <w:color w:val="000000"/>
                <w:sz w:val="20"/>
              </w:rPr>
              <w:t>
Руководитель организации</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D № 000000</w:t>
      </w:r>
    </w:p>
    <w:p>
      <w:pPr>
        <w:spacing w:after="0"/>
        <w:ind w:left="0"/>
        <w:jc w:val="both"/>
      </w:pPr>
      <w:r>
        <w:rPr>
          <w:rFonts w:ascii="Times New Roman"/>
          <w:b w:val="false"/>
          <w:i w:val="false"/>
          <w:color w:val="000000"/>
          <w:sz w:val="28"/>
        </w:rPr>
        <w:t>
      Берілген күні: 20__ж. "___"_______                        Дата выдачи: "__ "___20 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