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af91" w14:textId="78ea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23 ақпандағы № 106 және Қазақстан Республикасы Премьер-Министрінің орынбасары – Қазақстан Республикасы Ауыл шаруашылығы министрінің 2017 жылғы 24 ақпандағы № 84 бірлескен бұйрығы. Қазақстан Республикасының Әділет министрлігінде 2017 жылғы 2 наурызда № 14860 болып тіркелді. Күші жойылды - Қазақстан Республикасы Инвестициялар және даму министрінің 2018 жылғы 30 наурыздағы № 208 және Қазақстан Республикасы Премьер-Министрінің орынбасары – Қазақстан Республикасы Ауыл шаруашылығы министрінің 2018 жылғы 3 сәуірдегі № 143 бірлескен бұйрығымен</w:t>
      </w:r>
    </w:p>
    <w:p>
      <w:pPr>
        <w:spacing w:after="0"/>
        <w:ind w:left="0"/>
        <w:jc w:val="both"/>
      </w:pPr>
      <w:bookmarkStart w:name="z6" w:id="0"/>
      <w:r>
        <w:rPr>
          <w:rFonts w:ascii="Times New Roman"/>
          <w:b w:val="false"/>
          <w:i w:val="false"/>
          <w:color w:val="ff0000"/>
          <w:sz w:val="28"/>
        </w:rPr>
        <w:t xml:space="preserve">
      Ескерту. Күші жойылды – ҚР Инвестициялар және даму министрінің 30.03.2018 </w:t>
      </w:r>
      <w:r>
        <w:rPr>
          <w:rFonts w:ascii="Times New Roman"/>
          <w:b w:val="false"/>
          <w:i w:val="false"/>
          <w:color w:val="ff0000"/>
          <w:sz w:val="28"/>
        </w:rPr>
        <w:t>№ 208</w:t>
      </w:r>
      <w:r>
        <w:rPr>
          <w:rFonts w:ascii="Times New Roman"/>
          <w:b w:val="false"/>
          <w:i w:val="false"/>
          <w:color w:val="ff0000"/>
          <w:sz w:val="28"/>
        </w:rPr>
        <w:t xml:space="preserve"> және ҚР Премьер-Министрінің орынбасары – ҚР Ауыл шаруашылығы министрінің 03.04.2018 № 143 (</w:t>
      </w:r>
      <w:r>
        <w:rPr>
          <w:rFonts w:ascii="Times New Roman"/>
          <w:b w:val="false"/>
          <w:i w:val="false"/>
          <w:color w:val="ff0000"/>
          <w:sz w:val="28"/>
        </w:rPr>
        <w:t>алғашқы ресми жарияланған күнінен кейін күнтізбелік он күн өткен соң қолданысқа енгізіледі) бірлескен бұйрығымен.</w:t>
      </w:r>
    </w:p>
    <w:bookmarkEnd w:id="0"/>
    <w:bookmarkStart w:name="z0" w:id="1"/>
    <w:p>
      <w:pPr>
        <w:spacing w:after="0"/>
        <w:ind w:left="0"/>
        <w:jc w:val="both"/>
      </w:pPr>
      <w:r>
        <w:rPr>
          <w:rFonts w:ascii="Times New Roman"/>
          <w:b w:val="false"/>
          <w:i w:val="false"/>
          <w:color w:val="000000"/>
          <w:sz w:val="28"/>
        </w:rPr>
        <w:t xml:space="preserve">
      "Қазақстан Республикасындағы кеден ісі туралы" 2010 жылғы 30 маусымдағы Қазақстан Республикасы Кодексінің 301-бабының </w:t>
      </w:r>
      <w:r>
        <w:rPr>
          <w:rFonts w:ascii="Times New Roman"/>
          <w:b w:val="false"/>
          <w:i w:val="false"/>
          <w:color w:val="000000"/>
          <w:sz w:val="28"/>
        </w:rPr>
        <w:t>4-1-тармағына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1"/>
    <w:bookmarkStart w:name="z1" w:id="2"/>
    <w:p>
      <w:pPr>
        <w:spacing w:after="0"/>
        <w:ind w:left="0"/>
        <w:jc w:val="both"/>
      </w:pPr>
      <w:r>
        <w:rPr>
          <w:rFonts w:ascii="Times New Roman"/>
          <w:b w:val="false"/>
          <w:i w:val="false"/>
          <w:color w:val="000000"/>
          <w:sz w:val="28"/>
        </w:rPr>
        <w:t xml:space="preserve">
      1. Қоса беріліп отырған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2"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 мемлекеттік тіркеуден өткен күннен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бірлескен бұйрықты Қазақстан Республикасы Инвестициялар және даму министрлігінің интернет-ресурсына орналастыруды;</w:t>
      </w:r>
    </w:p>
    <w:p>
      <w:pPr>
        <w:spacing w:after="0"/>
        <w:ind w:left="0"/>
        <w:jc w:val="both"/>
      </w:pPr>
      <w:r>
        <w:rPr>
          <w:rFonts w:ascii="Times New Roman"/>
          <w:b w:val="false"/>
          <w:i w:val="false"/>
          <w:color w:val="000000"/>
          <w:sz w:val="28"/>
        </w:rPr>
        <w:t>
      5) осы бірлескен бұйрық Қазақстан Республикасының Әділет министрлігінде мемлекеттік тіркегелгеннен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Start w:name="z3"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4" w:id="5"/>
    <w:p>
      <w:pPr>
        <w:spacing w:after="0"/>
        <w:ind w:left="0"/>
        <w:jc w:val="both"/>
      </w:pPr>
      <w:r>
        <w:rPr>
          <w:rFonts w:ascii="Times New Roman"/>
          <w:b w:val="false"/>
          <w:i w:val="false"/>
          <w:color w:val="000000"/>
          <w:sz w:val="28"/>
        </w:rPr>
        <w:t>
      4. Осы бірлескен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Премьер-Министрінің орынбасары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Ауыл шаруашылығы министрі</w:t>
            </w:r>
            <w:r>
              <w:br/>
            </w:r>
            <w:r>
              <w:rPr>
                <w:rFonts w:ascii="Times New Roman"/>
                <w:b w:val="false"/>
                <w:i w:val="false"/>
                <w:color w:val="000000"/>
                <w:sz w:val="20"/>
              </w:rPr>
              <w:t>
А. Мырзахметов 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Инвестициялар және даму министрі</w:t>
            </w:r>
            <w:r>
              <w:br/>
            </w:r>
            <w:r>
              <w:rPr>
                <w:rFonts w:ascii="Times New Roman"/>
                <w:b w:val="false"/>
                <w:i w:val="false"/>
                <w:color w:val="000000"/>
                <w:sz w:val="20"/>
              </w:rPr>
              <w:t>
Ж. Қасымбек ___________</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__________ Б.Т.Сұлтанов</w:t>
      </w:r>
    </w:p>
    <w:p>
      <w:pPr>
        <w:spacing w:after="0"/>
        <w:ind w:left="0"/>
        <w:jc w:val="both"/>
      </w:pPr>
      <w:r>
        <w:rPr>
          <w:rFonts w:ascii="Times New Roman"/>
          <w:b w:val="false"/>
          <w:i w:val="false"/>
          <w:color w:val="000000"/>
          <w:sz w:val="28"/>
        </w:rPr>
        <w:t>
      201__ жылғы 24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24 ақпандағы</w:t>
            </w:r>
            <w:r>
              <w:br/>
            </w:r>
            <w:r>
              <w:rPr>
                <w:rFonts w:ascii="Times New Roman"/>
                <w:b w:val="false"/>
                <w:i w:val="false"/>
                <w:color w:val="000000"/>
                <w:sz w:val="20"/>
              </w:rPr>
              <w:t>№ 84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23 ақпандағы</w:t>
            </w:r>
            <w:r>
              <w:br/>
            </w:r>
            <w:r>
              <w:rPr>
                <w:rFonts w:ascii="Times New Roman"/>
                <w:b w:val="false"/>
                <w:i w:val="false"/>
                <w:color w:val="000000"/>
                <w:sz w:val="20"/>
              </w:rPr>
              <w:t>№ 106 бірлескен бұйрығымен</w:t>
            </w:r>
            <w:r>
              <w:br/>
            </w:r>
            <w:r>
              <w:rPr>
                <w:rFonts w:ascii="Times New Roman"/>
                <w:b w:val="false"/>
                <w:i w:val="false"/>
                <w:color w:val="000000"/>
                <w:sz w:val="20"/>
              </w:rPr>
              <w:t>бекітілді</w:t>
            </w:r>
          </w:p>
        </w:tc>
      </w:tr>
    </w:tbl>
    <w:bookmarkStart w:name="z6" w:id="6"/>
    <w:p>
      <w:pPr>
        <w:spacing w:after="0"/>
        <w:ind w:left="0"/>
        <w:jc w:val="left"/>
      </w:pPr>
      <w:r>
        <w:rPr>
          <w:rFonts w:ascii="Times New Roman"/>
          <w:b/>
          <w:i w:val="false"/>
          <w:color w:val="000000"/>
        </w:rPr>
        <w:t xml:space="preserve">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қағидалары</w:t>
      </w:r>
    </w:p>
    <w:bookmarkEnd w:id="6"/>
    <w:bookmarkStart w:name="z7" w:id="7"/>
    <w:p>
      <w:pPr>
        <w:spacing w:after="0"/>
        <w:ind w:left="0"/>
        <w:jc w:val="left"/>
      </w:pPr>
      <w:r>
        <w:rPr>
          <w:rFonts w:ascii="Times New Roman"/>
          <w:b/>
          <w:i w:val="false"/>
          <w:color w:val="000000"/>
        </w:rPr>
        <w:t xml:space="preserve"> 1-тарау. Жалпы ережелер </w:t>
      </w:r>
    </w:p>
    <w:bookmarkEnd w:id="7"/>
    <w:bookmarkStart w:name="z8" w:id="8"/>
    <w:p>
      <w:pPr>
        <w:spacing w:after="0"/>
        <w:ind w:left="0"/>
        <w:jc w:val="both"/>
      </w:pPr>
      <w:r>
        <w:rPr>
          <w:rFonts w:ascii="Times New Roman"/>
          <w:b w:val="false"/>
          <w:i w:val="false"/>
          <w:color w:val="000000"/>
          <w:sz w:val="28"/>
        </w:rPr>
        <w:t xml:space="preserve">
      1. Осы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қағидалары (бұдан әрі - Қағидалар) Қазақстан Республикасының 2010 жылдың 30 маусымдағы "Қазақстан Республикасындағы кеден ісі туралы" Кодексінің 301 бабының </w:t>
      </w:r>
      <w:r>
        <w:rPr>
          <w:rFonts w:ascii="Times New Roman"/>
          <w:b w:val="false"/>
          <w:i w:val="false"/>
          <w:color w:val="000000"/>
          <w:sz w:val="28"/>
        </w:rPr>
        <w:t>4-1 тармағына</w:t>
      </w:r>
      <w:r>
        <w:rPr>
          <w:rFonts w:ascii="Times New Roman"/>
          <w:b w:val="false"/>
          <w:i w:val="false"/>
          <w:color w:val="000000"/>
          <w:sz w:val="28"/>
        </w:rPr>
        <w:t xml:space="preserve"> сәйкес дайындалған және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тәртібін анықтайды.</w:t>
      </w:r>
    </w:p>
    <w:bookmarkEnd w:id="8"/>
    <w:bookmarkStart w:name="z9"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0" w:id="10"/>
    <w:p>
      <w:pPr>
        <w:spacing w:after="0"/>
        <w:ind w:left="0"/>
        <w:jc w:val="both"/>
      </w:pPr>
      <w:r>
        <w:rPr>
          <w:rFonts w:ascii="Times New Roman"/>
          <w:b w:val="false"/>
          <w:i w:val="false"/>
          <w:color w:val="000000"/>
          <w:sz w:val="28"/>
        </w:rPr>
        <w:t>
      1) арнайы инвестициялық жоба – бұл Қазақстан Республикасының арнайы экономикалық аймақтар туралы заңнамасына сәйкес 2012 жылғы 1 қаңтарға дейін арнайы экономикалық аймақ қатысушысы ретінде тіркелген, Қазақстан Республикасының заңды тұлғасы, немесе Қазақстан Республикасының Кеден заңнамасына сәйкес 2012 жылғы 1 қаңтарға дейін тіркелген еркін қойма иесі іске асырған және (немесе) іске асырып жатқан инвестициялық жоба, не моторлы көлік құралдарын өнеркәсіптік жинау туралы келісім жасасқан Қазақстан Республикасының заңды тұлғасы іске асырған жоба (бұдан әрі – Заңды тұлға);</w:t>
      </w:r>
    </w:p>
    <w:bookmarkEnd w:id="10"/>
    <w:bookmarkStart w:name="z11" w:id="11"/>
    <w:p>
      <w:pPr>
        <w:spacing w:after="0"/>
        <w:ind w:left="0"/>
        <w:jc w:val="both"/>
      </w:pPr>
      <w:r>
        <w:rPr>
          <w:rFonts w:ascii="Times New Roman"/>
          <w:b w:val="false"/>
          <w:i w:val="false"/>
          <w:color w:val="000000"/>
          <w:sz w:val="28"/>
        </w:rPr>
        <w:t>
      2) арнайы инвестициялық келісімшарт – арнайы инвестициялық жоба үшін инвестициялық артықшылықтар ұсынуды көздейтін шарт;</w:t>
      </w:r>
    </w:p>
    <w:bookmarkEnd w:id="11"/>
    <w:bookmarkStart w:name="z12" w:id="12"/>
    <w:p>
      <w:pPr>
        <w:spacing w:after="0"/>
        <w:ind w:left="0"/>
        <w:jc w:val="both"/>
      </w:pPr>
      <w:r>
        <w:rPr>
          <w:rFonts w:ascii="Times New Roman"/>
          <w:b w:val="false"/>
          <w:i w:val="false"/>
          <w:color w:val="000000"/>
          <w:sz w:val="28"/>
        </w:rPr>
        <w:t>
      3) дайын өнім (қайта өңдеу өнімі) – арнайы инвестициялық келісімшартты іске асыру шеңберінде, оның ішінде шетел тауарларынан дайындалған (алынған) тауар.</w:t>
      </w:r>
    </w:p>
    <w:bookmarkEnd w:id="12"/>
    <w:bookmarkStart w:name="z13" w:id="13"/>
    <w:p>
      <w:pPr>
        <w:spacing w:after="0"/>
        <w:ind w:left="0"/>
        <w:jc w:val="left"/>
      </w:pPr>
      <w:r>
        <w:rPr>
          <w:rFonts w:ascii="Times New Roman"/>
          <w:b/>
          <w:i w:val="false"/>
          <w:color w:val="000000"/>
        </w:rPr>
        <w:t xml:space="preserve"> 2-тарау.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арнайы экономикалық аймақ қатысушыларының (резиденттер) немесе еркін қойма иелерінің тану тәртібі</w:t>
      </w:r>
    </w:p>
    <w:bookmarkEnd w:id="13"/>
    <w:bookmarkStart w:name="z14" w:id="14"/>
    <w:p>
      <w:pPr>
        <w:spacing w:after="0"/>
        <w:ind w:left="0"/>
        <w:jc w:val="both"/>
      </w:pPr>
      <w:r>
        <w:rPr>
          <w:rFonts w:ascii="Times New Roman"/>
          <w:b w:val="false"/>
          <w:i w:val="false"/>
          <w:color w:val="000000"/>
          <w:sz w:val="28"/>
        </w:rPr>
        <w:t>
      3.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арнайы экономикалық аймақ қатысушыларының (резиденттер) немесе еркін қойма иелерінің тану аталған тауарларды оларды Кеден Одағы мен Қазақстан Республикасының кеден заңнамасына сәйкес дайын өнімнің (қайта өңделген өнімнің) құрамында сәйкестендірген жағдайда дайын өнім өндірісі (қайта өңдеу өнімі) үшін өндіру, алу, жасалу пайдалану (тұтыну) болып табылады.</w:t>
      </w:r>
    </w:p>
    <w:bookmarkEnd w:id="14"/>
    <w:bookmarkStart w:name="z15" w:id="15"/>
    <w:p>
      <w:pPr>
        <w:spacing w:after="0"/>
        <w:ind w:left="0"/>
        <w:jc w:val="both"/>
      </w:pPr>
      <w:r>
        <w:rPr>
          <w:rFonts w:ascii="Times New Roman"/>
          <w:b w:val="false"/>
          <w:i w:val="false"/>
          <w:color w:val="000000"/>
          <w:sz w:val="28"/>
        </w:rPr>
        <w:t xml:space="preserve">
      4. Осы Қағидалардың 3-тармағында көрсетілген тауарларды нысаналы пайдалануды растау Заңды тұлғаның кеден ісі саласындағы уәкілетті органның аумақтық бөлімшесіне арнайы инвестициялық келісімшарттың көшірмесін және Заңды тұлғаның қолы және мөрімен куәландырылған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экономикалық аймақ қатысушысының (резидентінің) немесе бос қойма иесінің, арнайы инвестициялық келісімшарт шеңберінде енгізілетін тауарларды пайдалану туралы мәліметтерді ұсынуы болып табылады. </w:t>
      </w:r>
    </w:p>
    <w:bookmarkEnd w:id="15"/>
    <w:bookmarkStart w:name="z16" w:id="16"/>
    <w:p>
      <w:pPr>
        <w:spacing w:after="0"/>
        <w:ind w:left="0"/>
        <w:jc w:val="both"/>
      </w:pPr>
      <w:r>
        <w:rPr>
          <w:rFonts w:ascii="Times New Roman"/>
          <w:b w:val="false"/>
          <w:i w:val="false"/>
          <w:color w:val="000000"/>
          <w:sz w:val="28"/>
        </w:rPr>
        <w:t xml:space="preserve">
      5. Еркін кедендік аймақтың кедендік рәсімін немесе бос қойманың кедендік рәсімін аяқтау мақсатында, ішкі тұтыну үшін шығару кедендік рәсімімен орналастыру кезінде тауарларды шығарғанға дейін кеден ісі саласындағы уәкілетті органның аумақтық бөлімшесіне арнайы инвестициялық келісімшарттың көшірмесін және осы Қағидаларға 1-қосымшаға сәйкес нысан бойынша арнайы экономикалық аймақ қатысушысының (резидентінің) немесе бос қойма иесінің арнайы инвестициялық келісімшарт шеңберінде енгізілетін тауарларды пайдалану туралы мәліметтерді ұсынуына рұқсат беріледі. </w:t>
      </w:r>
    </w:p>
    <w:bookmarkEnd w:id="16"/>
    <w:p>
      <w:pPr>
        <w:spacing w:after="0"/>
        <w:ind w:left="0"/>
        <w:jc w:val="both"/>
      </w:pPr>
      <w:r>
        <w:rPr>
          <w:rFonts w:ascii="Times New Roman"/>
          <w:b w:val="false"/>
          <w:i w:val="false"/>
          <w:color w:val="000000"/>
          <w:sz w:val="28"/>
        </w:rPr>
        <w:t xml:space="preserve">
      Өзге жағдайларда арнайы инвестициялық келісімшарттың көшірмесі және осы Қағидаларға 1-қосымшаға сәйкес нысан бойынша арнайы экономикалық аймақ қатысушысының (резидентінің) немесе бос қойма иесінің, арнайы инвестициялық келісімшарт шеңберінде енгізілетін тауарларды пайдалану туралы мәліметтері кеден ісі саласындағы уәкілетті органның аумақтық бөлімшесіне дайын өнімді (қайта өңдеу өнімін) пайдалану және (немесе) билік ету, өткізу құқықтарын табыстаған күннен кешіктірмеген мерзімде ұсынылады. </w:t>
      </w:r>
    </w:p>
    <w:bookmarkStart w:name="z17" w:id="17"/>
    <w:p>
      <w:pPr>
        <w:spacing w:after="0"/>
        <w:ind w:left="0"/>
        <w:jc w:val="both"/>
      </w:pPr>
      <w:r>
        <w:rPr>
          <w:rFonts w:ascii="Times New Roman"/>
          <w:b w:val="false"/>
          <w:i w:val="false"/>
          <w:color w:val="000000"/>
          <w:sz w:val="28"/>
        </w:rPr>
        <w:t xml:space="preserve">
      6. Осы Қағидалардың 3-тармағында көрсетілген тауарлар Заңды тұлға арнайы инвестициялық келісімшарттың көшірмесін және осы Қағидаларға 1-қосымшаға сәйкес нысан бойынша арнайы экономикалық аймақ қатысушысының (резидентінің) немесе бос қойма иесінің, арнайы инвестициялық келісімшарт шеңберінде енгізілетін тауарларды пайдалану туралы мәліметтерді кеден ісі саласындағы уәкілетті органның аумақтық бөлімшесіне ұсынғаннан кейін кедендік бақылаудан алынып тасталған болып саналады және Кеден одағының тауарлары мәртебесіне ие болады. </w:t>
      </w:r>
    </w:p>
    <w:bookmarkEnd w:id="17"/>
    <w:bookmarkStart w:name="z18" w:id="18"/>
    <w:p>
      <w:pPr>
        <w:spacing w:after="0"/>
        <w:ind w:left="0"/>
        <w:jc w:val="both"/>
      </w:pPr>
      <w:r>
        <w:rPr>
          <w:rFonts w:ascii="Times New Roman"/>
          <w:b w:val="false"/>
          <w:i w:val="false"/>
          <w:color w:val="000000"/>
          <w:sz w:val="28"/>
        </w:rPr>
        <w:t>
      7. Осы Қағидалардың 3-тармағында көрсетілген тауарлардың нысаналы пайдалануды тану мерзімі Заңды тұлғаның арнайы инвестициялық келісімшарттың көшірмесін және осы Қағидаларға 1-қосымшаға сәйкес нысан бойынша арнайы экономикалық аймақ қатысушысының (резидентінің) немесе бос қойма иесінің, арнайы инвестициялық келісімшарт шеңберінде енгізілетін тауарларды пайдалану туралы мәліметтерді кеден ісі саласындағы уәкілетті органның аумақтық бөлімшесіне ұсынған күні болып табылады.</w:t>
      </w:r>
    </w:p>
    <w:bookmarkEnd w:id="18"/>
    <w:bookmarkStart w:name="z19" w:id="19"/>
    <w:p>
      <w:pPr>
        <w:spacing w:after="0"/>
        <w:ind w:left="0"/>
        <w:jc w:val="left"/>
      </w:pPr>
      <w:r>
        <w:rPr>
          <w:rFonts w:ascii="Times New Roman"/>
          <w:b/>
          <w:i w:val="false"/>
          <w:color w:val="000000"/>
        </w:rPr>
        <w:t xml:space="preserve"> 3-тарау.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моторлы көлік құралдарын өнеркәсіптік құрастыру туралы келісім жасасқан заңды тұлғалардың тану тәртібі</w:t>
      </w:r>
    </w:p>
    <w:bookmarkEnd w:id="19"/>
    <w:bookmarkStart w:name="z20" w:id="20"/>
    <w:p>
      <w:pPr>
        <w:spacing w:after="0"/>
        <w:ind w:left="0"/>
        <w:jc w:val="both"/>
      </w:pPr>
      <w:r>
        <w:rPr>
          <w:rFonts w:ascii="Times New Roman"/>
          <w:b w:val="false"/>
          <w:i w:val="false"/>
          <w:color w:val="000000"/>
          <w:sz w:val="28"/>
        </w:rPr>
        <w:t xml:space="preserve">
      8. Арнайы инвестициялық келісімшарттарды іске асыру шеңберінде Кеден одағының кедендік аумағына әкелінген тауарларды пайдалану және (немесе) оларға билік ету бойынша шектеулермен ұштасқан кедендік әкелу баждарын, салықтарды төлеу бойынша жеңілдіктер берілген ішкі тұтыну үшін шығарудың кедендік рәсімімен орналастырылған тауарларды шартты түрде шығарылған нысаналы пайдалануды тану моторлы көлік құралдарын өнеркәсіптік құрастыру туралы келісім жасасқан заңды тұлғалардың тану аталған тауарларды дайын өнім өндірісін дайындау (қайта өңдеу өнімі) үшін өндіру, алу, жасалу пайдалану (тұтыну) болып табылады. </w:t>
      </w:r>
    </w:p>
    <w:bookmarkEnd w:id="20"/>
    <w:bookmarkStart w:name="z21" w:id="21"/>
    <w:p>
      <w:pPr>
        <w:spacing w:after="0"/>
        <w:ind w:left="0"/>
        <w:jc w:val="both"/>
      </w:pPr>
      <w:r>
        <w:rPr>
          <w:rFonts w:ascii="Times New Roman"/>
          <w:b w:val="false"/>
          <w:i w:val="false"/>
          <w:color w:val="000000"/>
          <w:sz w:val="28"/>
        </w:rPr>
        <w:t>
      9. Осы Қағидалардың 8-тармағында көрсетілген тауарларды нысаналы пайдалануды растау Заңды тұлғаның кеден ісі саласындағы уәкілетті органның аумақтық бөлімшесіне арнайы инвестициялық келісімшарттың көшірмесін және Заңды тұлғаның қолы және мөрімен куәландырылған осы Қағидаларға 2-қосымшаға сәйкес нысан бойынша моторлы көлік құралдарын өнеркәсіптік құрастыру туралы келісім жасасқан заңды тұлғамен арнайы инвестициялық келісімшартының шеңберінде енгізілетін тауарларды пайдалану туралы мәліметтерді ұсынуы болып табылады.</w:t>
      </w:r>
    </w:p>
    <w:bookmarkEnd w:id="21"/>
    <w:bookmarkStart w:name="z22" w:id="22"/>
    <w:p>
      <w:pPr>
        <w:spacing w:after="0"/>
        <w:ind w:left="0"/>
        <w:jc w:val="both"/>
      </w:pPr>
      <w:r>
        <w:rPr>
          <w:rFonts w:ascii="Times New Roman"/>
          <w:b w:val="false"/>
          <w:i w:val="false"/>
          <w:color w:val="000000"/>
          <w:sz w:val="28"/>
        </w:rPr>
        <w:t xml:space="preserve">
      10. Арнайы инвестициялық келісімшарттың көшірмесі және 2-қосымшаға сәйкес нысан бойынша моторлы көлік құралдарын өнеркәсіптік құрастыру туралы келісім жасасқан заңды тұлғамен арнайы инвестициялық келісімшартының шеңберінде енгізілетін тауарларды пайдалану туралы мәліметтерді Заңды тұлға кеден ісі саласындағы уәкілетті органның аумақтық бөлімшесіне дайын өнімді (қайта өңдеу өнімін) пайдалану және (немесе) билік ету, өткізу құқықтарын табыстаған күннен кешіктірмеген мерзімде ұсынады. </w:t>
      </w:r>
    </w:p>
    <w:bookmarkEnd w:id="22"/>
    <w:bookmarkStart w:name="z23" w:id="23"/>
    <w:p>
      <w:pPr>
        <w:spacing w:after="0"/>
        <w:ind w:left="0"/>
        <w:jc w:val="both"/>
      </w:pPr>
      <w:r>
        <w:rPr>
          <w:rFonts w:ascii="Times New Roman"/>
          <w:b w:val="false"/>
          <w:i w:val="false"/>
          <w:color w:val="000000"/>
          <w:sz w:val="28"/>
        </w:rPr>
        <w:t xml:space="preserve">
      11. Осы Қағидалардың 8-тармағында көрсетілген тауарларды нысаналы пайдалануды тану мерзімі Заңды тұлғаның арнайы инвестициялық келісімшарттың көшірмесін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моторлы көлік құралдарын өнеркәсіптік құрастыру туралы келісім жасасқан заңды тұлғамен арнайы инвестициялық келісімшартының шеңберінде енгізілетін тауарларды пайдалану туралы мәліметтерді кеден ісі саласындағы уәкілетті органның аумақтық бөлімшесіне ұсынған күні болып табылады.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инвестициялық</w:t>
            </w:r>
            <w:r>
              <w:br/>
            </w:r>
            <w:r>
              <w:rPr>
                <w:rFonts w:ascii="Times New Roman"/>
                <w:b w:val="false"/>
                <w:i w:val="false"/>
                <w:color w:val="000000"/>
                <w:sz w:val="20"/>
              </w:rPr>
              <w:t>келісімшарттарды іске асыру</w:t>
            </w:r>
            <w:r>
              <w:br/>
            </w:r>
            <w:r>
              <w:rPr>
                <w:rFonts w:ascii="Times New Roman"/>
                <w:b w:val="false"/>
                <w:i w:val="false"/>
                <w:color w:val="000000"/>
                <w:sz w:val="20"/>
              </w:rPr>
              <w:t>шеңберінде Кеден одағының</w:t>
            </w:r>
            <w:r>
              <w:br/>
            </w:r>
            <w:r>
              <w:rPr>
                <w:rFonts w:ascii="Times New Roman"/>
                <w:b w:val="false"/>
                <w:i w:val="false"/>
                <w:color w:val="000000"/>
                <w:sz w:val="20"/>
              </w:rPr>
              <w:t>кедендік аумағына әкелінген</w:t>
            </w:r>
            <w:r>
              <w:br/>
            </w:r>
            <w:r>
              <w:rPr>
                <w:rFonts w:ascii="Times New Roman"/>
                <w:b w:val="false"/>
                <w:i w:val="false"/>
                <w:color w:val="000000"/>
                <w:sz w:val="20"/>
              </w:rPr>
              <w:t>тауарларды пайдалану және</w:t>
            </w:r>
            <w:r>
              <w:br/>
            </w:r>
            <w:r>
              <w:rPr>
                <w:rFonts w:ascii="Times New Roman"/>
                <w:b w:val="false"/>
                <w:i w:val="false"/>
                <w:color w:val="000000"/>
                <w:sz w:val="20"/>
              </w:rPr>
              <w:t>(немесе) оларға билік ету</w:t>
            </w:r>
            <w:r>
              <w:br/>
            </w:r>
            <w:r>
              <w:rPr>
                <w:rFonts w:ascii="Times New Roman"/>
                <w:b w:val="false"/>
                <w:i w:val="false"/>
                <w:color w:val="000000"/>
                <w:sz w:val="20"/>
              </w:rPr>
              <w:t>бойынша шектеулермен</w:t>
            </w:r>
            <w:r>
              <w:br/>
            </w:r>
            <w:r>
              <w:rPr>
                <w:rFonts w:ascii="Times New Roman"/>
                <w:b w:val="false"/>
                <w:i w:val="false"/>
                <w:color w:val="000000"/>
                <w:sz w:val="20"/>
              </w:rPr>
              <w:t>ұштасқан кедендік әкелу</w:t>
            </w:r>
            <w:r>
              <w:br/>
            </w:r>
            <w:r>
              <w:rPr>
                <w:rFonts w:ascii="Times New Roman"/>
                <w:b w:val="false"/>
                <w:i w:val="false"/>
                <w:color w:val="000000"/>
                <w:sz w:val="20"/>
              </w:rPr>
              <w:t>баждарын, салықтарды төлеу</w:t>
            </w:r>
            <w:r>
              <w:br/>
            </w:r>
            <w:r>
              <w:rPr>
                <w:rFonts w:ascii="Times New Roman"/>
                <w:b w:val="false"/>
                <w:i w:val="false"/>
                <w:color w:val="000000"/>
                <w:sz w:val="20"/>
              </w:rPr>
              <w:t>бойынша жеңілдіктер берілген</w:t>
            </w:r>
            <w:r>
              <w:br/>
            </w:r>
            <w:r>
              <w:rPr>
                <w:rFonts w:ascii="Times New Roman"/>
                <w:b w:val="false"/>
                <w:i w:val="false"/>
                <w:color w:val="000000"/>
                <w:sz w:val="20"/>
              </w:rPr>
              <w:t>ішкі тұтыну үшін шығарудың</w:t>
            </w:r>
            <w:r>
              <w:br/>
            </w:r>
            <w:r>
              <w:rPr>
                <w:rFonts w:ascii="Times New Roman"/>
                <w:b w:val="false"/>
                <w:i w:val="false"/>
                <w:color w:val="000000"/>
                <w:sz w:val="20"/>
              </w:rPr>
              <w:t>кедендік рәсімімен</w:t>
            </w:r>
            <w:r>
              <w:br/>
            </w:r>
            <w:r>
              <w:rPr>
                <w:rFonts w:ascii="Times New Roman"/>
                <w:b w:val="false"/>
                <w:i w:val="false"/>
                <w:color w:val="000000"/>
                <w:sz w:val="20"/>
              </w:rPr>
              <w:t>орналастырылған тауарларды</w:t>
            </w:r>
            <w:r>
              <w:br/>
            </w:r>
            <w:r>
              <w:rPr>
                <w:rFonts w:ascii="Times New Roman"/>
                <w:b w:val="false"/>
                <w:i w:val="false"/>
                <w:color w:val="000000"/>
                <w:sz w:val="20"/>
              </w:rPr>
              <w:t>шартты түрде шығарылған</w:t>
            </w:r>
            <w:r>
              <w:br/>
            </w:r>
            <w:r>
              <w:rPr>
                <w:rFonts w:ascii="Times New Roman"/>
                <w:b w:val="false"/>
                <w:i w:val="false"/>
                <w:color w:val="000000"/>
                <w:sz w:val="20"/>
              </w:rPr>
              <w:t>нысаналы пайдалануды тану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4"/>
    <w:p>
      <w:pPr>
        <w:spacing w:after="0"/>
        <w:ind w:left="0"/>
        <w:jc w:val="left"/>
      </w:pPr>
      <w:r>
        <w:rPr>
          <w:rFonts w:ascii="Times New Roman"/>
          <w:b/>
          <w:i w:val="false"/>
          <w:color w:val="000000"/>
        </w:rPr>
        <w:t xml:space="preserve"> Арнайы экономикалық аймақ қатысушысының (резидентінің) немесе бос қойма иесінің, арнайы инвестициялық келісімшарт шеңберінде енгізілетін тауарларды пайдалану туралы мәліметтер </w:t>
      </w:r>
    </w:p>
    <w:bookmarkEnd w:id="24"/>
    <w:p>
      <w:pPr>
        <w:spacing w:after="0"/>
        <w:ind w:left="0"/>
        <w:jc w:val="both"/>
      </w:pPr>
      <w:r>
        <w:rPr>
          <w:rFonts w:ascii="Times New Roman"/>
          <w:b w:val="false"/>
          <w:i w:val="false"/>
          <w:color w:val="000000"/>
          <w:sz w:val="28"/>
        </w:rPr>
        <w:t>
      1. Заңды тұлғаның деректемелері____________________________________________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2448"/>
        <w:gridCol w:w="1764"/>
        <w:gridCol w:w="3133"/>
        <w:gridCol w:w="2451"/>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кедендік аймақтың/бос қойманың кедендік рәсімімен орналастырылған шетелдік тауарларға арналған декларациялар нөмірі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көрсетілген импортталатын тауардың атауы (10 белгі деңгейінде)*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кедендік рәсіммен орналастырылған тауарларға арналған декларациялар нөмірі**</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көрсетілген дайын өнімнің (қайта өңдеу өнімінің) атауы (10 белгі деңгейінде)*</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(қайта өңдеу өнімін) шығаруға берілген жүкқұжаттың немесе кәсіпорындағы өндірістік операциялардың аяқталғандығын растайтын өзге құжаттың нөмірі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басшының тегі, аты, әкесінің аты </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w:t>
      </w:r>
    </w:p>
    <w:p>
      <w:pPr>
        <w:spacing w:after="0"/>
        <w:ind w:left="0"/>
        <w:jc w:val="both"/>
      </w:pPr>
      <w:r>
        <w:rPr>
          <w:rFonts w:ascii="Times New Roman"/>
          <w:b w:val="false"/>
          <w:i w:val="false"/>
          <w:color w:val="000000"/>
          <w:sz w:val="28"/>
        </w:rPr>
        <w:t>
      Күні 20__ ж. "__"___________                        М.О. (бар болған жағдайда)</w:t>
      </w:r>
    </w:p>
    <w:bookmarkStart w:name="z26" w:id="25"/>
    <w:p>
      <w:pPr>
        <w:spacing w:after="0"/>
        <w:ind w:left="0"/>
        <w:jc w:val="both"/>
      </w:pPr>
      <w:r>
        <w:rPr>
          <w:rFonts w:ascii="Times New Roman"/>
          <w:b w:val="false"/>
          <w:i w:val="false"/>
          <w:color w:val="000000"/>
          <w:sz w:val="28"/>
        </w:rPr>
        <w:t>
      Ескертулер:</w:t>
      </w:r>
    </w:p>
    <w:bookmarkEnd w:id="25"/>
    <w:p>
      <w:pPr>
        <w:spacing w:after="0"/>
        <w:ind w:left="0"/>
        <w:jc w:val="both"/>
      </w:pPr>
      <w:r>
        <w:rPr>
          <w:rFonts w:ascii="Times New Roman"/>
          <w:b w:val="false"/>
          <w:i w:val="false"/>
          <w:color w:val="000000"/>
          <w:sz w:val="28"/>
        </w:rPr>
        <w:t xml:space="preserve">
      * ЕАЭО СЭҚ ТН – Еуразиялық экономикалық одақтың сыртқы экономикалық қызметінің бірыңғай тауарлық номенклатурасы. </w:t>
      </w:r>
    </w:p>
    <w:p>
      <w:pPr>
        <w:spacing w:after="0"/>
        <w:ind w:left="0"/>
        <w:jc w:val="both"/>
      </w:pPr>
      <w:r>
        <w:rPr>
          <w:rFonts w:ascii="Times New Roman"/>
          <w:b w:val="false"/>
          <w:i w:val="false"/>
          <w:color w:val="000000"/>
          <w:sz w:val="28"/>
        </w:rPr>
        <w:t xml:space="preserve">
      ** Егер көрсетілген мәліметтер тауарларды шығарғанға дейін берілген жағдайда бұл жол толтырылмайды </w:t>
      </w:r>
    </w:p>
    <w:p>
      <w:pPr>
        <w:spacing w:after="0"/>
        <w:ind w:left="0"/>
        <w:jc w:val="both"/>
      </w:pPr>
      <w:r>
        <w:rPr>
          <w:rFonts w:ascii="Times New Roman"/>
          <w:b w:val="false"/>
          <w:i w:val="false"/>
          <w:color w:val="000000"/>
          <w:sz w:val="28"/>
        </w:rPr>
        <w:t xml:space="preserve">
      *** Егер көрсетілген мәліметтер тауарларды шығарғанға дейін берілген жағдайда бұл жол толтырылады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инвестициялық</w:t>
            </w:r>
            <w:r>
              <w:br/>
            </w:r>
            <w:r>
              <w:rPr>
                <w:rFonts w:ascii="Times New Roman"/>
                <w:b w:val="false"/>
                <w:i w:val="false"/>
                <w:color w:val="000000"/>
                <w:sz w:val="20"/>
              </w:rPr>
              <w:t>келісімшарттарды іске асыру</w:t>
            </w:r>
            <w:r>
              <w:br/>
            </w:r>
            <w:r>
              <w:rPr>
                <w:rFonts w:ascii="Times New Roman"/>
                <w:b w:val="false"/>
                <w:i w:val="false"/>
                <w:color w:val="000000"/>
                <w:sz w:val="20"/>
              </w:rPr>
              <w:t>шеңберінде Кеден одағының</w:t>
            </w:r>
            <w:r>
              <w:br/>
            </w:r>
            <w:r>
              <w:rPr>
                <w:rFonts w:ascii="Times New Roman"/>
                <w:b w:val="false"/>
                <w:i w:val="false"/>
                <w:color w:val="000000"/>
                <w:sz w:val="20"/>
              </w:rPr>
              <w:t>кедендік аумағына әкелінген</w:t>
            </w:r>
            <w:r>
              <w:br/>
            </w:r>
            <w:r>
              <w:rPr>
                <w:rFonts w:ascii="Times New Roman"/>
                <w:b w:val="false"/>
                <w:i w:val="false"/>
                <w:color w:val="000000"/>
                <w:sz w:val="20"/>
              </w:rPr>
              <w:t>тауарларды пайдалану және</w:t>
            </w:r>
            <w:r>
              <w:br/>
            </w:r>
            <w:r>
              <w:rPr>
                <w:rFonts w:ascii="Times New Roman"/>
                <w:b w:val="false"/>
                <w:i w:val="false"/>
                <w:color w:val="000000"/>
                <w:sz w:val="20"/>
              </w:rPr>
              <w:t>(немесе) оларға билік ету</w:t>
            </w:r>
            <w:r>
              <w:br/>
            </w:r>
            <w:r>
              <w:rPr>
                <w:rFonts w:ascii="Times New Roman"/>
                <w:b w:val="false"/>
                <w:i w:val="false"/>
                <w:color w:val="000000"/>
                <w:sz w:val="20"/>
              </w:rPr>
              <w:t>бойынша шектеулермен</w:t>
            </w:r>
            <w:r>
              <w:br/>
            </w:r>
            <w:r>
              <w:rPr>
                <w:rFonts w:ascii="Times New Roman"/>
                <w:b w:val="false"/>
                <w:i w:val="false"/>
                <w:color w:val="000000"/>
                <w:sz w:val="20"/>
              </w:rPr>
              <w:t>ұштасқан кедендік әкелу</w:t>
            </w:r>
            <w:r>
              <w:br/>
            </w:r>
            <w:r>
              <w:rPr>
                <w:rFonts w:ascii="Times New Roman"/>
                <w:b w:val="false"/>
                <w:i w:val="false"/>
                <w:color w:val="000000"/>
                <w:sz w:val="20"/>
              </w:rPr>
              <w:t>баждарын, салықтарды төлеу</w:t>
            </w:r>
            <w:r>
              <w:br/>
            </w:r>
            <w:r>
              <w:rPr>
                <w:rFonts w:ascii="Times New Roman"/>
                <w:b w:val="false"/>
                <w:i w:val="false"/>
                <w:color w:val="000000"/>
                <w:sz w:val="20"/>
              </w:rPr>
              <w:t>бойынша жеңілдіктер берілген</w:t>
            </w:r>
            <w:r>
              <w:br/>
            </w:r>
            <w:r>
              <w:rPr>
                <w:rFonts w:ascii="Times New Roman"/>
                <w:b w:val="false"/>
                <w:i w:val="false"/>
                <w:color w:val="000000"/>
                <w:sz w:val="20"/>
              </w:rPr>
              <w:t>ішкі тұтыну үшін шығарудың</w:t>
            </w:r>
            <w:r>
              <w:br/>
            </w:r>
            <w:r>
              <w:rPr>
                <w:rFonts w:ascii="Times New Roman"/>
                <w:b w:val="false"/>
                <w:i w:val="false"/>
                <w:color w:val="000000"/>
                <w:sz w:val="20"/>
              </w:rPr>
              <w:t>кедендік рәсімімен</w:t>
            </w:r>
            <w:r>
              <w:br/>
            </w:r>
            <w:r>
              <w:rPr>
                <w:rFonts w:ascii="Times New Roman"/>
                <w:b w:val="false"/>
                <w:i w:val="false"/>
                <w:color w:val="000000"/>
                <w:sz w:val="20"/>
              </w:rPr>
              <w:t>орналастырылған тауарларды</w:t>
            </w:r>
            <w:r>
              <w:br/>
            </w:r>
            <w:r>
              <w:rPr>
                <w:rFonts w:ascii="Times New Roman"/>
                <w:b w:val="false"/>
                <w:i w:val="false"/>
                <w:color w:val="000000"/>
                <w:sz w:val="20"/>
              </w:rPr>
              <w:t>шартты түрде шығарылған</w:t>
            </w:r>
            <w:r>
              <w:br/>
            </w:r>
            <w:r>
              <w:rPr>
                <w:rFonts w:ascii="Times New Roman"/>
                <w:b w:val="false"/>
                <w:i w:val="false"/>
                <w:color w:val="000000"/>
                <w:sz w:val="20"/>
              </w:rPr>
              <w:t>нысаналы пайдалануды тану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6"/>
    <w:p>
      <w:pPr>
        <w:spacing w:after="0"/>
        <w:ind w:left="0"/>
        <w:jc w:val="left"/>
      </w:pPr>
      <w:r>
        <w:rPr>
          <w:rFonts w:ascii="Times New Roman"/>
          <w:b/>
          <w:i w:val="false"/>
          <w:color w:val="000000"/>
        </w:rPr>
        <w:t xml:space="preserve"> Моторлы көлік құралдарын өнеркәсіптік құрастыру туралы келісім жасасқан заңды тұлғамен арнайы инвестициялық келісімшартының шеңберінде енгізілетін тауарларды пайдалану туралы мәліметтер </w:t>
      </w:r>
    </w:p>
    <w:bookmarkEnd w:id="26"/>
    <w:p>
      <w:pPr>
        <w:spacing w:after="0"/>
        <w:ind w:left="0"/>
        <w:jc w:val="both"/>
      </w:pPr>
      <w:r>
        <w:rPr>
          <w:rFonts w:ascii="Times New Roman"/>
          <w:b w:val="false"/>
          <w:i w:val="false"/>
          <w:color w:val="000000"/>
          <w:sz w:val="28"/>
        </w:rPr>
        <w:t>
      1. Заңды тұлғаның деректемелері___________________________________________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2. Бизнес сәйкестендіру нөмірі______________________________________________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9"/>
        <w:gridCol w:w="3192"/>
        <w:gridCol w:w="4084"/>
        <w:gridCol w:w="3195"/>
      </w:tblGrid>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тұтыну үшін шығарудың кедендік рәсімімен орналастырылған тауарларға арналған декларация нөмірі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көрсетілген импортталатын тауардың атауы (10 белгі деңгейінде)*</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 көрсетілген дайын өнімнің (қайта өңдеу өнімінің) атауы (10 белгі деңгейінде)*</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өнімді (қайта өңдеу өнімін) шығаруға берілген жүкқұжаттың немесе кәсіпорындағы өндірістік операциялардың аяқталғандығын растайтын өзге құжаттың нөмірі </w:t>
            </w:r>
          </w:p>
        </w:tc>
      </w:tr>
      <w:tr>
        <w:trPr>
          <w:trHeight w:val="30" w:hRule="atLeast"/>
        </w:trPr>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(басшының тегі, аты, әкесінің аты )</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Күні 20__ жылғы "__"___________                  М.О. (бар болған жағдайда)</w:t>
      </w:r>
    </w:p>
    <w:bookmarkStart w:name="z29" w:id="27"/>
    <w:p>
      <w:pPr>
        <w:spacing w:after="0"/>
        <w:ind w:left="0"/>
        <w:jc w:val="both"/>
      </w:pPr>
      <w:r>
        <w:rPr>
          <w:rFonts w:ascii="Times New Roman"/>
          <w:b w:val="false"/>
          <w:i w:val="false"/>
          <w:color w:val="000000"/>
          <w:sz w:val="28"/>
        </w:rPr>
        <w:t>
      Ескерту:</w:t>
      </w:r>
    </w:p>
    <w:bookmarkEnd w:id="27"/>
    <w:p>
      <w:pPr>
        <w:spacing w:after="0"/>
        <w:ind w:left="0"/>
        <w:jc w:val="both"/>
      </w:pPr>
      <w:r>
        <w:rPr>
          <w:rFonts w:ascii="Times New Roman"/>
          <w:b w:val="false"/>
          <w:i w:val="false"/>
          <w:color w:val="000000"/>
          <w:sz w:val="28"/>
        </w:rPr>
        <w:t xml:space="preserve">
      * ЕАЭО СЭҚ ТН – Еуразиялық экономикалық одақтың сыртқы экономикалық қызметінің бірыңғай тауарлық номенклатурасы.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