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c7a01" w14:textId="efc7a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Кәсіпорындардың конъюнктуралық зерттеуін жүргізу бойынша әдістемені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2017 жылғы 14 ақпандағы № 33 бұйрығы. Қазақстан Республикасының Әділет министрлігінде 2017 жылғы 14 наурызда № 14896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Стратегиялық жоспарлау және реформалар агенттігі Ұлттық статистика бюросы Басшысының 31.07.2023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31.07.2023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Кәсіпорындардың конъюнктуралық зерттеуін жүргізу бойынша </w:t>
      </w:r>
      <w:r>
        <w:rPr>
          <w:rFonts w:ascii="Times New Roman"/>
          <w:b w:val="false"/>
          <w:i w:val="false"/>
          <w:color w:val="000000"/>
          <w:sz w:val="28"/>
        </w:rPr>
        <w:t>әдістеме</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Ұлттық статистика бюросы Басшысының 31.07.2023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Құрылымдық статистика басқармасы Заң басқармасымен бірлесіп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қазақ және орыс тілдерінде баспа және электронды түрдегі оның көшірмесін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ресми жариялануға жіберілуін;</w:t>
      </w:r>
    </w:p>
    <w:p>
      <w:pPr>
        <w:spacing w:after="0"/>
        <w:ind w:left="0"/>
        <w:jc w:val="both"/>
      </w:pPr>
      <w:r>
        <w:rPr>
          <w:rFonts w:ascii="Times New Roman"/>
          <w:b w:val="false"/>
          <w:i w:val="false"/>
          <w:color w:val="000000"/>
          <w:sz w:val="28"/>
        </w:rPr>
        <w:t>
      3) осы бұйрықтың көшірмесін мемлекеттік тіркегеннен кейін күнтізбелік он күн ішінде оның мерзімді баспасөз басылымдарына ресми жариялануға жіберілуін;</w:t>
      </w:r>
    </w:p>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Құрылымдық статистика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(Г.М. Керімханова)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министрлігі</w:t>
            </w:r>
          </w:p>
          <w:p>
            <w:pPr>
              <w:spacing w:after="20"/>
              <w:ind w:left="20"/>
              <w:jc w:val="both"/>
            </w:pP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14 ақпандағы</w:t>
            </w:r>
            <w:r>
              <w:br/>
            </w:r>
            <w:r>
              <w:rPr>
                <w:rFonts w:ascii="Times New Roman"/>
                <w:b w:val="false"/>
                <w:i w:val="false"/>
                <w:color w:val="000000"/>
                <w:sz w:val="20"/>
              </w:rPr>
              <w:t>№ 33 бұйрығымен бекітілген</w:t>
            </w:r>
          </w:p>
        </w:tc>
      </w:tr>
    </w:tbl>
    <w:bookmarkStart w:name="z8" w:id="6"/>
    <w:p>
      <w:pPr>
        <w:spacing w:after="0"/>
        <w:ind w:left="0"/>
        <w:jc w:val="left"/>
      </w:pPr>
      <w:r>
        <w:rPr>
          <w:rFonts w:ascii="Times New Roman"/>
          <w:b/>
          <w:i w:val="false"/>
          <w:color w:val="000000"/>
        </w:rPr>
        <w:t xml:space="preserve"> Кәсіпорындардың конъюнктуралық зерттеуін жүргізу бойынша әдістеме</w:t>
      </w:r>
    </w:p>
    <w:bookmarkEnd w:id="6"/>
    <w:p>
      <w:pPr>
        <w:spacing w:after="0"/>
        <w:ind w:left="0"/>
        <w:jc w:val="both"/>
      </w:pPr>
      <w:r>
        <w:rPr>
          <w:rFonts w:ascii="Times New Roman"/>
          <w:b w:val="false"/>
          <w:i w:val="false"/>
          <w:color w:val="ff0000"/>
          <w:sz w:val="28"/>
        </w:rPr>
        <w:t xml:space="preserve">
      Ескерту. Әдістеме жаңа редакцияда – ҚР Стратегиялық жоспарлау және реформалар агенттігі Ұлттық статистика бюросы Басшысының 31.07.2023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3" w:id="7"/>
    <w:p>
      <w:pPr>
        <w:spacing w:after="0"/>
        <w:ind w:left="0"/>
        <w:jc w:val="left"/>
      </w:pPr>
      <w:r>
        <w:rPr>
          <w:rFonts w:ascii="Times New Roman"/>
          <w:b/>
          <w:i w:val="false"/>
          <w:color w:val="000000"/>
        </w:rPr>
        <w:t xml:space="preserve"> 1-тарау. Жалпы ережелер</w:t>
      </w:r>
    </w:p>
    <w:bookmarkEnd w:id="7"/>
    <w:bookmarkStart w:name="z20" w:id="8"/>
    <w:p>
      <w:pPr>
        <w:spacing w:after="0"/>
        <w:ind w:left="0"/>
        <w:jc w:val="both"/>
      </w:pPr>
      <w:r>
        <w:rPr>
          <w:rFonts w:ascii="Times New Roman"/>
          <w:b w:val="false"/>
          <w:i w:val="false"/>
          <w:color w:val="000000"/>
          <w:sz w:val="28"/>
        </w:rPr>
        <w:t xml:space="preserve">
      1. Кәсіпорындардың конъюнктуралық зерттеуін жүргізу бойынша </w:t>
      </w:r>
      <w:r>
        <w:rPr>
          <w:rFonts w:ascii="Times New Roman"/>
          <w:b w:val="false"/>
          <w:i w:val="false"/>
          <w:color w:val="000000"/>
          <w:sz w:val="28"/>
        </w:rPr>
        <w:t>әдістеме</w:t>
      </w:r>
      <w:r>
        <w:rPr>
          <w:rFonts w:ascii="Times New Roman"/>
          <w:b w:val="false"/>
          <w:i w:val="false"/>
          <w:color w:val="000000"/>
          <w:sz w:val="28"/>
        </w:rPr>
        <w:t xml:space="preserve"> (бұдан әрі - Әдістеме) халықаралық стандарттарға сәйкес қалыптастырылатын және "Мемлекеттік статистика туралы" Қазақстан Республикасының Заңына сәйкес бекітілетін статистикалық әдіснамаға жатады.</w:t>
      </w:r>
    </w:p>
    <w:bookmarkEnd w:id="8"/>
    <w:bookmarkStart w:name="z21" w:id="9"/>
    <w:p>
      <w:pPr>
        <w:spacing w:after="0"/>
        <w:ind w:left="0"/>
        <w:jc w:val="both"/>
      </w:pPr>
      <w:r>
        <w:rPr>
          <w:rFonts w:ascii="Times New Roman"/>
          <w:b w:val="false"/>
          <w:i w:val="false"/>
          <w:color w:val="000000"/>
          <w:sz w:val="28"/>
        </w:rPr>
        <w:t>
      2. Осы Әдістеме кәсіпорындардың ағымдағы қаржы-экономикалық жағдайын бағалауға және кәсіпорындардың экономикалық белсенділігі циклдерін болжамдауға мүмкіндік беретін қысқа мерзімді экономикалық индикаторларды алу мақсатында статистикалық ақпаратты алудың негізгі аспектілерін және әдістерін анықтайды.</w:t>
      </w:r>
    </w:p>
    <w:bookmarkEnd w:id="9"/>
    <w:bookmarkStart w:name="z22" w:id="10"/>
    <w:p>
      <w:pPr>
        <w:spacing w:after="0"/>
        <w:ind w:left="0"/>
        <w:jc w:val="both"/>
      </w:pPr>
      <w:r>
        <w:rPr>
          <w:rFonts w:ascii="Times New Roman"/>
          <w:b w:val="false"/>
          <w:i w:val="false"/>
          <w:color w:val="000000"/>
          <w:sz w:val="28"/>
        </w:rPr>
        <w:t>
      3. Әдістеме статистикалық қызметте Қазақстан Республикасы Стратегиялық жоспарлау және реформалар агенттігінің Ұлттық статистика бюросы және оның аумақтық бөлімше қызметкерлерінің пайдалануына арналған.</w:t>
      </w:r>
    </w:p>
    <w:bookmarkEnd w:id="10"/>
    <w:bookmarkStart w:name="z23" w:id="11"/>
    <w:p>
      <w:pPr>
        <w:spacing w:after="0"/>
        <w:ind w:left="0"/>
        <w:jc w:val="both"/>
      </w:pPr>
      <w:r>
        <w:rPr>
          <w:rFonts w:ascii="Times New Roman"/>
          <w:b w:val="false"/>
          <w:i w:val="false"/>
          <w:color w:val="000000"/>
          <w:sz w:val="28"/>
        </w:rPr>
        <w:t>
      4. Конъюнктуралық зерттеулер жүргізу үшін тоқсандық кезеңділіктегі жалпымемлекеттік статистикалық байқау деректері пайдаланылады.</w:t>
      </w:r>
    </w:p>
    <w:bookmarkEnd w:id="11"/>
    <w:bookmarkStart w:name="z24" w:id="12"/>
    <w:p>
      <w:pPr>
        <w:spacing w:after="0"/>
        <w:ind w:left="0"/>
        <w:jc w:val="left"/>
      </w:pPr>
      <w:r>
        <w:rPr>
          <w:rFonts w:ascii="Times New Roman"/>
          <w:b/>
          <w:i w:val="false"/>
          <w:color w:val="000000"/>
        </w:rPr>
        <w:t xml:space="preserve"> 2-тарау. Зерттеу объектілері</w:t>
      </w:r>
    </w:p>
    <w:bookmarkEnd w:id="12"/>
    <w:bookmarkStart w:name="z25" w:id="13"/>
    <w:p>
      <w:pPr>
        <w:spacing w:after="0"/>
        <w:ind w:left="0"/>
        <w:jc w:val="both"/>
      </w:pPr>
      <w:r>
        <w:rPr>
          <w:rFonts w:ascii="Times New Roman"/>
          <w:b w:val="false"/>
          <w:i w:val="false"/>
          <w:color w:val="000000"/>
          <w:sz w:val="28"/>
        </w:rPr>
        <w:t>
      5. Конъюнктуралық зерттеулер мақсатты іріктеме арқылы қалыптастырылған тізім бойынша кәсіпорындар бойынша жүргізіледі. Тізімге кірген кәсіпорындардың жалпы саны бас жиынтықтан кем дегенде 6% құрайды.</w:t>
      </w:r>
    </w:p>
    <w:bookmarkEnd w:id="13"/>
    <w:bookmarkStart w:name="z26" w:id="14"/>
    <w:p>
      <w:pPr>
        <w:spacing w:after="0"/>
        <w:ind w:left="0"/>
        <w:jc w:val="both"/>
      </w:pPr>
      <w:r>
        <w:rPr>
          <w:rFonts w:ascii="Times New Roman"/>
          <w:b w:val="false"/>
          <w:i w:val="false"/>
          <w:color w:val="000000"/>
          <w:sz w:val="28"/>
        </w:rPr>
        <w:t>
      6. Жұмыскерлер саны, экономикалық қызмет түрі, сондай-ақ кәсіпорынның белсенділігі кәсіпорындардың тізімін қалыптастыру үшін негізгі белгі болып табылады.</w:t>
      </w:r>
    </w:p>
    <w:bookmarkEnd w:id="14"/>
    <w:bookmarkStart w:name="z27" w:id="15"/>
    <w:p>
      <w:pPr>
        <w:spacing w:after="0"/>
        <w:ind w:left="0"/>
        <w:jc w:val="both"/>
      </w:pPr>
      <w:r>
        <w:rPr>
          <w:rFonts w:ascii="Times New Roman"/>
          <w:b w:val="false"/>
          <w:i w:val="false"/>
          <w:color w:val="000000"/>
          <w:sz w:val="28"/>
        </w:rPr>
        <w:t>
      7. Экономикалық қызметтің негізгі түрі бойынша конъюнктуралық зерттеулер келесі салаларда жүргізіледі:</w:t>
      </w:r>
    </w:p>
    <w:bookmarkEnd w:id="15"/>
    <w:p>
      <w:pPr>
        <w:spacing w:after="0"/>
        <w:ind w:left="0"/>
        <w:jc w:val="both"/>
      </w:pPr>
      <w:r>
        <w:rPr>
          <w:rFonts w:ascii="Times New Roman"/>
          <w:b w:val="false"/>
          <w:i w:val="false"/>
          <w:color w:val="000000"/>
          <w:sz w:val="28"/>
        </w:rPr>
        <w:t>
      өнеркәсіп;</w:t>
      </w:r>
    </w:p>
    <w:p>
      <w:pPr>
        <w:spacing w:after="0"/>
        <w:ind w:left="0"/>
        <w:jc w:val="both"/>
      </w:pPr>
      <w:r>
        <w:rPr>
          <w:rFonts w:ascii="Times New Roman"/>
          <w:b w:val="false"/>
          <w:i w:val="false"/>
          <w:color w:val="000000"/>
          <w:sz w:val="28"/>
        </w:rPr>
        <w:t>
      ауыл шаруашылығы;</w:t>
      </w:r>
    </w:p>
    <w:p>
      <w:pPr>
        <w:spacing w:after="0"/>
        <w:ind w:left="0"/>
        <w:jc w:val="both"/>
      </w:pPr>
      <w:r>
        <w:rPr>
          <w:rFonts w:ascii="Times New Roman"/>
          <w:b w:val="false"/>
          <w:i w:val="false"/>
          <w:color w:val="000000"/>
          <w:sz w:val="28"/>
        </w:rPr>
        <w:t>
      құрылыс;</w:t>
      </w:r>
    </w:p>
    <w:p>
      <w:pPr>
        <w:spacing w:after="0"/>
        <w:ind w:left="0"/>
        <w:jc w:val="both"/>
      </w:pPr>
      <w:r>
        <w:rPr>
          <w:rFonts w:ascii="Times New Roman"/>
          <w:b w:val="false"/>
          <w:i w:val="false"/>
          <w:color w:val="000000"/>
          <w:sz w:val="28"/>
        </w:rPr>
        <w:t>
      сауда;</w:t>
      </w:r>
    </w:p>
    <w:p>
      <w:pPr>
        <w:spacing w:after="0"/>
        <w:ind w:left="0"/>
        <w:jc w:val="both"/>
      </w:pPr>
      <w:r>
        <w:rPr>
          <w:rFonts w:ascii="Times New Roman"/>
          <w:b w:val="false"/>
          <w:i w:val="false"/>
          <w:color w:val="000000"/>
          <w:sz w:val="28"/>
        </w:rPr>
        <w:t>
      көлік;</w:t>
      </w:r>
    </w:p>
    <w:p>
      <w:pPr>
        <w:spacing w:after="0"/>
        <w:ind w:left="0"/>
        <w:jc w:val="both"/>
      </w:pPr>
      <w:r>
        <w:rPr>
          <w:rFonts w:ascii="Times New Roman"/>
          <w:b w:val="false"/>
          <w:i w:val="false"/>
          <w:color w:val="000000"/>
          <w:sz w:val="28"/>
        </w:rPr>
        <w:t>
      байланыс.</w:t>
      </w:r>
    </w:p>
    <w:bookmarkStart w:name="z28" w:id="16"/>
    <w:p>
      <w:pPr>
        <w:spacing w:after="0"/>
        <w:ind w:left="0"/>
        <w:jc w:val="both"/>
      </w:pPr>
      <w:r>
        <w:rPr>
          <w:rFonts w:ascii="Times New Roman"/>
          <w:b w:val="false"/>
          <w:i w:val="false"/>
          <w:color w:val="000000"/>
          <w:sz w:val="28"/>
        </w:rPr>
        <w:t>
      8. Зерттеу өз кәсіпорындарындағы жағдайға сапалы баға беретін, сондай-ақ кәсіпорынның жақын арадағы ықтимал өзгерістерін болжамдайтын респонденттерге жалпымемлекеттік статистикалық байқау бойынша сауалнама жүргізу арқылы алғашқы статистикалық деректерді алудан тұрады. Алынған бағалаудың нәтижесінде мониторинг және кәсіпорындардың экономикалық белсенділігі циклдерін болжамдау жүзеге асырылады.</w:t>
      </w:r>
    </w:p>
    <w:bookmarkEnd w:id="16"/>
    <w:bookmarkStart w:name="z29" w:id="17"/>
    <w:p>
      <w:pPr>
        <w:spacing w:after="0"/>
        <w:ind w:left="0"/>
        <w:jc w:val="left"/>
      </w:pPr>
      <w:r>
        <w:rPr>
          <w:rFonts w:ascii="Times New Roman"/>
          <w:b/>
          <w:i w:val="false"/>
          <w:color w:val="000000"/>
        </w:rPr>
        <w:t xml:space="preserve"> 3-тарау. Сауалнамаларды өңдеу және талдамалық материалдарды дайындау</w:t>
      </w:r>
    </w:p>
    <w:bookmarkEnd w:id="17"/>
    <w:bookmarkStart w:name="z30" w:id="18"/>
    <w:p>
      <w:pPr>
        <w:spacing w:after="0"/>
        <w:ind w:left="0"/>
        <w:jc w:val="both"/>
      </w:pPr>
      <w:r>
        <w:rPr>
          <w:rFonts w:ascii="Times New Roman"/>
          <w:b w:val="false"/>
          <w:i w:val="false"/>
          <w:color w:val="000000"/>
          <w:sz w:val="28"/>
        </w:rPr>
        <w:t>
      9. Сапалық сипаттағы мәселелер бойынша респонденттерден алынған сауалнамаларды өңдеу кезінде әр жауап нұсқасының салыстырмалы жиілігі пайызбен есептеледі. Сондай-ақ сұрақтарға оң және теріс жауаптардың салыстырмалы жиілілік айырмасы есептеледі, ол өзгерістер индексін білдіреді және "теңгерім" деп аталады.</w:t>
      </w:r>
    </w:p>
    <w:bookmarkEnd w:id="18"/>
    <w:bookmarkStart w:name="z31" w:id="19"/>
    <w:p>
      <w:pPr>
        <w:spacing w:after="0"/>
        <w:ind w:left="0"/>
        <w:jc w:val="both"/>
      </w:pPr>
      <w:r>
        <w:rPr>
          <w:rFonts w:ascii="Times New Roman"/>
          <w:b w:val="false"/>
          <w:i w:val="false"/>
          <w:color w:val="000000"/>
          <w:sz w:val="28"/>
        </w:rPr>
        <w:t>
      10. Теңгерім деп зерттелетін кәсіпорынның шаруашылық қызметінің "көбеюі" (жақсаруы) және "азаюын" (нашарлауы) көрсеткіштерін пайызбен белгілеген респонденттер үлестерінің айырмасы түсініледі. Теңгерім әртүрлі кезеңдерде зерттелетін кәсіпорындардағы өндірістік-шаруашылық қызметінің көрсеткіштеріне қатысты респонденттердің бағалауларын салыстыру мақсатында есептеледі.</w:t>
      </w:r>
    </w:p>
    <w:bookmarkEnd w:id="19"/>
    <w:bookmarkStart w:name="z32" w:id="20"/>
    <w:p>
      <w:pPr>
        <w:spacing w:after="0"/>
        <w:ind w:left="0"/>
        <w:jc w:val="both"/>
      </w:pPr>
      <w:r>
        <w:rPr>
          <w:rFonts w:ascii="Times New Roman"/>
          <w:b w:val="false"/>
          <w:i w:val="false"/>
          <w:color w:val="000000"/>
          <w:sz w:val="28"/>
        </w:rPr>
        <w:t>
      11. Өзгерістер индекстері нөлдік белгіден жоғарыға және төменге ауысады. Индекстің оң белгісі экономикалық қызметтің жоғарылағанын, ал нөлдік белгіден ара қашықтық - жоғарылау шамасын білдіреді. Өзгерістер индексі өзгерістердің бағытын және шамасын көрсетеді.</w:t>
      </w:r>
    </w:p>
    <w:bookmarkEnd w:id="20"/>
    <w:bookmarkStart w:name="z33" w:id="21"/>
    <w:p>
      <w:pPr>
        <w:spacing w:after="0"/>
        <w:ind w:left="0"/>
        <w:jc w:val="both"/>
      </w:pPr>
      <w:r>
        <w:rPr>
          <w:rFonts w:ascii="Times New Roman"/>
          <w:b w:val="false"/>
          <w:i w:val="false"/>
          <w:color w:val="000000"/>
          <w:sz w:val="28"/>
        </w:rPr>
        <w:t>
      12. Әртүрлі экономика секторының тоқсан сайынғы конъюнктуралық зерттеулерінің нәтижелері бойынша кәсіпорындардың қаржы-шаруашылық қызметінің жағдайы туралы талдамалық материалдарын дайындау жүзеге асырылады.</w:t>
      </w:r>
    </w:p>
    <w:bookmarkEnd w:id="21"/>
    <w:bookmarkStart w:name="z34" w:id="22"/>
    <w:p>
      <w:pPr>
        <w:spacing w:after="0"/>
        <w:ind w:left="0"/>
        <w:jc w:val="both"/>
      </w:pPr>
      <w:r>
        <w:rPr>
          <w:rFonts w:ascii="Times New Roman"/>
          <w:b w:val="false"/>
          <w:i w:val="false"/>
          <w:color w:val="000000"/>
          <w:sz w:val="28"/>
        </w:rPr>
        <w:t>
      13. Өнеркәсіп, құрылыс және сауда кәсіпорындарының іскерлік белсенділігін зерттеу нәтижелері экономика секторларының өткен ағымдағы және болашақтағы (қысқа мерзімді) жағдайын сандық және сапалық бағасын алуға мүмкіндік береді.</w:t>
      </w:r>
    </w:p>
    <w:bookmarkEnd w:id="22"/>
    <w:bookmarkStart w:name="z35" w:id="23"/>
    <w:p>
      <w:pPr>
        <w:spacing w:after="0"/>
        <w:ind w:left="0"/>
        <w:jc w:val="both"/>
      </w:pPr>
      <w:r>
        <w:rPr>
          <w:rFonts w:ascii="Times New Roman"/>
          <w:b w:val="false"/>
          <w:i w:val="false"/>
          <w:color w:val="000000"/>
          <w:sz w:val="28"/>
        </w:rPr>
        <w:t>
      14. Алынған деректердің негізінде саланың даму үрдісінің индикаторы болып табылатын және кәсіпорынның экономикалық жағдайының өзгерісін сипаттайтын кәсіпкерлік сенімділік индекстері құрылады.</w:t>
      </w:r>
    </w:p>
    <w:bookmarkEnd w:id="23"/>
    <w:bookmarkStart w:name="z36" w:id="24"/>
    <w:p>
      <w:pPr>
        <w:spacing w:after="0"/>
        <w:ind w:left="0"/>
        <w:jc w:val="left"/>
      </w:pPr>
      <w:r>
        <w:rPr>
          <w:rFonts w:ascii="Times New Roman"/>
          <w:b/>
          <w:i w:val="false"/>
          <w:color w:val="000000"/>
        </w:rPr>
        <w:t xml:space="preserve"> 4-тарау. "Кәсіпкерлік сенімділік индексін" құрастыру және қолдану</w:t>
      </w:r>
    </w:p>
    <w:bookmarkEnd w:id="24"/>
    <w:bookmarkStart w:name="z37" w:id="25"/>
    <w:p>
      <w:pPr>
        <w:spacing w:after="0"/>
        <w:ind w:left="0"/>
        <w:jc w:val="both"/>
      </w:pPr>
      <w:r>
        <w:rPr>
          <w:rFonts w:ascii="Times New Roman"/>
          <w:b w:val="false"/>
          <w:i w:val="false"/>
          <w:color w:val="000000"/>
          <w:sz w:val="28"/>
        </w:rPr>
        <w:t>
      15. Өнеркәсіпте кәсіпкерлік сенімділік индексі үш көрсеткіштен (құрамдас бөліктерден) агрегатталады:</w:t>
      </w:r>
    </w:p>
    <w:bookmarkEnd w:id="25"/>
    <w:bookmarkStart w:name="z38" w:id="26"/>
    <w:p>
      <w:pPr>
        <w:spacing w:after="0"/>
        <w:ind w:left="0"/>
        <w:jc w:val="both"/>
      </w:pPr>
      <w:r>
        <w:rPr>
          <w:rFonts w:ascii="Times New Roman"/>
          <w:b w:val="false"/>
          <w:i w:val="false"/>
          <w:color w:val="000000"/>
          <w:sz w:val="28"/>
        </w:rPr>
        <w:t>
      1) өндірілген өнімнің, орындалған жұмыстардың және көрсетілген қызметтердің күтілетін көлемі;</w:t>
      </w:r>
    </w:p>
    <w:bookmarkEnd w:id="26"/>
    <w:bookmarkStart w:name="z39" w:id="27"/>
    <w:p>
      <w:pPr>
        <w:spacing w:after="0"/>
        <w:ind w:left="0"/>
        <w:jc w:val="both"/>
      </w:pPr>
      <w:r>
        <w:rPr>
          <w:rFonts w:ascii="Times New Roman"/>
          <w:b w:val="false"/>
          <w:i w:val="false"/>
          <w:color w:val="000000"/>
          <w:sz w:val="28"/>
        </w:rPr>
        <w:t>
      2) дайын өнімнің негізгі түріне нақты қалыптасқан сұраныс;</w:t>
      </w:r>
    </w:p>
    <w:bookmarkEnd w:id="27"/>
    <w:bookmarkStart w:name="z40" w:id="28"/>
    <w:p>
      <w:pPr>
        <w:spacing w:after="0"/>
        <w:ind w:left="0"/>
        <w:jc w:val="both"/>
      </w:pPr>
      <w:r>
        <w:rPr>
          <w:rFonts w:ascii="Times New Roman"/>
          <w:b w:val="false"/>
          <w:i w:val="false"/>
          <w:color w:val="000000"/>
          <w:sz w:val="28"/>
        </w:rPr>
        <w:t>
      3) тауарлық-материалдық қорлардың нақты көлемі.</w:t>
      </w:r>
    </w:p>
    <w:bookmarkEnd w:id="28"/>
    <w:bookmarkStart w:name="z41" w:id="29"/>
    <w:p>
      <w:pPr>
        <w:spacing w:after="0"/>
        <w:ind w:left="0"/>
        <w:jc w:val="both"/>
      </w:pPr>
      <w:r>
        <w:rPr>
          <w:rFonts w:ascii="Times New Roman"/>
          <w:b w:val="false"/>
          <w:i w:val="false"/>
          <w:color w:val="000000"/>
          <w:sz w:val="28"/>
        </w:rPr>
        <w:t xml:space="preserve">
      16. Кәсіпкерлік сенімділік индексі осы Әдістеменің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көрсеткіштердің өзгеруі туралы сұрақтардың жауаптары нәтижелері бойынша есептеледі және көрсеткіштің "көбеюі" және "азаюы" белгілеген респонденттер үлесінің орташа арифметикалық "теңгерімін" білдіреді. Тауарлық-материалдық қорлар қарсы белгімен есептеледі.</w:t>
      </w:r>
    </w:p>
    <w:bookmarkEnd w:id="29"/>
    <w:bookmarkStart w:name="z42" w:id="30"/>
    <w:p>
      <w:pPr>
        <w:spacing w:after="0"/>
        <w:ind w:left="0"/>
        <w:jc w:val="both"/>
      </w:pPr>
      <w:r>
        <w:rPr>
          <w:rFonts w:ascii="Times New Roman"/>
          <w:b w:val="false"/>
          <w:i w:val="false"/>
          <w:color w:val="000000"/>
          <w:sz w:val="28"/>
        </w:rPr>
        <w:t>
      17. Құрылыста кәсіпкерлік сенімділік индексі екі көрсеткіштен (құраушылардан) агрегатталады:</w:t>
      </w:r>
    </w:p>
    <w:bookmarkEnd w:id="30"/>
    <w:bookmarkStart w:name="z43" w:id="31"/>
    <w:p>
      <w:pPr>
        <w:spacing w:after="0"/>
        <w:ind w:left="0"/>
        <w:jc w:val="both"/>
      </w:pPr>
      <w:r>
        <w:rPr>
          <w:rFonts w:ascii="Times New Roman"/>
          <w:b w:val="false"/>
          <w:i w:val="false"/>
          <w:color w:val="000000"/>
          <w:sz w:val="28"/>
        </w:rPr>
        <w:t>
      1) жаңа тапсырыстар көлемі;</w:t>
      </w:r>
    </w:p>
    <w:bookmarkEnd w:id="31"/>
    <w:bookmarkStart w:name="z44" w:id="32"/>
    <w:p>
      <w:pPr>
        <w:spacing w:after="0"/>
        <w:ind w:left="0"/>
        <w:jc w:val="both"/>
      </w:pPr>
      <w:r>
        <w:rPr>
          <w:rFonts w:ascii="Times New Roman"/>
          <w:b w:val="false"/>
          <w:i w:val="false"/>
          <w:color w:val="000000"/>
          <w:sz w:val="28"/>
        </w:rPr>
        <w:t>
      2) кәсіпорында жұмыспен қамтылған жұмыскерлерр санының ағымдағы үрдісі.</w:t>
      </w:r>
    </w:p>
    <w:bookmarkEnd w:id="32"/>
    <w:bookmarkStart w:name="z45" w:id="33"/>
    <w:p>
      <w:pPr>
        <w:spacing w:after="0"/>
        <w:ind w:left="0"/>
        <w:jc w:val="both"/>
      </w:pPr>
      <w:r>
        <w:rPr>
          <w:rFonts w:ascii="Times New Roman"/>
          <w:b w:val="false"/>
          <w:i w:val="false"/>
          <w:color w:val="000000"/>
          <w:sz w:val="28"/>
        </w:rPr>
        <w:t>
      18. Саудада кәсіпкерлік сенімділік индексі үш көрсеткіштен (құрамдас бөліктерден) агрегатталады:</w:t>
      </w:r>
    </w:p>
    <w:bookmarkEnd w:id="33"/>
    <w:bookmarkStart w:name="z46" w:id="34"/>
    <w:p>
      <w:pPr>
        <w:spacing w:after="0"/>
        <w:ind w:left="0"/>
        <w:jc w:val="both"/>
      </w:pPr>
      <w:r>
        <w:rPr>
          <w:rFonts w:ascii="Times New Roman"/>
          <w:b w:val="false"/>
          <w:i w:val="false"/>
          <w:color w:val="000000"/>
          <w:sz w:val="28"/>
        </w:rPr>
        <w:t>
      1) экономикалық жағдайдың ағымдағы өзгерістері;</w:t>
      </w:r>
    </w:p>
    <w:bookmarkEnd w:id="34"/>
    <w:bookmarkStart w:name="z47" w:id="35"/>
    <w:p>
      <w:pPr>
        <w:spacing w:after="0"/>
        <w:ind w:left="0"/>
        <w:jc w:val="both"/>
      </w:pPr>
      <w:r>
        <w:rPr>
          <w:rFonts w:ascii="Times New Roman"/>
          <w:b w:val="false"/>
          <w:i w:val="false"/>
          <w:color w:val="000000"/>
          <w:sz w:val="28"/>
        </w:rPr>
        <w:t>
      2) экономикалық жағдайдың күтілетін өзгерістері;</w:t>
      </w:r>
    </w:p>
    <w:bookmarkEnd w:id="35"/>
    <w:bookmarkStart w:name="z48" w:id="36"/>
    <w:p>
      <w:pPr>
        <w:spacing w:after="0"/>
        <w:ind w:left="0"/>
        <w:jc w:val="both"/>
      </w:pPr>
      <w:r>
        <w:rPr>
          <w:rFonts w:ascii="Times New Roman"/>
          <w:b w:val="false"/>
          <w:i w:val="false"/>
          <w:color w:val="000000"/>
          <w:sz w:val="28"/>
        </w:rPr>
        <w:t>
      3) тауарлық-материалдық қорлардың нақты көлемі.</w:t>
      </w:r>
    </w:p>
    <w:bookmarkEnd w:id="36"/>
    <w:bookmarkStart w:name="z49" w:id="37"/>
    <w:p>
      <w:pPr>
        <w:spacing w:after="0"/>
        <w:ind w:left="0"/>
        <w:jc w:val="both"/>
      </w:pPr>
      <w:r>
        <w:rPr>
          <w:rFonts w:ascii="Times New Roman"/>
          <w:b w:val="false"/>
          <w:i w:val="false"/>
          <w:color w:val="000000"/>
          <w:sz w:val="28"/>
        </w:rPr>
        <w:t>
      19. Әр көрсеткіш үшін теңгерім – әр көрсеткіштің "көбеюін" немесе "азаюын" белгілеген респонденттер үлесінің айырмашылығы есептеледі.</w:t>
      </w:r>
    </w:p>
    <w:bookmarkEnd w:id="37"/>
    <w:bookmarkStart w:name="z50" w:id="38"/>
    <w:p>
      <w:pPr>
        <w:spacing w:after="0"/>
        <w:ind w:left="0"/>
        <w:jc w:val="left"/>
      </w:pPr>
      <w:r>
        <w:rPr>
          <w:rFonts w:ascii="Times New Roman"/>
          <w:b/>
          <w:i w:val="false"/>
          <w:color w:val="000000"/>
        </w:rPr>
        <w:t xml:space="preserve"> 5-тарау. "Кәсіпорындардың экономикалық белсенділік деңгейін бағалауды" құру және қолдану</w:t>
      </w:r>
    </w:p>
    <w:bookmarkEnd w:id="38"/>
    <w:bookmarkStart w:name="z51" w:id="39"/>
    <w:p>
      <w:pPr>
        <w:spacing w:after="0"/>
        <w:ind w:left="0"/>
        <w:jc w:val="both"/>
      </w:pPr>
      <w:r>
        <w:rPr>
          <w:rFonts w:ascii="Times New Roman"/>
          <w:b w:val="false"/>
          <w:i w:val="false"/>
          <w:color w:val="000000"/>
          <w:sz w:val="28"/>
        </w:rPr>
        <w:t>
      20. Экономикалық белсенділікті бағалауды есептеу диффузиялық индекс негізінде есептеледі.</w:t>
      </w:r>
    </w:p>
    <w:bookmarkEnd w:id="39"/>
    <w:bookmarkStart w:name="z52" w:id="40"/>
    <w:p>
      <w:pPr>
        <w:spacing w:after="0"/>
        <w:ind w:left="0"/>
        <w:jc w:val="both"/>
      </w:pPr>
      <w:r>
        <w:rPr>
          <w:rFonts w:ascii="Times New Roman"/>
          <w:b w:val="false"/>
          <w:i w:val="false"/>
          <w:color w:val="000000"/>
          <w:sz w:val="28"/>
        </w:rPr>
        <w:t>
      Экономикалық белсенділікті бағалау кезінде алты көрсеткіш (құрамдас бөліктер) пайдаланылады:</w:t>
      </w:r>
    </w:p>
    <w:bookmarkEnd w:id="40"/>
    <w:bookmarkStart w:name="z53" w:id="41"/>
    <w:p>
      <w:pPr>
        <w:spacing w:after="0"/>
        <w:ind w:left="0"/>
        <w:jc w:val="both"/>
      </w:pPr>
      <w:r>
        <w:rPr>
          <w:rFonts w:ascii="Times New Roman"/>
          <w:b w:val="false"/>
          <w:i w:val="false"/>
          <w:color w:val="000000"/>
          <w:sz w:val="28"/>
        </w:rPr>
        <w:t>
      1) жаңа тапсырыстардың көлемі;</w:t>
      </w:r>
    </w:p>
    <w:bookmarkEnd w:id="41"/>
    <w:bookmarkStart w:name="z54" w:id="42"/>
    <w:p>
      <w:pPr>
        <w:spacing w:after="0"/>
        <w:ind w:left="0"/>
        <w:jc w:val="both"/>
      </w:pPr>
      <w:r>
        <w:rPr>
          <w:rFonts w:ascii="Times New Roman"/>
          <w:b w:val="false"/>
          <w:i w:val="false"/>
          <w:color w:val="000000"/>
          <w:sz w:val="28"/>
        </w:rPr>
        <w:t>
      2) кәсіпорында жұмыспен қамтылған жұмыскерлердің саны;</w:t>
      </w:r>
    </w:p>
    <w:bookmarkEnd w:id="42"/>
    <w:bookmarkStart w:name="z55" w:id="43"/>
    <w:p>
      <w:pPr>
        <w:spacing w:after="0"/>
        <w:ind w:left="0"/>
        <w:jc w:val="both"/>
      </w:pPr>
      <w:r>
        <w:rPr>
          <w:rFonts w:ascii="Times New Roman"/>
          <w:b w:val="false"/>
          <w:i w:val="false"/>
          <w:color w:val="000000"/>
          <w:sz w:val="28"/>
        </w:rPr>
        <w:t>
      3) тауарлық-материалдық қорлардың көлемі;</w:t>
      </w:r>
    </w:p>
    <w:bookmarkEnd w:id="43"/>
    <w:bookmarkStart w:name="z56" w:id="44"/>
    <w:p>
      <w:pPr>
        <w:spacing w:after="0"/>
        <w:ind w:left="0"/>
        <w:jc w:val="both"/>
      </w:pPr>
      <w:r>
        <w:rPr>
          <w:rFonts w:ascii="Times New Roman"/>
          <w:b w:val="false"/>
          <w:i w:val="false"/>
          <w:color w:val="000000"/>
          <w:sz w:val="28"/>
        </w:rPr>
        <w:t>
      4) шикізат пен материалдарды жеткізу мерзімі;</w:t>
      </w:r>
    </w:p>
    <w:bookmarkEnd w:id="44"/>
    <w:bookmarkStart w:name="z57" w:id="45"/>
    <w:p>
      <w:pPr>
        <w:spacing w:after="0"/>
        <w:ind w:left="0"/>
        <w:jc w:val="both"/>
      </w:pPr>
      <w:r>
        <w:rPr>
          <w:rFonts w:ascii="Times New Roman"/>
          <w:b w:val="false"/>
          <w:i w:val="false"/>
          <w:color w:val="000000"/>
          <w:sz w:val="28"/>
        </w:rPr>
        <w:t>
      5) келесі тоқсанда кәсіпорында жұмыспен қамтылған жұмыскерлердіңң саны;</w:t>
      </w:r>
    </w:p>
    <w:bookmarkEnd w:id="45"/>
    <w:bookmarkStart w:name="z58" w:id="46"/>
    <w:p>
      <w:pPr>
        <w:spacing w:after="0"/>
        <w:ind w:left="0"/>
        <w:jc w:val="both"/>
      </w:pPr>
      <w:r>
        <w:rPr>
          <w:rFonts w:ascii="Times New Roman"/>
          <w:b w:val="false"/>
          <w:i w:val="false"/>
          <w:color w:val="000000"/>
          <w:sz w:val="28"/>
        </w:rPr>
        <w:t>
      6) ауылшаруашылық, өнеркәсіп қызметі үшін сатылатын және өндірілетін өнім ассортиментінің көрсеткіші пайдаланылады, құрылыс, сауда, көлік, байланыс үшін өндірілген өнімнің, орындалған жұмыстар мен көрсетілген қызметтердің күтілетін көлемінің көрсеткіші пайдаланылады.</w:t>
      </w:r>
    </w:p>
    <w:bookmarkEnd w:id="46"/>
    <w:p>
      <w:pPr>
        <w:spacing w:after="0"/>
        <w:ind w:left="0"/>
        <w:jc w:val="both"/>
      </w:pPr>
      <w:r>
        <w:rPr>
          <w:rFonts w:ascii="Times New Roman"/>
          <w:b w:val="false"/>
          <w:i w:val="false"/>
          <w:color w:val="000000"/>
          <w:sz w:val="28"/>
        </w:rPr>
        <w:t>
      Экономикалық белсенділікті бағалауды есептеуге арналған барлық көрсеткіштердің салмақтар бойынша мәні бірдей.</w:t>
      </w:r>
    </w:p>
    <w:bookmarkStart w:name="z59" w:id="47"/>
    <w:p>
      <w:pPr>
        <w:spacing w:after="0"/>
        <w:ind w:left="0"/>
        <w:jc w:val="both"/>
      </w:pPr>
      <w:r>
        <w:rPr>
          <w:rFonts w:ascii="Times New Roman"/>
          <w:b w:val="false"/>
          <w:i w:val="false"/>
          <w:color w:val="000000"/>
          <w:sz w:val="28"/>
        </w:rPr>
        <w:t>
      21. Экономикалық белсенділікті бағалауға арналған диффузиялық индекс сұраққа оң жауап берген кәсіпорындар үлесінің және сұраққа бейтарап жауап берген кәсіпорындардың 0,5 үлестерінің қосындысы болып табылады.</w:t>
      </w:r>
    </w:p>
    <w:bookmarkEnd w:id="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28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288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экономикалық белсенділік деңгейін бағалауға арналған диффузиялық индекс.</w:t>
      </w:r>
      <w:r>
        <w:br/>
      </w:r>
      <w:r>
        <w:rPr>
          <w:rFonts w:ascii="Times New Roman"/>
          <w:b w:val="false"/>
          <w:i w:val="false"/>
          <w:color w:val="000000"/>
          <w:sz w:val="28"/>
        </w:rPr>
        <w:t>
</w:t>
      </w:r>
      <w:r>
        <w:br/>
      </w:r>
    </w:p>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"жаңа тапсырыстардың көлемі" "кәсіпорында жұмыспен қамтылған жұмыскерлердің саны", "тауарлық-материалдық қорлардың көлемі", "келесі тоқсанда кәсіпорында жұмыспен қамтылған жұмыскерлердің саны", "сатылатын және өндірілетін өндірілген өнімнің ассортименті", "өндірілген өнімнің, орындалған жұмыстардың және көрсетілген қызметтердің күтілетін көлемі" көрсеткіштері бойынша сұрақтарға оң жауап берген, "ұлғаюын" белгілеген, сондай-ақ "шикізат пен материалдарды жеткізу мерзімдері" көрсеткіші бойынша төмендеуін белгілеген кәсіпорындардың үлесі.</w:t>
      </w:r>
      <w:r>
        <w:br/>
      </w:r>
      <w:r>
        <w:rPr>
          <w:rFonts w:ascii="Times New Roman"/>
          <w:b w:val="false"/>
          <w:i w:val="false"/>
          <w:color w:val="000000"/>
          <w:sz w:val="28"/>
        </w:rPr>
        <w:t>
</w:t>
      </w:r>
      <w:r>
        <w:br/>
      </w:r>
    </w:p>
    <w:p>
      <w:pPr>
        <w:spacing w:after="0"/>
        <w:ind w:left="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"өзгеріс жоқты" белгілеген, сұраққа бейтарап жауап берген кәсіпорындардың үлесі.</w:t>
      </w:r>
      <w:r>
        <w:br/>
      </w:r>
      <w:r>
        <w:rPr>
          <w:rFonts w:ascii="Times New Roman"/>
          <w:b w:val="false"/>
          <w:i w:val="false"/>
          <w:color w:val="000000"/>
          <w:sz w:val="28"/>
        </w:rPr>
        <w:t>
</w:t>
      </w:r>
    </w:p>
    <w:bookmarkStart w:name="z60" w:id="48"/>
    <w:p>
      <w:pPr>
        <w:spacing w:after="0"/>
        <w:ind w:left="0"/>
        <w:jc w:val="both"/>
      </w:pPr>
      <w:r>
        <w:rPr>
          <w:rFonts w:ascii="Times New Roman"/>
          <w:b w:val="false"/>
          <w:i w:val="false"/>
          <w:color w:val="000000"/>
          <w:sz w:val="28"/>
        </w:rPr>
        <w:t>
      22. Сауалнамалар бойынша алынған, экономикалық белсенділікті бағалауға арналған бастапқы статистикалық деректер өткен жылғы өндірістің логарифмделген көлемдері бойынша (немесе кәсіпорында жұмыспен қамтылған жұмыскерлердің саны бойынша) өлшенеді.</w:t>
      </w:r>
    </w:p>
    <w:bookmarkEnd w:id="48"/>
    <w:bookmarkStart w:name="z61" w:id="49"/>
    <w:p>
      <w:pPr>
        <w:spacing w:after="0"/>
        <w:ind w:left="0"/>
        <w:jc w:val="both"/>
      </w:pPr>
      <w:r>
        <w:rPr>
          <w:rFonts w:ascii="Times New Roman"/>
          <w:b w:val="false"/>
          <w:i w:val="false"/>
          <w:color w:val="000000"/>
          <w:sz w:val="28"/>
        </w:rPr>
        <w:t>
      23. Экономикалық белсенділікті бағалауды маусымдық түзету Arima1 әдісімен жүзеге асырылады.</w:t>
      </w:r>
    </w:p>
    <w:bookmarkEnd w:id="49"/>
    <w:bookmarkStart w:name="z62" w:id="50"/>
    <w:p>
      <w:pPr>
        <w:spacing w:after="0"/>
        <w:ind w:left="0"/>
        <w:jc w:val="both"/>
      </w:pPr>
      <w:r>
        <w:rPr>
          <w:rFonts w:ascii="Times New Roman"/>
          <w:b w:val="false"/>
          <w:i w:val="false"/>
          <w:color w:val="000000"/>
          <w:sz w:val="28"/>
        </w:rPr>
        <w:t>
      24. Экономикалық белсенділікті шоғырландырылған бағалау жиынтық жалпы қосылған құнға байланысты өнеркәсіп, ауыл шаруашылығы, құрылыс, сауда, көлік, байланыс салаларының салмақтары бойынша өлшене отырып, қалыптастырылады.</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