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c9633" w14:textId="4cc96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"Сот-сараптамалық қызмет мәселелері бойынша мемлекеттік көрсетілетін қызмет стандартын бекіту туралы" Қазақстан Республикасы Әділет министрінің 2015 жылғы 28 сәуірдегі № 242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2017 жылғы 01 наурыздағы № 217 бұйрығы. Қазақстан Республикасы Әділет министрлігінде 2017 жылғы 15 наурызда № 14903 болып тіркелді. Күші жойылды - Қазақстан Республикасы Әділет министрінің 2018 жылғы 9 сәуірдегі № 546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09.04.2018 </w:t>
      </w:r>
      <w:r>
        <w:rPr>
          <w:rFonts w:ascii="Times New Roman"/>
          <w:b w:val="false"/>
          <w:i w:val="false"/>
          <w:color w:val="ff0000"/>
          <w:sz w:val="28"/>
        </w:rPr>
        <w:t>№ 546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"Сот-сараптамалық қызмет мәселелері бойынша мемлекеттік көрсетілетін қызмет стандартын бекіту туралы" Қазақстан Республикасы Әділет министрінің 2015 жылғы 28 сәуірдегі № 242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11188 болып тіркелген, 2015 жылғы 15 маусымда "Әділет" ақпараттық-құқықтық жүйесінде жарияланған)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"Сот-сараптама қызметімен, соның ішінде сот-медициналық, сот-наркологиялық және сот-психиатриялық сараптамалармен айналысуға лицензия беру" мемлекеттік көрсетілетін қызмет стандартын бекiту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 </w:t>
      </w:r>
    </w:p>
    <w:bookmarkStart w:name="z6" w:id="4"/>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Ж.Б. Ешмағамбетовке жүктелсін.";</w:t>
      </w:r>
    </w:p>
    <w:bookmarkEnd w:id="8"/>
    <w:bookmarkStart w:name="z12" w:id="9"/>
    <w:p>
      <w:pPr>
        <w:spacing w:after="0"/>
        <w:ind w:left="0"/>
        <w:jc w:val="both"/>
      </w:pPr>
      <w:r>
        <w:rPr>
          <w:rFonts w:ascii="Times New Roman"/>
          <w:b w:val="false"/>
          <w:i w:val="false"/>
          <w:color w:val="000000"/>
          <w:sz w:val="28"/>
        </w:rPr>
        <w:t xml:space="preserve">
      көрсетілген бұйрықпен бекітілген "Сот-сараптама қызметімен айналысу үшін лицензия беру"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14" w:id="10"/>
    <w:p>
      <w:pPr>
        <w:spacing w:after="0"/>
        <w:ind w:left="0"/>
        <w:jc w:val="both"/>
      </w:pPr>
      <w:r>
        <w:rPr>
          <w:rFonts w:ascii="Times New Roman"/>
          <w:b w:val="false"/>
          <w:i w:val="false"/>
          <w:color w:val="000000"/>
          <w:sz w:val="28"/>
        </w:rPr>
        <w:t>
      "Сот-сараптама қызметімен, оның ішінде сот-медициналық, сот-наркологиялық және сот-психиатриялық сараптамалармен айналысуға лицензия беру" мемлекеттiк көрсетiлетiн қызмет стандарты";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"1. "Сот-сараптама қызметімен, соның ішінде сот-медициналық, сот-наркологиялық және сот-психиатриялық сараптамалармен айналысуға лицензия беру" мемлекеттiк көрсетiлетiн қызметi (бұдан әрi – мемлекеттiк көрсетiлетiн қызмет).";</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бөлігі мынадай редакцияда жазылсын:</w:t>
      </w:r>
    </w:p>
    <w:bookmarkStart w:name="z18" w:id="12"/>
    <w:p>
      <w:pPr>
        <w:spacing w:after="0"/>
        <w:ind w:left="0"/>
        <w:jc w:val="both"/>
      </w:pPr>
      <w:r>
        <w:rPr>
          <w:rFonts w:ascii="Times New Roman"/>
          <w:b w:val="false"/>
          <w:i w:val="false"/>
          <w:color w:val="000000"/>
          <w:sz w:val="28"/>
        </w:rPr>
        <w:t xml:space="preserve">
      "6. Мемлекеттiк қызмет көрсетудiң нәтижесi – сот-сараптама қызметімен, соның ішінде сот-медициналық, сот-наркологиялық және сот-психиатриялық сараптамалармен айналысуға лицензия беру, қайта ресiмдеу, лицензияның телнұсқасын беру не осы мемлекеттiк көрсетiлетiн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негiздер бойынша мемлекеттiк қызметтер көрсетуден бас тарту туралы дәлелдi жауап беру.";</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екінші бөлігі мынадай редакцияда жазылсын:</w:t>
      </w:r>
    </w:p>
    <w:bookmarkStart w:name="z20" w:id="13"/>
    <w:p>
      <w:pPr>
        <w:spacing w:after="0"/>
        <w:ind w:left="0"/>
        <w:jc w:val="both"/>
      </w:pPr>
      <w:r>
        <w:rPr>
          <w:rFonts w:ascii="Times New Roman"/>
          <w:b w:val="false"/>
          <w:i w:val="false"/>
          <w:color w:val="000000"/>
          <w:sz w:val="28"/>
        </w:rPr>
        <w:t xml:space="preserve">
      "Сот-сараптама қызметімен, соның ішінде сот-медициналық, сот-наркологиялық және сот-психиатриялық сараптамалармен айналысуға лицензия беру, қайта ресiмдеу, лицензияның телнұсқасын беру үшін қызметтiң жекелеген түрлерiмен айналысу құқығы үшiн лицензиялық алым алынады, ол "Салық және бюджетке төленетiн өзге де мiндеттi төлемдер туралы" 2008 жылғы 10 желтоқсандағы Қазақстан Республикасы Кодексiнiң (Салық кодексi) </w:t>
      </w:r>
      <w:r>
        <w:rPr>
          <w:rFonts w:ascii="Times New Roman"/>
          <w:b w:val="false"/>
          <w:i w:val="false"/>
          <w:color w:val="000000"/>
          <w:sz w:val="28"/>
        </w:rPr>
        <w:t>471-бабына</w:t>
      </w:r>
      <w:r>
        <w:rPr>
          <w:rFonts w:ascii="Times New Roman"/>
          <w:b w:val="false"/>
          <w:i w:val="false"/>
          <w:color w:val="000000"/>
          <w:sz w:val="28"/>
        </w:rPr>
        <w:t xml:space="preserve"> сәйкес мынаны:";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"10. Бас тарту негіздемелері:</w:t>
      </w:r>
    </w:p>
    <w:bookmarkEnd w:id="14"/>
    <w:bookmarkStart w:name="z23" w:id="15"/>
    <w:p>
      <w:pPr>
        <w:spacing w:after="0"/>
        <w:ind w:left="0"/>
        <w:jc w:val="both"/>
      </w:pPr>
      <w:r>
        <w:rPr>
          <w:rFonts w:ascii="Times New Roman"/>
          <w:b w:val="false"/>
          <w:i w:val="false"/>
          <w:color w:val="000000"/>
          <w:sz w:val="28"/>
        </w:rPr>
        <w:t>
      1) субъектілердің осы санатына Қазақстан Республикасының заңдарымен қызмет түрімен айналысуға тыйым салынса;</w:t>
      </w:r>
    </w:p>
    <w:bookmarkEnd w:id="15"/>
    <w:bookmarkStart w:name="z24" w:id="16"/>
    <w:p>
      <w:pPr>
        <w:spacing w:after="0"/>
        <w:ind w:left="0"/>
        <w:jc w:val="both"/>
      </w:pPr>
      <w:r>
        <w:rPr>
          <w:rFonts w:ascii="Times New Roman"/>
          <w:b w:val="false"/>
          <w:i w:val="false"/>
          <w:color w:val="000000"/>
          <w:sz w:val="28"/>
        </w:rPr>
        <w:t>
      2) қызмет түріне лицензия беруге өтінішті берген кезде қызметтің жекелеген түрлерімен айналысу құқығына лицензиялық алым төленбесе;</w:t>
      </w:r>
    </w:p>
    <w:bookmarkEnd w:id="16"/>
    <w:bookmarkStart w:name="z25" w:id="17"/>
    <w:p>
      <w:pPr>
        <w:spacing w:after="0"/>
        <w:ind w:left="0"/>
        <w:jc w:val="both"/>
      </w:pPr>
      <w:r>
        <w:rPr>
          <w:rFonts w:ascii="Times New Roman"/>
          <w:b w:val="false"/>
          <w:i w:val="false"/>
          <w:color w:val="000000"/>
          <w:sz w:val="28"/>
        </w:rPr>
        <w:t>
      3) мемлекеттік қызметті алушы біліктілік талаптарына сәйкес келмесе;</w:t>
      </w:r>
    </w:p>
    <w:bookmarkEnd w:id="17"/>
    <w:bookmarkStart w:name="z26" w:id="18"/>
    <w:p>
      <w:pPr>
        <w:spacing w:after="0"/>
        <w:ind w:left="0"/>
        <w:jc w:val="both"/>
      </w:pPr>
      <w:r>
        <w:rPr>
          <w:rFonts w:ascii="Times New Roman"/>
          <w:b w:val="false"/>
          <w:i w:val="false"/>
          <w:color w:val="000000"/>
          <w:sz w:val="28"/>
        </w:rPr>
        <w:t>
      4) мемлекеттік қызметті алушыға қатысты қызметтің жекелеген түрлерімен айналысуға тыйым салатын заңды күшіне қатысты сот шешімі болса;</w:t>
      </w:r>
    </w:p>
    <w:bookmarkEnd w:id="18"/>
    <w:bookmarkStart w:name="z27" w:id="19"/>
    <w:p>
      <w:pPr>
        <w:spacing w:after="0"/>
        <w:ind w:left="0"/>
        <w:jc w:val="both"/>
      </w:pPr>
      <w:r>
        <w:rPr>
          <w:rFonts w:ascii="Times New Roman"/>
          <w:b w:val="false"/>
          <w:i w:val="false"/>
          <w:color w:val="000000"/>
          <w:sz w:val="28"/>
        </w:rPr>
        <w:t>
      5) сот орындаушысының ұсынысы негізінде мемлекеттік қызметті алушының лицензияны беруге уақытша тыйым салса.";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29" w:id="20"/>
    <w:p>
      <w:pPr>
        <w:spacing w:after="0"/>
        <w:ind w:left="0"/>
        <w:jc w:val="both"/>
      </w:pPr>
      <w:r>
        <w:rPr>
          <w:rFonts w:ascii="Times New Roman"/>
          <w:b w:val="false"/>
          <w:i w:val="false"/>
          <w:color w:val="000000"/>
          <w:sz w:val="28"/>
        </w:rPr>
        <w:t>
      "11. Көрсетiлетiн қызметтi берушiлердiң және (немесе) олардың лауазымды адамдарының мемлекеттiк қызмет көрсету мәселелерi бойынша шешiмдерiне, әрекетiне (әрекетсiздiгiне) шағымдану:</w:t>
      </w:r>
    </w:p>
    <w:bookmarkEnd w:id="20"/>
    <w:p>
      <w:pPr>
        <w:spacing w:after="0"/>
        <w:ind w:left="0"/>
        <w:jc w:val="both"/>
      </w:pPr>
      <w:r>
        <w:rPr>
          <w:rFonts w:ascii="Times New Roman"/>
          <w:b w:val="false"/>
          <w:i w:val="false"/>
          <w:color w:val="000000"/>
          <w:sz w:val="28"/>
        </w:rPr>
        <w:t>
      шағым көрсетiлетiн қызметтi берушiнiң басшысының атына 010000, Астана қаласы, Есiл ауданы, Мәңгілік Ел көшесі, № 8-үй, "Министрлiктер үйi" ғимараты, 13-кiреберiс мекен-жайы бойынша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үшінші бөлігі мынадай редакцияда жазылсын:</w:t>
      </w:r>
    </w:p>
    <w:bookmarkStart w:name="z31" w:id="21"/>
    <w:p>
      <w:pPr>
        <w:spacing w:after="0"/>
        <w:ind w:left="0"/>
        <w:jc w:val="both"/>
      </w:pPr>
      <w:r>
        <w:rPr>
          <w:rFonts w:ascii="Times New Roman"/>
          <w:b w:val="false"/>
          <w:i w:val="false"/>
          <w:color w:val="000000"/>
          <w:sz w:val="28"/>
        </w:rPr>
        <w:t>
      "Шағымдар жазбаша нысанда пошта арқылы не көрсетiлетiн қызметтi берушiнiң кеңсесi арқылы қолма-қол, сондай-ақ портал арқылы қабылданады.";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"15. Көрсетiлетiн қызметтi алушының мемлекеттiк қызмет көрсетудiң тәртiбi және мәртебесi туралы ақпаратты порталдағы "жеке кабинет", сондай-ақ мемлекеттiк қызметтер көрсету мәселелерi жөнiндегi бiрыңғай байланыс орталығы арқылы 1414, 8 800 080 7777 қашықтықтан қол жеткiзу режимiнде алу мүмкiндiгi бар.";</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келесі редакцияда жазылсын.</w:t>
      </w:r>
    </w:p>
    <w:bookmarkStart w:name="z35" w:id="23"/>
    <w:p>
      <w:pPr>
        <w:spacing w:after="0"/>
        <w:ind w:left="0"/>
        <w:jc w:val="both"/>
      </w:pPr>
      <w:r>
        <w:rPr>
          <w:rFonts w:ascii="Times New Roman"/>
          <w:b w:val="false"/>
          <w:i w:val="false"/>
          <w:color w:val="000000"/>
          <w:sz w:val="28"/>
        </w:rPr>
        <w:t>
      2. Қазақстан Республикасы Әділет министрлігінің Сараптама қызметін ұйымдастыру департаменті:</w:t>
      </w:r>
    </w:p>
    <w:bookmarkEnd w:id="2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Қазақстан Республикасының Нормативтік құқықтық актілерінің эталондық бақылау банкіне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Әділет министрлігінің ресми интернет-ресурсында орналастыруды қамтамасыз етсін.</w:t>
      </w:r>
    </w:p>
    <w:bookmarkStart w:name="z36" w:id="24"/>
    <w:p>
      <w:pPr>
        <w:spacing w:after="0"/>
        <w:ind w:left="0"/>
        <w:jc w:val="both"/>
      </w:pPr>
      <w:r>
        <w:rPr>
          <w:rFonts w:ascii="Times New Roman"/>
          <w:b w:val="false"/>
          <w:i w:val="false"/>
          <w:color w:val="000000"/>
          <w:sz w:val="28"/>
        </w:rPr>
        <w:t>
      3. Осы бұйрықтың орындалуын бақылау Қазақстан Республикасы Әділет Министрінің орынбасары Ж.Б. Ешмағамбетовке жүктелсін.</w:t>
      </w:r>
    </w:p>
    <w:bookmarkEnd w:id="24"/>
    <w:bookmarkStart w:name="z37" w:id="25"/>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Әділет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Ақпарат және коммуникациялар министрі</w:t>
      </w:r>
    </w:p>
    <w:p>
      <w:pPr>
        <w:spacing w:after="0"/>
        <w:ind w:left="0"/>
        <w:jc w:val="both"/>
      </w:pPr>
      <w:r>
        <w:rPr>
          <w:rFonts w:ascii="Times New Roman"/>
          <w:b w:val="false"/>
          <w:i w:val="false"/>
          <w:color w:val="000000"/>
          <w:sz w:val="28"/>
        </w:rPr>
        <w:t>
      _____________ Д. Абаев</w:t>
      </w:r>
    </w:p>
    <w:p>
      <w:pPr>
        <w:spacing w:after="0"/>
        <w:ind w:left="0"/>
        <w:jc w:val="both"/>
      </w:pPr>
      <w:r>
        <w:rPr>
          <w:rFonts w:ascii="Times New Roman"/>
          <w:b w:val="false"/>
          <w:i w:val="false"/>
          <w:color w:val="000000"/>
          <w:sz w:val="28"/>
        </w:rPr>
        <w:t>
      3 наурыз 2017 жыл</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_____________ Т. Сүлейменов</w:t>
      </w:r>
    </w:p>
    <w:p>
      <w:pPr>
        <w:spacing w:after="0"/>
        <w:ind w:left="0"/>
        <w:jc w:val="both"/>
      </w:pPr>
      <w:r>
        <w:rPr>
          <w:rFonts w:ascii="Times New Roman"/>
          <w:b w:val="false"/>
          <w:i w:val="false"/>
          <w:color w:val="000000"/>
          <w:sz w:val="28"/>
        </w:rPr>
        <w:t>
      6 наурыз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2017ж. 1 наурыздағы</w:t>
            </w:r>
            <w:r>
              <w:br/>
            </w:r>
            <w:r>
              <w:rPr>
                <w:rFonts w:ascii="Times New Roman"/>
                <w:b w:val="false"/>
                <w:i w:val="false"/>
                <w:color w:val="000000"/>
                <w:sz w:val="20"/>
              </w:rPr>
              <w:t>№ 217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26"/>
    <w:p>
      <w:pPr>
        <w:spacing w:after="0"/>
        <w:ind w:left="0"/>
        <w:jc w:val="left"/>
      </w:pPr>
      <w:r>
        <w:rPr>
          <w:rFonts w:ascii="Times New Roman"/>
          <w:b/>
          <w:i w:val="false"/>
          <w:color w:val="000000"/>
        </w:rPr>
        <w:t xml:space="preserve"> Жеке тұлғаның лицензия және (немесе) лицензияға қосымша алуға</w:t>
      </w:r>
      <w:r>
        <w:br/>
      </w:r>
      <w:r>
        <w:rPr>
          <w:rFonts w:ascii="Times New Roman"/>
          <w:b/>
          <w:i w:val="false"/>
          <w:color w:val="000000"/>
        </w:rPr>
        <w:t>өтiнiшi</w:t>
      </w:r>
    </w:p>
    <w:bookmarkEnd w:id="26"/>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сәйкестендiру нөмiрi)</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кiшi түрiнің(-лерi) толық атауы көрсетiлсiн)</w:t>
      </w:r>
    </w:p>
    <w:p>
      <w:pPr>
        <w:spacing w:after="0"/>
        <w:ind w:left="0"/>
        <w:jc w:val="both"/>
      </w:pPr>
      <w:r>
        <w:rPr>
          <w:rFonts w:ascii="Times New Roman"/>
          <w:b w:val="false"/>
          <w:i w:val="false"/>
          <w:color w:val="000000"/>
          <w:sz w:val="28"/>
        </w:rPr>
        <w:t>
      жүзеге асыруға лицензияны және (немесе) лицензияға қосымшаны қағаз тасығышта________</w:t>
      </w:r>
    </w:p>
    <w:p>
      <w:pPr>
        <w:spacing w:after="0"/>
        <w:ind w:left="0"/>
        <w:jc w:val="both"/>
      </w:pPr>
      <w:r>
        <w:rPr>
          <w:rFonts w:ascii="Times New Roman"/>
          <w:b w:val="false"/>
          <w:i w:val="false"/>
          <w:color w:val="000000"/>
          <w:sz w:val="28"/>
        </w:rPr>
        <w:t>
      (лицензияны қағаз тасығышта алу қажет болған жағдайда Х белгісін қою керек) беруiңiздi</w:t>
      </w:r>
    </w:p>
    <w:p>
      <w:pPr>
        <w:spacing w:after="0"/>
        <w:ind w:left="0"/>
        <w:jc w:val="both"/>
      </w:pPr>
      <w:r>
        <w:rPr>
          <w:rFonts w:ascii="Times New Roman"/>
          <w:b w:val="false"/>
          <w:i w:val="false"/>
          <w:color w:val="000000"/>
          <w:sz w:val="28"/>
        </w:rPr>
        <w:t>
      сұраймын.</w:t>
      </w:r>
    </w:p>
    <w:p>
      <w:pPr>
        <w:spacing w:after="0"/>
        <w:ind w:left="0"/>
        <w:jc w:val="both"/>
      </w:pPr>
      <w:r>
        <w:rPr>
          <w:rFonts w:ascii="Times New Roman"/>
          <w:b w:val="false"/>
          <w:i w:val="false"/>
          <w:color w:val="000000"/>
          <w:sz w:val="28"/>
        </w:rPr>
        <w:t>
      Жеке тұлғаның тұрғылықты мекенжайы __________________________________________</w:t>
      </w:r>
    </w:p>
    <w:p>
      <w:pPr>
        <w:spacing w:after="0"/>
        <w:ind w:left="0"/>
        <w:jc w:val="both"/>
      </w:pPr>
      <w:r>
        <w:rPr>
          <w:rFonts w:ascii="Times New Roman"/>
          <w:b w:val="false"/>
          <w:i w:val="false"/>
          <w:color w:val="000000"/>
          <w:sz w:val="28"/>
        </w:rPr>
        <w:t>
                                             (пошталық индексi, облысы, қаласы, ауданы,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(елдi мекені, көше атауы, үй/ғимараттың нөмiрi)</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 үй/ғимарат</w:t>
      </w:r>
    </w:p>
    <w:p>
      <w:pPr>
        <w:spacing w:after="0"/>
        <w:ind w:left="0"/>
        <w:jc w:val="both"/>
      </w:pPr>
      <w:r>
        <w:rPr>
          <w:rFonts w:ascii="Times New Roman"/>
          <w:b w:val="false"/>
          <w:i w:val="false"/>
          <w:color w:val="000000"/>
          <w:sz w:val="28"/>
        </w:rPr>
        <w:t>
                              (стационарлық үй-жайлар) нөмірі)</w:t>
      </w:r>
    </w:p>
    <w:p>
      <w:pPr>
        <w:spacing w:after="0"/>
        <w:ind w:left="0"/>
        <w:jc w:val="both"/>
      </w:pPr>
      <w:r>
        <w:rPr>
          <w:rFonts w:ascii="Times New Roman"/>
          <w:b w:val="false"/>
          <w:i w:val="false"/>
          <w:color w:val="000000"/>
          <w:sz w:val="28"/>
        </w:rPr>
        <w:t>
      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көрсетілген барлық деректердің ресми байланыстар болып табылатындығы және оларға</w:t>
      </w:r>
    </w:p>
    <w:p>
      <w:pPr>
        <w:spacing w:after="0"/>
        <w:ind w:left="0"/>
        <w:jc w:val="both"/>
      </w:pPr>
      <w:r>
        <w:rPr>
          <w:rFonts w:ascii="Times New Roman"/>
          <w:b w:val="false"/>
          <w:i w:val="false"/>
          <w:color w:val="000000"/>
          <w:sz w:val="28"/>
        </w:rPr>
        <w:t>
      лицензияны және (немесе) лицензияға қосымшаны беру немесе беруден бас тарту мәселелері</w:t>
      </w:r>
    </w:p>
    <w:p>
      <w:pPr>
        <w:spacing w:after="0"/>
        <w:ind w:left="0"/>
        <w:jc w:val="both"/>
      </w:pPr>
      <w:r>
        <w:rPr>
          <w:rFonts w:ascii="Times New Roman"/>
          <w:b w:val="false"/>
          <w:i w:val="false"/>
          <w:color w:val="000000"/>
          <w:sz w:val="28"/>
        </w:rPr>
        <w:t>
      бойынша кез келген ақпаратты жіберуге болатындығы; өтініш берушіге қызметтің</w:t>
      </w:r>
    </w:p>
    <w:p>
      <w:pPr>
        <w:spacing w:after="0"/>
        <w:ind w:left="0"/>
        <w:jc w:val="both"/>
      </w:pPr>
      <w:r>
        <w:rPr>
          <w:rFonts w:ascii="Times New Roman"/>
          <w:b w:val="false"/>
          <w:i w:val="false"/>
          <w:color w:val="000000"/>
          <w:sz w:val="28"/>
        </w:rPr>
        <w:t>
      лицензияланатын түрімен және (немесе) кіші түрімен айналысуға сот тыйым салмайтыны;</w:t>
      </w:r>
    </w:p>
    <w:p>
      <w:pPr>
        <w:spacing w:after="0"/>
        <w:ind w:left="0"/>
        <w:jc w:val="both"/>
      </w:pPr>
      <w:r>
        <w:rPr>
          <w:rFonts w:ascii="Times New Roman"/>
          <w:b w:val="false"/>
          <w:i w:val="false"/>
          <w:color w:val="000000"/>
          <w:sz w:val="28"/>
        </w:rPr>
        <w:t>
      қоса берілген құжаттардың барлығы шындыққа сәйкес келетіні және жарамды болып</w:t>
      </w:r>
    </w:p>
    <w:p>
      <w:pPr>
        <w:spacing w:after="0"/>
        <w:ind w:left="0"/>
        <w:jc w:val="both"/>
      </w:pPr>
      <w:r>
        <w:rPr>
          <w:rFonts w:ascii="Times New Roman"/>
          <w:b w:val="false"/>
          <w:i w:val="false"/>
          <w:color w:val="000000"/>
          <w:sz w:val="28"/>
        </w:rPr>
        <w:t>
      табылатындығы расталады; өтініш беруші лицензияны және (немесе) лицензияға</w:t>
      </w:r>
    </w:p>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 өтініш</w:t>
      </w:r>
    </w:p>
    <w:p>
      <w:pPr>
        <w:spacing w:after="0"/>
        <w:ind w:left="0"/>
        <w:jc w:val="both"/>
      </w:pPr>
      <w:r>
        <w:rPr>
          <w:rFonts w:ascii="Times New Roman"/>
          <w:b w:val="false"/>
          <w:i w:val="false"/>
          <w:color w:val="000000"/>
          <w:sz w:val="28"/>
        </w:rPr>
        <w:t>
      беруші халыққа қызмет көрсету орталығы қызметкерінің өтінішті электрондық цифрлік</w:t>
      </w:r>
    </w:p>
    <w:p>
      <w:pPr>
        <w:spacing w:after="0"/>
        <w:ind w:left="0"/>
        <w:jc w:val="both"/>
      </w:pPr>
      <w:r>
        <w:rPr>
          <w:rFonts w:ascii="Times New Roman"/>
          <w:b w:val="false"/>
          <w:i w:val="false"/>
          <w:color w:val="000000"/>
          <w:sz w:val="28"/>
        </w:rPr>
        <w:t>
      қолтаңбамен растауына келіседі (халыққа қызмет көрсету орталықтары арқылы жүгінген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Жеке тұлға __________________________________________________________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"__"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2017ж. 1 наурыздағы</w:t>
            </w:r>
            <w:r>
              <w:br/>
            </w:r>
            <w:r>
              <w:rPr>
                <w:rFonts w:ascii="Times New Roman"/>
                <w:b w:val="false"/>
                <w:i w:val="false"/>
                <w:color w:val="000000"/>
                <w:sz w:val="20"/>
              </w:rPr>
              <w:t>№ 217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1" w:id="27"/>
    <w:p>
      <w:pPr>
        <w:spacing w:after="0"/>
        <w:ind w:left="0"/>
        <w:jc w:val="left"/>
      </w:pPr>
      <w:r>
        <w:rPr>
          <w:rFonts w:ascii="Times New Roman"/>
          <w:b/>
          <w:i w:val="false"/>
          <w:color w:val="000000"/>
        </w:rPr>
        <w:t xml:space="preserve"> Қызмет түріне қойылатын біліктілік талаптары туралы</w:t>
      </w:r>
      <w:r>
        <w:br/>
      </w:r>
      <w:r>
        <w:rPr>
          <w:rFonts w:ascii="Times New Roman"/>
          <w:b/>
          <w:i w:val="false"/>
          <w:color w:val="000000"/>
        </w:rPr>
        <w:t>ақпаратты қамтитын мәліметтер</w:t>
      </w:r>
    </w:p>
    <w:bookmarkEnd w:id="27"/>
    <w:p>
      <w:pPr>
        <w:spacing w:after="0"/>
        <w:ind w:left="0"/>
        <w:jc w:val="both"/>
      </w:pPr>
      <w:r>
        <w:rPr>
          <w:rFonts w:ascii="Times New Roman"/>
          <w:b w:val="false"/>
          <w:i w:val="false"/>
          <w:color w:val="000000"/>
          <w:sz w:val="28"/>
        </w:rPr>
        <w:t>
      ЖСН _____________________________________________________________________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Мынадай нормативтік құқықтық актілер бойынша біліктілік емтихандарын </w:t>
      </w:r>
    </w:p>
    <w:p>
      <w:pPr>
        <w:spacing w:after="0"/>
        <w:ind w:left="0"/>
        <w:jc w:val="both"/>
      </w:pPr>
      <w:r>
        <w:rPr>
          <w:rFonts w:ascii="Times New Roman"/>
          <w:b w:val="false"/>
          <w:i w:val="false"/>
          <w:color w:val="000000"/>
          <w:sz w:val="28"/>
        </w:rPr>
        <w:t>
      тапсырғанын растайтын біліктілік куәлігінің болуы: Қазақстан Республикасының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Қылмыстық-процестік кодексі</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процестік кодексі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Әкімшілік құқық бұзушылық туралы кодексі</w:t>
      </w:r>
      <w:r>
        <w:rPr>
          <w:rFonts w:ascii="Times New Roman"/>
          <w:b w:val="false"/>
          <w:i w:val="false"/>
          <w:color w:val="000000"/>
          <w:sz w:val="28"/>
        </w:rPr>
        <w:t>, "Қазақстан</w:t>
      </w:r>
    </w:p>
    <w:p>
      <w:pPr>
        <w:spacing w:after="0"/>
        <w:ind w:left="0"/>
        <w:jc w:val="both"/>
      </w:pPr>
      <w:r>
        <w:rPr>
          <w:rFonts w:ascii="Times New Roman"/>
          <w:b w:val="false"/>
          <w:i w:val="false"/>
          <w:color w:val="000000"/>
          <w:sz w:val="28"/>
        </w:rPr>
        <w:t xml:space="preserve">
      Республикасындағы сот-сараптама қызметі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1"/>
        <w:gridCol w:w="3179"/>
        <w:gridCol w:w="3592"/>
        <w:gridCol w:w="2463"/>
        <w:gridCol w:w="2615"/>
      </w:tblGrid>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 берген біліктілік куәлігінің/ біліктілік куәлігіне қосымшаның нөмірі</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куәлігінің/ біліктілік куәлігінің қосымшасының берілген күні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 бойынша мамандығы (біліктілік куәлігі)</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Әділет министрінің</w:t>
            </w:r>
            <w:r>
              <w:br/>
            </w:r>
            <w:r>
              <w:rPr>
                <w:rFonts w:ascii="Times New Roman"/>
                <w:b w:val="false"/>
                <w:i w:val="false"/>
                <w:color w:val="000000"/>
                <w:sz w:val="20"/>
              </w:rPr>
              <w:t>2017ж. 1 наурыздағы</w:t>
            </w:r>
            <w:r>
              <w:br/>
            </w:r>
            <w:r>
              <w:rPr>
                <w:rFonts w:ascii="Times New Roman"/>
                <w:b w:val="false"/>
                <w:i w:val="false"/>
                <w:color w:val="000000"/>
                <w:sz w:val="20"/>
              </w:rPr>
              <w:t>№ 217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"Сот-сараптама қызметімен,</w:t>
            </w:r>
            <w:r>
              <w:br/>
            </w:r>
            <w:r>
              <w:rPr>
                <w:rFonts w:ascii="Times New Roman"/>
                <w:b w:val="false"/>
                <w:i w:val="false"/>
                <w:color w:val="000000"/>
                <w:sz w:val="20"/>
              </w:rPr>
              <w:t>соның ішінде сот-медициналық,</w:t>
            </w:r>
            <w:r>
              <w:br/>
            </w:r>
            <w:r>
              <w:rPr>
                <w:rFonts w:ascii="Times New Roman"/>
                <w:b w:val="false"/>
                <w:i w:val="false"/>
                <w:color w:val="000000"/>
                <w:sz w:val="20"/>
              </w:rPr>
              <w:t>сот-наркологиялық және</w:t>
            </w:r>
            <w:r>
              <w:br/>
            </w:r>
            <w:r>
              <w:rPr>
                <w:rFonts w:ascii="Times New Roman"/>
                <w:b w:val="false"/>
                <w:i w:val="false"/>
                <w:color w:val="000000"/>
                <w:sz w:val="20"/>
              </w:rPr>
              <w:t>сот-психиатриялық</w:t>
            </w:r>
            <w:r>
              <w:br/>
            </w:r>
            <w:r>
              <w:rPr>
                <w:rFonts w:ascii="Times New Roman"/>
                <w:b w:val="false"/>
                <w:i w:val="false"/>
                <w:color w:val="000000"/>
                <w:sz w:val="20"/>
              </w:rPr>
              <w:t>сараптамалармен</w:t>
            </w:r>
            <w:r>
              <w:br/>
            </w:r>
            <w:r>
              <w:rPr>
                <w:rFonts w:ascii="Times New Roman"/>
                <w:b w:val="false"/>
                <w:i w:val="false"/>
                <w:color w:val="000000"/>
                <w:sz w:val="20"/>
              </w:rPr>
              <w:t>айналысуға лицензия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стандартына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8"/>
    <w:p>
      <w:pPr>
        <w:spacing w:after="0"/>
        <w:ind w:left="0"/>
        <w:jc w:val="left"/>
      </w:pPr>
      <w:r>
        <w:rPr>
          <w:rFonts w:ascii="Times New Roman"/>
          <w:b/>
          <w:i w:val="false"/>
          <w:color w:val="000000"/>
        </w:rPr>
        <w:t xml:space="preserve"> Лицензияны және (немесе) лицензияға қосымшаны</w:t>
      </w:r>
      <w:r>
        <w:br/>
      </w:r>
      <w:r>
        <w:rPr>
          <w:rFonts w:ascii="Times New Roman"/>
          <w:b/>
          <w:i w:val="false"/>
          <w:color w:val="000000"/>
        </w:rPr>
        <w:t>қайта ресімдеуге арналған жеке тұлғаның өтiнiші</w:t>
      </w:r>
    </w:p>
    <w:bookmarkEnd w:id="28"/>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(лицензиардың толық атауы)</w:t>
      </w:r>
    </w:p>
    <w:p>
      <w:pPr>
        <w:spacing w:after="0"/>
        <w:ind w:left="0"/>
        <w:jc w:val="both"/>
      </w:pPr>
      <w:r>
        <w:rPr>
          <w:rFonts w:ascii="Times New Roman"/>
          <w:b w:val="false"/>
          <w:i w:val="false"/>
          <w:color w:val="000000"/>
          <w:sz w:val="28"/>
        </w:rPr>
        <w:t>
      _______________________________________________________________________________</w:t>
      </w:r>
    </w:p>
    <w:p>
      <w:pPr>
        <w:spacing w:after="0"/>
        <w:ind w:left="0"/>
        <w:jc w:val="both"/>
      </w:pPr>
      <w:r>
        <w:rPr>
          <w:rFonts w:ascii="Times New Roman"/>
          <w:b w:val="false"/>
          <w:i w:val="false"/>
          <w:color w:val="000000"/>
          <w:sz w:val="28"/>
        </w:rPr>
        <w:t>
      (жеке тұлғаның тегi, аты, әкесiнiң аты (болған жағдайда), жеке сәйкестендіру нөмірі)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(қызметтiң түрi және (немесе) кіші түрінің(-лері) толық атауы)</w:t>
      </w:r>
    </w:p>
    <w:p>
      <w:pPr>
        <w:spacing w:after="0"/>
        <w:ind w:left="0"/>
        <w:jc w:val="both"/>
      </w:pPr>
      <w:r>
        <w:rPr>
          <w:rFonts w:ascii="Times New Roman"/>
          <w:b w:val="false"/>
          <w:i w:val="false"/>
          <w:color w:val="000000"/>
          <w:sz w:val="28"/>
        </w:rPr>
        <w:t>
      __________________________________________________________________ жүзеге асыруға</w:t>
      </w:r>
    </w:p>
    <w:p>
      <w:pPr>
        <w:spacing w:after="0"/>
        <w:ind w:left="0"/>
        <w:jc w:val="both"/>
      </w:pPr>
      <w:r>
        <w:rPr>
          <w:rFonts w:ascii="Times New Roman"/>
          <w:b w:val="false"/>
          <w:i w:val="false"/>
          <w:color w:val="000000"/>
          <w:sz w:val="28"/>
        </w:rPr>
        <w:t xml:space="preserve">
      20___ жылғы " " ______ № ________, _______________ берілген, (лицензияны және (немесе) </w:t>
      </w:r>
    </w:p>
    <w:p>
      <w:pPr>
        <w:spacing w:after="0"/>
        <w:ind w:left="0"/>
        <w:jc w:val="both"/>
      </w:pPr>
      <w:r>
        <w:rPr>
          <w:rFonts w:ascii="Times New Roman"/>
          <w:b w:val="false"/>
          <w:i w:val="false"/>
          <w:color w:val="000000"/>
          <w:sz w:val="28"/>
        </w:rPr>
        <w:t xml:space="preserve">
      лицензияға қосымшаның(лардың) нөмірі(лері), берілген күні, лицензияны және (немесе) </w:t>
      </w:r>
    </w:p>
    <w:p>
      <w:pPr>
        <w:spacing w:after="0"/>
        <w:ind w:left="0"/>
        <w:jc w:val="both"/>
      </w:pPr>
      <w:r>
        <w:rPr>
          <w:rFonts w:ascii="Times New Roman"/>
          <w:b w:val="false"/>
          <w:i w:val="false"/>
          <w:color w:val="000000"/>
          <w:sz w:val="28"/>
        </w:rPr>
        <w:t xml:space="preserve">
      лицензияға қосымшаны(ларды) берген лицензиардың атауы) лицензияны және (немесе) </w:t>
      </w:r>
    </w:p>
    <w:p>
      <w:pPr>
        <w:spacing w:after="0"/>
        <w:ind w:left="0"/>
        <w:jc w:val="both"/>
      </w:pPr>
      <w:r>
        <w:rPr>
          <w:rFonts w:ascii="Times New Roman"/>
          <w:b w:val="false"/>
          <w:i w:val="false"/>
          <w:color w:val="000000"/>
          <w:sz w:val="28"/>
        </w:rPr>
        <w:t xml:space="preserve">
      лицензияға қосымшаны (керектің асты сызылсын) қағаз тасығышта ___ (лицензияны қағаз </w:t>
      </w:r>
    </w:p>
    <w:p>
      <w:pPr>
        <w:spacing w:after="0"/>
        <w:ind w:left="0"/>
        <w:jc w:val="both"/>
      </w:pPr>
      <w:r>
        <w:rPr>
          <w:rFonts w:ascii="Times New Roman"/>
          <w:b w:val="false"/>
          <w:i w:val="false"/>
          <w:color w:val="000000"/>
          <w:sz w:val="28"/>
        </w:rPr>
        <w:t xml:space="preserve">
      тасығышта алу қажет болған жағдайда Х белгісін қою керек) мынадай негіз(дер) бойынша </w:t>
      </w:r>
    </w:p>
    <w:p>
      <w:pPr>
        <w:spacing w:after="0"/>
        <w:ind w:left="0"/>
        <w:jc w:val="both"/>
      </w:pPr>
      <w:r>
        <w:rPr>
          <w:rFonts w:ascii="Times New Roman"/>
          <w:b w:val="false"/>
          <w:i w:val="false"/>
          <w:color w:val="000000"/>
          <w:sz w:val="28"/>
        </w:rPr>
        <w:t>
      (тиісті жолға Х қою қажет):</w:t>
      </w:r>
    </w:p>
    <w:p>
      <w:pPr>
        <w:spacing w:after="0"/>
        <w:ind w:left="0"/>
        <w:jc w:val="both"/>
      </w:pPr>
      <w:r>
        <w:rPr>
          <w:rFonts w:ascii="Times New Roman"/>
          <w:b w:val="false"/>
          <w:i w:val="false"/>
          <w:color w:val="000000"/>
          <w:sz w:val="28"/>
        </w:rPr>
        <w:t>
      1) жеке тұлға-лицензиаттың тегі, аты, әкесінің аты (болған жағдайда) өзгеруі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2) жеке кәсіпкер-лицензиат қайта тіркелген, оның атауы өзгеруі _____________</w:t>
      </w:r>
    </w:p>
    <w:p>
      <w:pPr>
        <w:spacing w:after="0"/>
        <w:ind w:left="0"/>
        <w:jc w:val="both"/>
      </w:pPr>
      <w:r>
        <w:rPr>
          <w:rFonts w:ascii="Times New Roman"/>
          <w:b w:val="false"/>
          <w:i w:val="false"/>
          <w:color w:val="000000"/>
          <w:sz w:val="28"/>
        </w:rPr>
        <w:t>
      3) жеке кәсіпкер-лицензиат қайта тіркелген, оның заңды мекенжайы өзгеруі ____________</w:t>
      </w:r>
    </w:p>
    <w:p>
      <w:pPr>
        <w:spacing w:after="0"/>
        <w:ind w:left="0"/>
        <w:jc w:val="both"/>
      </w:pPr>
      <w:r>
        <w:rPr>
          <w:rFonts w:ascii="Times New Roman"/>
          <w:b w:val="false"/>
          <w:i w:val="false"/>
          <w:color w:val="000000"/>
          <w:sz w:val="28"/>
        </w:rPr>
        <w:t>
      4) егер лицензияның иеліктен шығарылатындығы "Рұқсаттар және хабарламалар туралы"</w:t>
      </w:r>
    </w:p>
    <w:p>
      <w:pPr>
        <w:spacing w:after="0"/>
        <w:ind w:left="0"/>
        <w:jc w:val="both"/>
      </w:pPr>
      <w:r>
        <w:rPr>
          <w:rFonts w:ascii="Times New Roman"/>
          <w:b w:val="false"/>
          <w:i w:val="false"/>
          <w:color w:val="000000"/>
          <w:sz w:val="28"/>
        </w:rPr>
        <w:t xml:space="preserve">
      Қазақстан Республикасының Заңына </w:t>
      </w:r>
      <w:r>
        <w:rPr>
          <w:rFonts w:ascii="Times New Roman"/>
          <w:b w:val="false"/>
          <w:i w:val="false"/>
          <w:color w:val="000000"/>
          <w:sz w:val="28"/>
        </w:rPr>
        <w:t>1-қосымшада</w:t>
      </w:r>
      <w:r>
        <w:rPr>
          <w:rFonts w:ascii="Times New Roman"/>
          <w:b w:val="false"/>
          <w:i w:val="false"/>
          <w:color w:val="000000"/>
          <w:sz w:val="28"/>
        </w:rPr>
        <w:t xml:space="preserve"> көзделген жағдайларда, лицензиат үшінші</w:t>
      </w:r>
    </w:p>
    <w:p>
      <w:pPr>
        <w:spacing w:after="0"/>
        <w:ind w:left="0"/>
        <w:jc w:val="both"/>
      </w:pPr>
      <w:r>
        <w:rPr>
          <w:rFonts w:ascii="Times New Roman"/>
          <w:b w:val="false"/>
          <w:i w:val="false"/>
          <w:color w:val="000000"/>
          <w:sz w:val="28"/>
        </w:rPr>
        <w:t>
      тұлғалардың пайдасына объектімен бірге "объектілерге берілетін рұқсаттар" класы бойынша</w:t>
      </w:r>
    </w:p>
    <w:p>
      <w:pPr>
        <w:spacing w:after="0"/>
        <w:ind w:left="0"/>
        <w:jc w:val="both"/>
      </w:pPr>
      <w:r>
        <w:rPr>
          <w:rFonts w:ascii="Times New Roman"/>
          <w:b w:val="false"/>
          <w:i w:val="false"/>
          <w:color w:val="000000"/>
          <w:sz w:val="28"/>
        </w:rPr>
        <w:t>
      берілген лицензияны иеліктен шығаруы____________________________________________</w:t>
      </w:r>
    </w:p>
    <w:p>
      <w:pPr>
        <w:spacing w:after="0"/>
        <w:ind w:left="0"/>
        <w:jc w:val="both"/>
      </w:pPr>
      <w:r>
        <w:rPr>
          <w:rFonts w:ascii="Times New Roman"/>
          <w:b w:val="false"/>
          <w:i w:val="false"/>
          <w:color w:val="000000"/>
          <w:sz w:val="28"/>
        </w:rPr>
        <w:t>
      5) "объектілерге берілетін рұқсаттар" класы бойынша берілген лицензия үшін немесе</w:t>
      </w:r>
    </w:p>
    <w:p>
      <w:pPr>
        <w:spacing w:after="0"/>
        <w:ind w:left="0"/>
        <w:jc w:val="both"/>
      </w:pPr>
      <w:r>
        <w:rPr>
          <w:rFonts w:ascii="Times New Roman"/>
          <w:b w:val="false"/>
          <w:i w:val="false"/>
          <w:color w:val="000000"/>
          <w:sz w:val="28"/>
        </w:rPr>
        <w:t>
      лицензияға қосымшалар үшін объектілерді көрсете отырып, объект нақты көшірілмей оның</w:t>
      </w:r>
    </w:p>
    <w:p>
      <w:pPr>
        <w:spacing w:after="0"/>
        <w:ind w:left="0"/>
        <w:jc w:val="both"/>
      </w:pPr>
      <w:r>
        <w:rPr>
          <w:rFonts w:ascii="Times New Roman"/>
          <w:b w:val="false"/>
          <w:i w:val="false"/>
          <w:color w:val="000000"/>
          <w:sz w:val="28"/>
        </w:rPr>
        <w:t>
      орналасқан жерінің мекенжайы өзгеруі _____________________________________________</w:t>
      </w:r>
    </w:p>
    <w:p>
      <w:pPr>
        <w:spacing w:after="0"/>
        <w:ind w:left="0"/>
        <w:jc w:val="both"/>
      </w:pPr>
      <w:r>
        <w:rPr>
          <w:rFonts w:ascii="Times New Roman"/>
          <w:b w:val="false"/>
          <w:i w:val="false"/>
          <w:color w:val="000000"/>
          <w:sz w:val="28"/>
        </w:rPr>
        <w:t xml:space="preserve">
      6) Қазақстан Республикасының заңдарында қайта ресімдеу туралы талап болған жағдайларда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7) қызмет түрінің атауы өзгеруі _________________________________________</w:t>
      </w:r>
    </w:p>
    <w:p>
      <w:pPr>
        <w:spacing w:after="0"/>
        <w:ind w:left="0"/>
        <w:jc w:val="both"/>
      </w:pPr>
      <w:r>
        <w:rPr>
          <w:rFonts w:ascii="Times New Roman"/>
          <w:b w:val="false"/>
          <w:i w:val="false"/>
          <w:color w:val="000000"/>
          <w:sz w:val="28"/>
        </w:rPr>
        <w:t>
      8) қызметтің кіші түрінің атауы өзгеруі __________________ қайта ресімдеуіңізді сұраймын.</w:t>
      </w:r>
    </w:p>
    <w:p>
      <w:pPr>
        <w:spacing w:after="0"/>
        <w:ind w:left="0"/>
        <w:jc w:val="both"/>
      </w:pPr>
      <w:r>
        <w:rPr>
          <w:rFonts w:ascii="Times New Roman"/>
          <w:b w:val="false"/>
          <w:i w:val="false"/>
          <w:color w:val="000000"/>
          <w:sz w:val="28"/>
        </w:rPr>
        <w:t>
      Жеке тұлғаның тұрғылықты жерінің мекенжайы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(пошталық индексі, облысы, қаласы, ауданы, елді мекені, көше атауы,</w:t>
      </w:r>
    </w:p>
    <w:p>
      <w:pPr>
        <w:spacing w:after="0"/>
        <w:ind w:left="0"/>
        <w:jc w:val="both"/>
      </w:pPr>
      <w:r>
        <w:rPr>
          <w:rFonts w:ascii="Times New Roman"/>
          <w:b w:val="false"/>
          <w:i w:val="false"/>
          <w:color w:val="000000"/>
          <w:sz w:val="28"/>
        </w:rPr>
        <w:t>
                                          үй/ғимарат нөмірі)</w:t>
      </w:r>
    </w:p>
    <w:p>
      <w:pPr>
        <w:spacing w:after="0"/>
        <w:ind w:left="0"/>
        <w:jc w:val="both"/>
      </w:pPr>
      <w:r>
        <w:rPr>
          <w:rFonts w:ascii="Times New Roman"/>
          <w:b w:val="false"/>
          <w:i w:val="false"/>
          <w:color w:val="000000"/>
          <w:sz w:val="28"/>
        </w:rPr>
        <w:t>
      Электрондық пошта ___________________________________________________</w:t>
      </w:r>
    </w:p>
    <w:p>
      <w:pPr>
        <w:spacing w:after="0"/>
        <w:ind w:left="0"/>
        <w:jc w:val="both"/>
      </w:pPr>
      <w:r>
        <w:rPr>
          <w:rFonts w:ascii="Times New Roman"/>
          <w:b w:val="false"/>
          <w:i w:val="false"/>
          <w:color w:val="000000"/>
          <w:sz w:val="28"/>
        </w:rPr>
        <w:t>
      Телефондары_________________________________________________________</w:t>
      </w:r>
    </w:p>
    <w:p>
      <w:pPr>
        <w:spacing w:after="0"/>
        <w:ind w:left="0"/>
        <w:jc w:val="both"/>
      </w:pPr>
      <w:r>
        <w:rPr>
          <w:rFonts w:ascii="Times New Roman"/>
          <w:b w:val="false"/>
          <w:i w:val="false"/>
          <w:color w:val="000000"/>
          <w:sz w:val="28"/>
        </w:rPr>
        <w:t>
      Факс ________________________________________________________________</w:t>
      </w:r>
    </w:p>
    <w:p>
      <w:pPr>
        <w:spacing w:after="0"/>
        <w:ind w:left="0"/>
        <w:jc w:val="both"/>
      </w:pPr>
      <w:r>
        <w:rPr>
          <w:rFonts w:ascii="Times New Roman"/>
          <w:b w:val="false"/>
          <w:i w:val="false"/>
          <w:color w:val="000000"/>
          <w:sz w:val="28"/>
        </w:rPr>
        <w:t>
      Банк шоты ___________________________________________________________</w:t>
      </w:r>
    </w:p>
    <w:p>
      <w:pPr>
        <w:spacing w:after="0"/>
        <w:ind w:left="0"/>
        <w:jc w:val="both"/>
      </w:pPr>
      <w:r>
        <w:rPr>
          <w:rFonts w:ascii="Times New Roman"/>
          <w:b w:val="false"/>
          <w:i w:val="false"/>
          <w:color w:val="000000"/>
          <w:sz w:val="28"/>
        </w:rPr>
        <w:t>
                        (шот нөмірі, банктiң атауы және орналасқан жерi)</w:t>
      </w:r>
    </w:p>
    <w:p>
      <w:pPr>
        <w:spacing w:after="0"/>
        <w:ind w:left="0"/>
        <w:jc w:val="both"/>
      </w:pPr>
      <w:r>
        <w:rPr>
          <w:rFonts w:ascii="Times New Roman"/>
          <w:b w:val="false"/>
          <w:i w:val="false"/>
          <w:color w:val="000000"/>
          <w:sz w:val="28"/>
        </w:rPr>
        <w:t>
      Қызметті немесе іс-қимылды (операцияларды) жүзеге асыру объектісінің</w:t>
      </w:r>
    </w:p>
    <w:p>
      <w:pPr>
        <w:spacing w:after="0"/>
        <w:ind w:left="0"/>
        <w:jc w:val="both"/>
      </w:pPr>
      <w:r>
        <w:rPr>
          <w:rFonts w:ascii="Times New Roman"/>
          <w:b w:val="false"/>
          <w:i w:val="false"/>
          <w:color w:val="000000"/>
          <w:sz w:val="28"/>
        </w:rPr>
        <w:t>
      мекенжайы______________________________________________________________________</w:t>
      </w:r>
    </w:p>
    <w:p>
      <w:pPr>
        <w:spacing w:after="0"/>
        <w:ind w:left="0"/>
        <w:jc w:val="both"/>
      </w:pPr>
      <w:r>
        <w:rPr>
          <w:rFonts w:ascii="Times New Roman"/>
          <w:b w:val="false"/>
          <w:i w:val="false"/>
          <w:color w:val="000000"/>
          <w:sz w:val="28"/>
        </w:rPr>
        <w:t>
             (пошталық индексі, елі, облысы, қаласы, ауданы, елді мекені, көше атауы,</w:t>
      </w:r>
    </w:p>
    <w:p>
      <w:pPr>
        <w:spacing w:after="0"/>
        <w:ind w:left="0"/>
        <w:jc w:val="both"/>
      </w:pPr>
      <w:r>
        <w:rPr>
          <w:rFonts w:ascii="Times New Roman"/>
          <w:b w:val="false"/>
          <w:i w:val="false"/>
          <w:color w:val="000000"/>
          <w:sz w:val="28"/>
        </w:rPr>
        <w:t>
                              үй/ғимарат (стационарлық үй-жайлар нөмірі)</w:t>
      </w:r>
    </w:p>
    <w:p>
      <w:pPr>
        <w:spacing w:after="0"/>
        <w:ind w:left="0"/>
        <w:jc w:val="both"/>
      </w:pPr>
      <w:r>
        <w:rPr>
          <w:rFonts w:ascii="Times New Roman"/>
          <w:b w:val="false"/>
          <w:i w:val="false"/>
          <w:color w:val="000000"/>
          <w:sz w:val="28"/>
        </w:rPr>
        <w:t>
      _________________________________________________________ парақта қоса беріліп отыр.</w:t>
      </w:r>
    </w:p>
    <w:p>
      <w:pPr>
        <w:spacing w:after="0"/>
        <w:ind w:left="0"/>
        <w:jc w:val="both"/>
      </w:pPr>
      <w:r>
        <w:rPr>
          <w:rFonts w:ascii="Times New Roman"/>
          <w:b w:val="false"/>
          <w:i w:val="false"/>
          <w:color w:val="000000"/>
          <w:sz w:val="28"/>
        </w:rPr>
        <w:t>
      Осымен:</w:t>
      </w:r>
    </w:p>
    <w:p>
      <w:pPr>
        <w:spacing w:after="0"/>
        <w:ind w:left="0"/>
        <w:jc w:val="both"/>
      </w:pPr>
      <w:r>
        <w:rPr>
          <w:rFonts w:ascii="Times New Roman"/>
          <w:b w:val="false"/>
          <w:i w:val="false"/>
          <w:color w:val="000000"/>
          <w:sz w:val="28"/>
        </w:rPr>
        <w:t xml:space="preserve">
      көрсетілген барлық деректердің ресми байланыстар болып табылатындығы және </w:t>
      </w:r>
    </w:p>
    <w:p>
      <w:pPr>
        <w:spacing w:after="0"/>
        <w:ind w:left="0"/>
        <w:jc w:val="both"/>
      </w:pPr>
      <w:r>
        <w:rPr>
          <w:rFonts w:ascii="Times New Roman"/>
          <w:b w:val="false"/>
          <w:i w:val="false"/>
          <w:color w:val="000000"/>
          <w:sz w:val="28"/>
        </w:rPr>
        <w:t>
      оларға лицензияны және (немесе) лицензияға қосымшаны беру немесе беруден бас тарту</w:t>
      </w:r>
    </w:p>
    <w:p>
      <w:pPr>
        <w:spacing w:after="0"/>
        <w:ind w:left="0"/>
        <w:jc w:val="both"/>
      </w:pPr>
      <w:r>
        <w:rPr>
          <w:rFonts w:ascii="Times New Roman"/>
          <w:b w:val="false"/>
          <w:i w:val="false"/>
          <w:color w:val="000000"/>
          <w:sz w:val="28"/>
        </w:rPr>
        <w:t>
      мәселелері бойынша кез келген ақпаратты жіберуге болатындығы; өтініш берушіге</w:t>
      </w:r>
    </w:p>
    <w:p>
      <w:pPr>
        <w:spacing w:after="0"/>
        <w:ind w:left="0"/>
        <w:jc w:val="both"/>
      </w:pPr>
      <w:r>
        <w:rPr>
          <w:rFonts w:ascii="Times New Roman"/>
          <w:b w:val="false"/>
          <w:i w:val="false"/>
          <w:color w:val="000000"/>
          <w:sz w:val="28"/>
        </w:rPr>
        <w:t>
      қызметтің лицензияланатын түрімен және (немесе) кіші түрімен айналысуға сот тыйым</w:t>
      </w:r>
    </w:p>
    <w:p>
      <w:pPr>
        <w:spacing w:after="0"/>
        <w:ind w:left="0"/>
        <w:jc w:val="both"/>
      </w:pPr>
      <w:r>
        <w:rPr>
          <w:rFonts w:ascii="Times New Roman"/>
          <w:b w:val="false"/>
          <w:i w:val="false"/>
          <w:color w:val="000000"/>
          <w:sz w:val="28"/>
        </w:rPr>
        <w:t>
      салмайтыны; қоса берілген құжаттардың барлығы шындыққа сәйкес келетіні және жарамды</w:t>
      </w:r>
    </w:p>
    <w:p>
      <w:pPr>
        <w:spacing w:after="0"/>
        <w:ind w:left="0"/>
        <w:jc w:val="both"/>
      </w:pPr>
      <w:r>
        <w:rPr>
          <w:rFonts w:ascii="Times New Roman"/>
          <w:b w:val="false"/>
          <w:i w:val="false"/>
          <w:color w:val="000000"/>
          <w:sz w:val="28"/>
        </w:rPr>
        <w:t>
      болып табылатындығы расталады; өтініш беруші лицензияны және (немесе) лицензияға</w:t>
      </w:r>
    </w:p>
    <w:p>
      <w:pPr>
        <w:spacing w:after="0"/>
        <w:ind w:left="0"/>
        <w:jc w:val="both"/>
      </w:pPr>
      <w:r>
        <w:rPr>
          <w:rFonts w:ascii="Times New Roman"/>
          <w:b w:val="false"/>
          <w:i w:val="false"/>
          <w:color w:val="000000"/>
          <w:sz w:val="28"/>
        </w:rPr>
        <w:t>
      қосымшаны беру кезінде ақпараттық жүйелерде қамтылған, заңмен қорғалатын құпияны</w:t>
      </w:r>
    </w:p>
    <w:p>
      <w:pPr>
        <w:spacing w:after="0"/>
        <w:ind w:left="0"/>
        <w:jc w:val="both"/>
      </w:pPr>
      <w:r>
        <w:rPr>
          <w:rFonts w:ascii="Times New Roman"/>
          <w:b w:val="false"/>
          <w:i w:val="false"/>
          <w:color w:val="000000"/>
          <w:sz w:val="28"/>
        </w:rPr>
        <w:t>
      құрайтын қолжетімділігі шектеулі дербес деректерді пайдалануға келісімін береді;өтініш</w:t>
      </w:r>
    </w:p>
    <w:p>
      <w:pPr>
        <w:spacing w:after="0"/>
        <w:ind w:left="0"/>
        <w:jc w:val="both"/>
      </w:pPr>
      <w:r>
        <w:rPr>
          <w:rFonts w:ascii="Times New Roman"/>
          <w:b w:val="false"/>
          <w:i w:val="false"/>
          <w:color w:val="000000"/>
          <w:sz w:val="28"/>
        </w:rPr>
        <w:t>
      беруші халыққа қызмет көрсету орталығы қызметкерінің өтінішті электрондық цифрлік</w:t>
      </w:r>
    </w:p>
    <w:p>
      <w:pPr>
        <w:spacing w:after="0"/>
        <w:ind w:left="0"/>
        <w:jc w:val="both"/>
      </w:pPr>
      <w:r>
        <w:rPr>
          <w:rFonts w:ascii="Times New Roman"/>
          <w:b w:val="false"/>
          <w:i w:val="false"/>
          <w:color w:val="000000"/>
          <w:sz w:val="28"/>
        </w:rPr>
        <w:t>
      қолтаңбамен растауына келіседі (халыққа қызмет көрсету орталықтары арқылы жүгінген</w:t>
      </w:r>
    </w:p>
    <w:p>
      <w:pPr>
        <w:spacing w:after="0"/>
        <w:ind w:left="0"/>
        <w:jc w:val="both"/>
      </w:pPr>
      <w:r>
        <w:rPr>
          <w:rFonts w:ascii="Times New Roman"/>
          <w:b w:val="false"/>
          <w:i w:val="false"/>
          <w:color w:val="000000"/>
          <w:sz w:val="28"/>
        </w:rPr>
        <w:t>
      жағдайда).</w:t>
      </w:r>
    </w:p>
    <w:p>
      <w:pPr>
        <w:spacing w:after="0"/>
        <w:ind w:left="0"/>
        <w:jc w:val="both"/>
      </w:pPr>
      <w:r>
        <w:rPr>
          <w:rFonts w:ascii="Times New Roman"/>
          <w:b w:val="false"/>
          <w:i w:val="false"/>
          <w:color w:val="000000"/>
          <w:sz w:val="28"/>
        </w:rPr>
        <w:t>
      Жеке тұлға ____________________________________________________</w:t>
      </w:r>
    </w:p>
    <w:p>
      <w:pPr>
        <w:spacing w:after="0"/>
        <w:ind w:left="0"/>
        <w:jc w:val="both"/>
      </w:pPr>
      <w:r>
        <w:rPr>
          <w:rFonts w:ascii="Times New Roman"/>
          <w:b w:val="false"/>
          <w:i w:val="false"/>
          <w:color w:val="000000"/>
          <w:sz w:val="28"/>
        </w:rPr>
        <w:t>
                        (қолы) (тегi, аты, әкесiнiң аты (бар болса)</w:t>
      </w:r>
    </w:p>
    <w:p>
      <w:pPr>
        <w:spacing w:after="0"/>
        <w:ind w:left="0"/>
        <w:jc w:val="both"/>
      </w:pPr>
      <w:r>
        <w:rPr>
          <w:rFonts w:ascii="Times New Roman"/>
          <w:b w:val="false"/>
          <w:i w:val="false"/>
          <w:color w:val="000000"/>
          <w:sz w:val="28"/>
        </w:rPr>
        <w:t>
      Мөр орны       Толтыру күні:       20__ жылғы "__"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