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18a9" w14:textId="8751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зерттеп-қарау жүргізу қағидаларын бекіту туралы" Қазақстан Республикасы Энергетика министрінің 2015 жылғы 31 наурыздағы № 255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22 ақпандағы № 61 бұйрығы. Қазақстан Республикасының Әділет министрлігінде 2017 жылғы16 наурызда № 14905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зерттеп-қарау жүргізу қағидаларын бекіту туралы" Қазақстан Республикасы Энергетика министрінің 2015 жылғы 31 наурыздағы № 255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10853 болып тіркелген, 2015 жылғы 23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зерттеп-қарау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Мерзімді зерттеп-қарау жүргізу алдында сарапшы ұйым мерзімді зерттеп-қарау жүргізудің жүйелігін және мерзімдерін айқындайтын мерзімді зерттеп-қарау жоспары мен бағдарламасын әзірлейді.".</w:t>
      </w:r>
    </w:p>
    <w:bookmarkStart w:name="z5" w:id="3"/>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баспа және электрондық түрдегі қазақ және орыс тілдеріндегі көшірмелерін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