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eace" w14:textId="f45e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Қоғамдық даму министрлігінің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23 ақпандағы № 18 бұйрығы. Қазақстан Республикасының Әділет министрлігінде 2017 жылғы 17 наурызда № 14913 болып тіркелді. Күші жойылды - Қазақстан Республикасы Ақпарат және қоғамдық даму министрінің 2019 жылғы 12 қарашадағы № 433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12.11.2019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Қоғамдық даму министрлігінің қызметтік куәлігін беру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Қоғамдық даму министрлігі қызметтік куәлігінің сипаттамасы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Қоғамдық даму министрінің 29.11.2018 </w:t>
      </w:r>
      <w:r>
        <w:rPr>
          <w:rFonts w:ascii="Times New Roman"/>
          <w:b w:val="false"/>
          <w:i w:val="false"/>
          <w:color w:val="00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Персоналды басқару қызметі заңнамада белгіленген тәртіпте: </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Қазақстан Республикасының нормативтік құқықтық актілерінің эталондық бақылау банкіне орналастыру үшін жолдануын;</w:t>
      </w:r>
    </w:p>
    <w:bookmarkEnd w:id="4"/>
    <w:bookmarkStart w:name="z10" w:id="5"/>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интернет-ресурсына орналастыруын;</w:t>
      </w:r>
    </w:p>
    <w:bookmarkEnd w:id="5"/>
    <w:bookmarkStart w:name="z11"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Дін істері және азаматтық қоғам министрлігінің жауапты хатшысы М.А. Әзілхановқа жүктелсін.</w:t>
      </w:r>
    </w:p>
    <w:bookmarkEnd w:id="7"/>
    <w:bookmarkStart w:name="z13"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Дін істері және азаматтық қоғам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18 бұйрығына</w:t>
            </w:r>
            <w:r>
              <w:br/>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Қазақстан Республикасы Қоғамдық даму министрлігінің қызметтік куәлігін беру қағидалары</w:t>
      </w:r>
    </w:p>
    <w:bookmarkEnd w:id="9"/>
    <w:p>
      <w:pPr>
        <w:spacing w:after="0"/>
        <w:ind w:left="0"/>
        <w:jc w:val="both"/>
      </w:pPr>
      <w:r>
        <w:rPr>
          <w:rFonts w:ascii="Times New Roman"/>
          <w:b w:val="false"/>
          <w:i w:val="false"/>
          <w:color w:val="ff0000"/>
          <w:sz w:val="28"/>
        </w:rPr>
        <w:t xml:space="preserve">
      Ескерту. Қағиданың тақырыбы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Осы Қазақстан Республикасы Қоғамдық даму министрлігінің қызметтік куәлікті беру қағидалары (бұдан әрі – Қағидалар) Қазақстан Республикасы Қоғамдық даму министрлігінің (бұдан әрі – Министрлік) қызметтік куәлікті беру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Қоғамдық даму министрінің 29.11.2018 </w:t>
      </w:r>
      <w:r>
        <w:rPr>
          <w:rFonts w:ascii="Times New Roman"/>
          <w:b w:val="false"/>
          <w:i w:val="false"/>
          <w:color w:val="00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Министрлікте және Министрліктің комитеттерінде оның мемлекеттік лауазымын растайтын құжат болып табылады.</w:t>
      </w:r>
    </w:p>
    <w:bookmarkEnd w:id="12"/>
    <w:bookmarkStart w:name="z20" w:id="13"/>
    <w:p>
      <w:pPr>
        <w:spacing w:after="0"/>
        <w:ind w:left="0"/>
        <w:jc w:val="both"/>
      </w:pPr>
      <w:r>
        <w:rPr>
          <w:rFonts w:ascii="Times New Roman"/>
          <w:b w:val="false"/>
          <w:i w:val="false"/>
          <w:color w:val="000000"/>
          <w:sz w:val="28"/>
        </w:rPr>
        <w:t xml:space="preserve">
      3. Қызметтік куәлік осы бұйрықпен бекітілген сипаттамаға сәйкес келеді. </w:t>
      </w:r>
    </w:p>
    <w:bookmarkEnd w:id="13"/>
    <w:bookmarkStart w:name="z21" w:id="14"/>
    <w:p>
      <w:pPr>
        <w:spacing w:after="0"/>
        <w:ind w:left="0"/>
        <w:jc w:val="both"/>
      </w:pPr>
      <w:r>
        <w:rPr>
          <w:rFonts w:ascii="Times New Roman"/>
          <w:b w:val="false"/>
          <w:i w:val="false"/>
          <w:color w:val="000000"/>
          <w:sz w:val="28"/>
        </w:rPr>
        <w:t>
      4. Жарамдылық мерзімі өткен, түзетілген және тазартылған қызметтік куәлік жарамсыз болып саналады.</w:t>
      </w:r>
    </w:p>
    <w:bookmarkEnd w:id="14"/>
    <w:bookmarkStart w:name="z22" w:id="15"/>
    <w:p>
      <w:pPr>
        <w:spacing w:after="0"/>
        <w:ind w:left="0"/>
        <w:jc w:val="left"/>
      </w:pPr>
      <w:r>
        <w:rPr>
          <w:rFonts w:ascii="Times New Roman"/>
          <w:b/>
          <w:i w:val="false"/>
          <w:color w:val="000000"/>
        </w:rPr>
        <w:t xml:space="preserve"> 2-тарау. Қызметтік куәлікті беру тәртібі</w:t>
      </w:r>
    </w:p>
    <w:bookmarkEnd w:id="15"/>
    <w:bookmarkStart w:name="z23" w:id="16"/>
    <w:p>
      <w:pPr>
        <w:spacing w:after="0"/>
        <w:ind w:left="0"/>
        <w:jc w:val="both"/>
      </w:pPr>
      <w:r>
        <w:rPr>
          <w:rFonts w:ascii="Times New Roman"/>
          <w:b w:val="false"/>
          <w:i w:val="false"/>
          <w:color w:val="000000"/>
          <w:sz w:val="28"/>
        </w:rPr>
        <w:t>
      5. Қызметтік куәлік:</w:t>
      </w:r>
    </w:p>
    <w:bookmarkEnd w:id="16"/>
    <w:bookmarkStart w:name="z24" w:id="17"/>
    <w:p>
      <w:pPr>
        <w:spacing w:after="0"/>
        <w:ind w:left="0"/>
        <w:jc w:val="both"/>
      </w:pPr>
      <w:r>
        <w:rPr>
          <w:rFonts w:ascii="Times New Roman"/>
          <w:b w:val="false"/>
          <w:i w:val="false"/>
          <w:color w:val="000000"/>
          <w:sz w:val="28"/>
        </w:rPr>
        <w:t>
      1) Министрліктің комитет төрағаларының орынбасарына, департамент директорларына және директорларының орынбасарларына, басқарма басшыларына, бас сарапшыларына және сарапшыларына Министрліктің жауапты хатшысының қолы қойылып;</w:t>
      </w:r>
    </w:p>
    <w:bookmarkEnd w:id="17"/>
    <w:bookmarkStart w:name="z25" w:id="18"/>
    <w:p>
      <w:pPr>
        <w:spacing w:after="0"/>
        <w:ind w:left="0"/>
        <w:jc w:val="both"/>
      </w:pPr>
      <w:r>
        <w:rPr>
          <w:rFonts w:ascii="Times New Roman"/>
          <w:b w:val="false"/>
          <w:i w:val="false"/>
          <w:color w:val="000000"/>
          <w:sz w:val="28"/>
        </w:rPr>
        <w:t>
      2) Министрліктің басқармалары басшыларына, бас сарапшыларына және сарапшыларына Министрліктің комитеттерінің төрағаларының қолы қойылып беріледі.</w:t>
      </w:r>
    </w:p>
    <w:bookmarkEnd w:id="18"/>
    <w:bookmarkStart w:name="z26" w:id="19"/>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мерзімі өткен, жоғалған, сондай-ақ бұған дейін берілген куәлік бүлінген жағдайда беріледі. </w:t>
      </w:r>
    </w:p>
    <w:bookmarkEnd w:id="19"/>
    <w:bookmarkStart w:name="z27" w:id="20"/>
    <w:p>
      <w:pPr>
        <w:spacing w:after="0"/>
        <w:ind w:left="0"/>
        <w:jc w:val="both"/>
      </w:pPr>
      <w:r>
        <w:rPr>
          <w:rFonts w:ascii="Times New Roman"/>
          <w:b w:val="false"/>
          <w:i w:val="false"/>
          <w:color w:val="000000"/>
          <w:sz w:val="28"/>
        </w:rPr>
        <w:t>
      7. Министрліктің куәліктердің берілуі мен қайтарылуын есепке алуды Министрліктің немесе комитеттің тиісті кадр қызметі жүргізеді.</w:t>
      </w:r>
    </w:p>
    <w:bookmarkEnd w:id="20"/>
    <w:p>
      <w:pPr>
        <w:spacing w:after="0"/>
        <w:ind w:left="0"/>
        <w:jc w:val="both"/>
      </w:pPr>
      <w:r>
        <w:rPr>
          <w:rFonts w:ascii="Times New Roman"/>
          <w:b w:val="false"/>
          <w:i w:val="false"/>
          <w:color w:val="000000"/>
          <w:sz w:val="28"/>
        </w:rPr>
        <w:t xml:space="preserve">
      Министерствоға және комитеттерге жаңадан қабылданған тұлғалар жаңа қызметтік куәлік рәсімдеу және алу үшін өздерінің 3 х 4 см көлемдегі 2 дана түрлі түсті фотосуретін тиісті кадр қызметіне тапсыруы қажет. Бір фотосурет қызметтік куәлікке жапсырылады, екінші фотосурет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мемлекеттік қызметшілердің қызметтік куәлігін беруді есепке алу журналына (бұдан әрі – есепке алу журналы) жапсырылады. </w:t>
      </w:r>
    </w:p>
    <w:p>
      <w:pPr>
        <w:spacing w:after="0"/>
        <w:ind w:left="0"/>
        <w:jc w:val="both"/>
      </w:pPr>
      <w:r>
        <w:rPr>
          <w:rFonts w:ascii="Times New Roman"/>
          <w:b w:val="false"/>
          <w:i w:val="false"/>
          <w:color w:val="000000"/>
          <w:sz w:val="28"/>
        </w:rPr>
        <w:t>
      Қызметкерлер алған қызметтік куәлік үшін осы тиісті кадр қызметінің есепке алу журналдарында қол қояды.</w:t>
      </w:r>
    </w:p>
    <w:bookmarkStart w:name="z30" w:id="21"/>
    <w:p>
      <w:pPr>
        <w:spacing w:after="0"/>
        <w:ind w:left="0"/>
        <w:jc w:val="both"/>
      </w:pPr>
      <w:r>
        <w:rPr>
          <w:rFonts w:ascii="Times New Roman"/>
          <w:b w:val="false"/>
          <w:i w:val="false"/>
          <w:color w:val="000000"/>
          <w:sz w:val="28"/>
        </w:rPr>
        <w:t xml:space="preserve">
      8. Қызметтік куәліктер және қызметтік куәлікті беруді есепке алу журналы тиісті кадр қызметінің сейфінде сақталады. </w:t>
      </w:r>
    </w:p>
    <w:bookmarkEnd w:id="21"/>
    <w:bookmarkStart w:name="z31" w:id="22"/>
    <w:p>
      <w:pPr>
        <w:spacing w:after="0"/>
        <w:ind w:left="0"/>
        <w:jc w:val="both"/>
      </w:pPr>
      <w:r>
        <w:rPr>
          <w:rFonts w:ascii="Times New Roman"/>
          <w:b w:val="false"/>
          <w:i w:val="false"/>
          <w:color w:val="000000"/>
          <w:sz w:val="28"/>
        </w:rPr>
        <w:t xml:space="preserve">
      9.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w:t>
      </w:r>
    </w:p>
    <w:bookmarkEnd w:id="22"/>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тиісті кадр қызметінің қызметтік куәлікті беруге жауапты қызметкерлері қайтарып алады.</w:t>
      </w:r>
    </w:p>
    <w:bookmarkStart w:name="z33" w:id="23"/>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тиісті кадр қызметінің басшылары жүзеге асырады.</w:t>
      </w:r>
    </w:p>
    <w:bookmarkEnd w:id="23"/>
    <w:bookmarkStart w:name="z34" w:id="24"/>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тиісті кадр қызметіне жазбаша ерікті нысанда хабарлайды, бұқаралық ақпарат құралдарына хабарландыру береді.</w:t>
      </w:r>
    </w:p>
    <w:bookmarkEnd w:id="24"/>
    <w:bookmarkStart w:name="z35" w:id="25"/>
    <w:p>
      <w:pPr>
        <w:spacing w:after="0"/>
        <w:ind w:left="0"/>
        <w:jc w:val="both"/>
      </w:pPr>
      <w:r>
        <w:rPr>
          <w:rFonts w:ascii="Times New Roman"/>
          <w:b w:val="false"/>
          <w:i w:val="false"/>
          <w:color w:val="000000"/>
          <w:sz w:val="28"/>
        </w:rPr>
        <w:t xml:space="preserve">
      12. Қызметтік куәлікті жоғалтудың, бүлдірудің, сондай-ақ оны басқа адамдарға берудің немесе мақсатқа сай пайдаланбаудың әрбір фактісі бойынша тиісті кадр қызметі қызметтік тергеп-тексеру туралы бұйрық шыққаннан кейін күнтізбелік он күн мерзімінде қызметтік тексеру жүргізеді, оның нәтижелері бойынша Министрліктің немесе комитеттердің тәртіптік комиссиясы кінәлілерді тәртіптік жауапкершілікке тарту туралы мәселені қарайды. </w:t>
      </w:r>
    </w:p>
    <w:bookmarkEnd w:id="25"/>
    <w:bookmarkStart w:name="z36" w:id="26"/>
    <w:p>
      <w:pPr>
        <w:spacing w:after="0"/>
        <w:ind w:left="0"/>
        <w:jc w:val="both"/>
      </w:pPr>
      <w:r>
        <w:rPr>
          <w:rFonts w:ascii="Times New Roman"/>
          <w:b w:val="false"/>
          <w:i w:val="false"/>
          <w:color w:val="000000"/>
          <w:sz w:val="28"/>
        </w:rPr>
        <w:t xml:space="preserve">
      13. Жоғалған қызметтік куәліктер бұқаралық ақпарат құралдары арқылы жарамсыз деп жарияланады, бұл туралы тиісті кадр қызметіне хабар беріледі. Жоғалғанның орнына жаңа қызметтік куәлікті қызметтік тексеру жүргізілгеннен кейін тиісті кадр қызметі береді. </w:t>
      </w:r>
    </w:p>
    <w:bookmarkEnd w:id="26"/>
    <w:bookmarkStart w:name="z37" w:id="27"/>
    <w:p>
      <w:pPr>
        <w:spacing w:after="0"/>
        <w:ind w:left="0"/>
        <w:jc w:val="both"/>
      </w:pPr>
      <w:r>
        <w:rPr>
          <w:rFonts w:ascii="Times New Roman"/>
          <w:b w:val="false"/>
          <w:i w:val="false"/>
          <w:color w:val="000000"/>
          <w:sz w:val="28"/>
        </w:rPr>
        <w:t xml:space="preserve">
      14. Жұмыстан босатылған кезде қызметкер қызметтік куәлікті тиісті кадр қызметіне тапсырады. </w:t>
      </w:r>
    </w:p>
    <w:bookmarkEnd w:id="27"/>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39" w:id="28"/>
    <w:p>
      <w:pPr>
        <w:spacing w:after="0"/>
        <w:ind w:left="0"/>
        <w:jc w:val="both"/>
      </w:pPr>
      <w:r>
        <w:rPr>
          <w:rFonts w:ascii="Times New Roman"/>
          <w:b w:val="false"/>
          <w:i w:val="false"/>
          <w:color w:val="000000"/>
          <w:sz w:val="28"/>
        </w:rPr>
        <w:t xml:space="preserve">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министрлігінің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9"/>
    <w:p>
      <w:pPr>
        <w:spacing w:after="0"/>
        <w:ind w:left="0"/>
        <w:jc w:val="left"/>
      </w:pPr>
      <w:r>
        <w:rPr>
          <w:rFonts w:ascii="Times New Roman"/>
          <w:b/>
          <w:i w:val="false"/>
          <w:color w:val="000000"/>
        </w:rPr>
        <w:t xml:space="preserve"> Қазақстан Республикасы Қоғамдық даму министрлігі мемлекеттік қызметшілерінің қызметтік куәлігін беруді есепке алу журналы</w:t>
      </w:r>
    </w:p>
    <w:bookmarkEnd w:id="29"/>
    <w:p>
      <w:pPr>
        <w:spacing w:after="0"/>
        <w:ind w:left="0"/>
        <w:jc w:val="both"/>
      </w:pPr>
      <w:r>
        <w:rPr>
          <w:rFonts w:ascii="Times New Roman"/>
          <w:b w:val="false"/>
          <w:i w:val="false"/>
          <w:color w:val="ff0000"/>
          <w:sz w:val="28"/>
        </w:rPr>
        <w:t xml:space="preserve">
      Ескерту. Қосымша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2057"/>
        <w:gridCol w:w="795"/>
        <w:gridCol w:w="4061"/>
        <w:gridCol w:w="489"/>
        <w:gridCol w:w="1715"/>
        <w:gridCol w:w="1102"/>
        <w:gridCol w:w="110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қызметтік куәліктің нөмірі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қызметкердің А.Т.Ә. (ол болған жағдайда)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Қазақстан Республикасы Қоғамдық даму министрлігі мемлекеттік қызметшілерінің қызметтік куәлігін беруді есепке алу журналы тігіліп, нөмірленіп және тиісті кадр қызметі басшысының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18 бұйрығына</w:t>
            </w:r>
            <w:r>
              <w:br/>
            </w:r>
            <w:r>
              <w:rPr>
                <w:rFonts w:ascii="Times New Roman"/>
                <w:b w:val="false"/>
                <w:i w:val="false"/>
                <w:color w:val="000000"/>
                <w:sz w:val="20"/>
              </w:rPr>
              <w:t>2</w:t>
            </w:r>
            <w:r>
              <w:rPr>
                <w:rFonts w:ascii="Times New Roman"/>
                <w:b/>
                <w:i w:val="false"/>
                <w:color w:val="000000"/>
                <w:sz w:val="20"/>
              </w:rPr>
              <w:t>-</w:t>
            </w:r>
            <w:r>
              <w:rPr>
                <w:rFonts w:ascii="Times New Roman"/>
                <w:b w:val="false"/>
                <w:i w:val="false"/>
                <w:color w:val="000000"/>
                <w:sz w:val="20"/>
              </w:rPr>
              <w:t>қосымша</w:t>
            </w:r>
          </w:p>
        </w:tc>
      </w:tr>
    </w:tbl>
    <w:bookmarkStart w:name="z47" w:id="30"/>
    <w:p>
      <w:pPr>
        <w:spacing w:after="0"/>
        <w:ind w:left="0"/>
        <w:jc w:val="left"/>
      </w:pPr>
      <w:r>
        <w:rPr>
          <w:rFonts w:ascii="Times New Roman"/>
          <w:b/>
          <w:i w:val="false"/>
          <w:color w:val="000000"/>
        </w:rPr>
        <w:t xml:space="preserve"> Қазақстан Республикасы Қоғамдық даму министрлігі қызметтік куәлігінің сипаттамасы</w:t>
      </w:r>
    </w:p>
    <w:bookmarkEnd w:id="30"/>
    <w:p>
      <w:pPr>
        <w:spacing w:after="0"/>
        <w:ind w:left="0"/>
        <w:jc w:val="both"/>
      </w:pPr>
      <w:r>
        <w:rPr>
          <w:rFonts w:ascii="Times New Roman"/>
          <w:b w:val="false"/>
          <w:i w:val="false"/>
          <w:color w:val="ff0000"/>
          <w:sz w:val="28"/>
        </w:rPr>
        <w:t xml:space="preserve">
      Ескерту. Сипаттаманың тақырыбы жаңа редакцияда – ҚР Қоғамдық даму министрінің 29.11.2018 </w:t>
      </w:r>
      <w:r>
        <w:rPr>
          <w:rFonts w:ascii="Times New Roman"/>
          <w:b w:val="false"/>
          <w:i w:val="false"/>
          <w:color w:val="ff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31"/>
    <w:p>
      <w:pPr>
        <w:spacing w:after="0"/>
        <w:ind w:left="0"/>
        <w:jc w:val="both"/>
      </w:pPr>
      <w:r>
        <w:rPr>
          <w:rFonts w:ascii="Times New Roman"/>
          <w:b w:val="false"/>
          <w:i w:val="false"/>
          <w:color w:val="000000"/>
          <w:sz w:val="28"/>
        </w:rPr>
        <w:t>
      1. Қызметтік куәліктің мұқабасының көлемі 19 см х 6,5 см (ашып көрсетілген түрінде), қою көк түсті экобылғарыдан немесе жоғары сапалы жасанды былғарыдан болады.</w:t>
      </w:r>
    </w:p>
    <w:bookmarkEnd w:id="31"/>
    <w:bookmarkStart w:name="z49" w:id="32"/>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2"/>
    <w:bookmarkStart w:name="z50" w:id="33"/>
    <w:p>
      <w:pPr>
        <w:spacing w:after="0"/>
        <w:ind w:left="0"/>
        <w:jc w:val="both"/>
      </w:pPr>
      <w:r>
        <w:rPr>
          <w:rFonts w:ascii="Times New Roman"/>
          <w:b w:val="false"/>
          <w:i w:val="false"/>
          <w:color w:val="000000"/>
          <w:sz w:val="28"/>
        </w:rPr>
        <w:t>
      3. Қызметтік куәліктің ішкі жағында ақ түсті фонда жасырын түрдегі күн және шеңбер ішіндегі қалықтаған қыранды қолдана отырып, көк түсті қорғаныш тангир бейнеленген.</w:t>
      </w:r>
    </w:p>
    <w:bookmarkEnd w:id="33"/>
    <w:p>
      <w:pPr>
        <w:spacing w:after="0"/>
        <w:ind w:left="0"/>
        <w:jc w:val="both"/>
      </w:pPr>
      <w:r>
        <w:rPr>
          <w:rFonts w:ascii="Times New Roman"/>
          <w:b w:val="false"/>
          <w:i w:val="false"/>
          <w:color w:val="000000"/>
          <w:sz w:val="28"/>
        </w:rPr>
        <w:t>
      Қазақстан Республикасы Қоғамдық даму министрлігінің (бұдан әрі - Министрлік) қызметтік куәлігінде жоғарғы бөлігінде "ҚАЗАҚСТАН РЕСПУБЛИКАСЫНЫҢ ҚОҒАМДЫҚ ДАМУ МИНИСТРЛІГІ", "МИНИСТЕРСТВО ОБЩЕСТВЕННОГО РАЗВИТИЯ РЕСПУБЛИКИ КАЗАХСТАН" деген жазу орналастырылған.</w:t>
      </w:r>
    </w:p>
    <w:p>
      <w:pPr>
        <w:spacing w:after="0"/>
        <w:ind w:left="0"/>
        <w:jc w:val="both"/>
      </w:pPr>
      <w:r>
        <w:rPr>
          <w:rFonts w:ascii="Times New Roman"/>
          <w:b w:val="false"/>
          <w:i w:val="false"/>
          <w:color w:val="000000"/>
          <w:sz w:val="28"/>
        </w:rPr>
        <w:t>
      Министрліктің комитеттерінің қызметтік куәлігінде қосымша жолда "ҚОҒАМДЫҚ КЕЛІСІМ КОМИТЕТІ", "КОМИТЕТ ОБЩЕСТВЕННОГО СОГЛАСИЯ", "АЗАМАТТЫҚ ҚОҒАМ ІСТЕРІ КОМИТЕТІ", "КОМИТЕТ ПО ДЕЛАМ ГРАЖДАНСКОГО ОБЩЕСТВА", "ЖАСТАР ЖӘНЕ ОТБАСЫ ІСТЕРІ КОМИТЕТІ", "КОМИТЕТ ПО ДЕЛАМ МОЛОДЕЖИ И СЕМЬИ." деген жазу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Қоғамдық даму министрінің 29.11.2018 </w:t>
      </w:r>
      <w:r>
        <w:rPr>
          <w:rFonts w:ascii="Times New Roman"/>
          <w:b w:val="false"/>
          <w:i w:val="false"/>
          <w:color w:val="000000"/>
          <w:sz w:val="28"/>
        </w:rPr>
        <w:t>№ 01-01/79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4. Сол жағында: көлемі 3см х 4 см фотосурет (қарсы алдынан түсірілген, түрлі-түсті), қызметтік куәліктің номері, тиісті басшының қолымен және елтаңбалы мөрмен расталған қазақ тіліндегі мәтін.</w:t>
      </w:r>
    </w:p>
    <w:bookmarkEnd w:id="34"/>
    <w:bookmarkStart w:name="z54" w:id="35"/>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қызметтік куәліктің,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