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c09d" w14:textId="27bc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жұмсалатын шығыстарының жол берілетін деңгейін, сондай-ақ сақтандыру төлемін индекстеу мөлшерлемесін белгілеу туралы" Қазақстан Республикасы Ұлттық Банкі Басқармасының 2015 жылғы 20 қазандағы № 194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27 наурыздағы № 44 қаулысы. Қазақстан Республикасының Әділет министрлігінде 2017 жылғы 12 мамырда № 15116 болып тіркелді. Күші жойылды - Қазақстан Республикасы Қаржы нарығын реттеу және дамыту агенттігі Басқармасының 2023 жылғы 7 маусымдағы № 45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000000"/>
          <w:sz w:val="28"/>
        </w:rPr>
        <w:t>№ 45</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қаулы 01.07.2017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жұмсалатын шығыстарының жол берілетін деңгейін, сондай-ақ сақтандыру төлемін индекстеу мөлшерлемесін белгілеу туралы" Қазақстан Республикасы Ұлттық Банкі Басқармасының 2015 жылғы 20 қазандағы № 194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12318 тіркелген, 2015 жылғы 10 желтоқсанда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w:t>
      </w:r>
      <w:r>
        <w:rPr>
          <w:rFonts w:ascii="Times New Roman"/>
          <w:b w:val="false"/>
          <w:i w:val="false"/>
          <w:color w:val="000000"/>
          <w:sz w:val="28"/>
        </w:rPr>
        <w:t xml:space="preserve"> 1) тармақшасы мынадай редакцияда жазылсын, орыс тіліндегі мәтіні өзгермейді:</w:t>
      </w:r>
    </w:p>
    <w:bookmarkStart w:name="z6" w:id="4"/>
    <w:p>
      <w:pPr>
        <w:spacing w:after="0"/>
        <w:ind w:left="0"/>
        <w:jc w:val="both"/>
      </w:pPr>
      <w:r>
        <w:rPr>
          <w:rFonts w:ascii="Times New Roman"/>
          <w:b w:val="false"/>
          <w:i w:val="false"/>
          <w:color w:val="000000"/>
          <w:sz w:val="28"/>
        </w:rPr>
        <w:t>
      "1) сақтандыру ұйымының жасалатын зейнетақы аннуитеті шарттары бойынша комиссиялық сыйақыны қоса алғанда, істі жүргізуге арналған шығыстарының жол берілетін деңгейі сақтандыру сыйлықақысы мөлшерінің 3 (үш) пайызынан аспайтын және әрбір сақтандыру төлемінің 3 (үш) пайызы мөлшерінде;";</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Зейнетақы аннуитетінің үлгілік </w:t>
      </w:r>
      <w:r>
        <w:rPr>
          <w:rFonts w:ascii="Times New Roman"/>
          <w:b w:val="false"/>
          <w:i w:val="false"/>
          <w:color w:val="000000"/>
          <w:sz w:val="28"/>
        </w:rPr>
        <w:t>шартында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1) тармақшасы мынадай редакцияда жазылсын, орыс тіліндегі мәтіні өзгермейді:</w:t>
      </w:r>
    </w:p>
    <w:bookmarkStart w:name="z9" w:id="6"/>
    <w:p>
      <w:pPr>
        <w:spacing w:after="0"/>
        <w:ind w:left="0"/>
        <w:jc w:val="both"/>
      </w:pPr>
      <w:r>
        <w:rPr>
          <w:rFonts w:ascii="Times New Roman"/>
          <w:b w:val="false"/>
          <w:i w:val="false"/>
          <w:color w:val="000000"/>
          <w:sz w:val="28"/>
        </w:rPr>
        <w:t>
      "1) сатып алу сомасы төленген сақтандыру сыйлықақысының жүзеге асырылған сақтандыру төлемдері сомасы мен Сақтандырушының іс жүргізуге арналған шығыстары шегерілген сомасынан кем болмауға тиіс;";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1-қосымша </w:t>
      </w:r>
      <w:r>
        <w:rPr>
          <w:rFonts w:ascii="Times New Roman"/>
          <w:b w:val="false"/>
          <w:i w:val="false"/>
          <w:color w:val="000000"/>
          <w:sz w:val="28"/>
        </w:rPr>
        <w:t xml:space="preserve"> "Сақтандыру төлемдерінің кестесі" осы қаулыға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редакцияда жазылсын; </w:t>
      </w:r>
    </w:p>
    <w:bookmarkStart w:name="z11" w:id="7"/>
    <w:p>
      <w:pPr>
        <w:spacing w:after="0"/>
        <w:ind w:left="0"/>
        <w:jc w:val="both"/>
      </w:pPr>
      <w:r>
        <w:rPr>
          <w:rFonts w:ascii="Times New Roman"/>
          <w:b w:val="false"/>
          <w:i w:val="false"/>
          <w:color w:val="000000"/>
          <w:sz w:val="28"/>
        </w:rPr>
        <w:t xml:space="preserve">
      көрсетілген қаулымен бекітілген Зейнетақы аннуитеті шарты бойынша сақтандыру ұйымынан сақтандыру сыйлықақысын және сақтандыру төлемін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 Сақтандыру ұйымдары зейнетақы аннуитеті шарты бойынша болашақ сақтандыру төлемдерінің ағымдағы құн факторын есептеу кезінде Әдістемеге 2-қосымшада көрсетілген зейнетақы аннуитеті шарты бойынша сақтандыру төлемдерін есептеу үшін өлім-жітім көрсеткіштерін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1-қосымша </w:t>
      </w:r>
      <w:r>
        <w:rPr>
          <w:rFonts w:ascii="Times New Roman"/>
          <w:b w:val="false"/>
          <w:i w:val="false"/>
          <w:color w:val="000000"/>
          <w:sz w:val="28"/>
        </w:rPr>
        <w:t xml:space="preserve"> "Зейнетақы аннуитеті шарты бойынша ағымдағы құн факторын, зейнетақы жинақтары мен сақтандыру сыйлықақысының жеткіліктілігін, мерзімді сақтандыру төлемінің мөлшерін есептеу" осы қаулыға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редакцияда жазылсын, орыс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"Зейнетақы аннуитеті шарты бойынша сақтандыру төлемдерін есептеуге арналған өлім-жітім көрсеткіштері"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15" w:id="8"/>
    <w:p>
      <w:pPr>
        <w:spacing w:after="0"/>
        <w:ind w:left="0"/>
        <w:jc w:val="both"/>
      </w:pPr>
      <w:r>
        <w:rPr>
          <w:rFonts w:ascii="Times New Roman"/>
          <w:b w:val="false"/>
          <w:i w:val="false"/>
          <w:color w:val="000000"/>
          <w:sz w:val="28"/>
        </w:rPr>
        <w:t>
      2. Сақтандыруды қадағалау департаменті (Құрманов Ж.Б.)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Start w:name="z17" w:id="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9"/>
    <w:bookmarkStart w:name="z18" w:id="10"/>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0"/>
    <w:bookmarkStart w:name="z19" w:id="11"/>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1"/>
    <w:bookmarkStart w:name="z20" w:id="12"/>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О.А. Смоляковқа жүктелсін. </w:t>
      </w:r>
    </w:p>
    <w:bookmarkEnd w:id="12"/>
    <w:bookmarkStart w:name="z21" w:id="13"/>
    <w:p>
      <w:pPr>
        <w:spacing w:after="0"/>
        <w:ind w:left="0"/>
        <w:jc w:val="both"/>
      </w:pPr>
      <w:r>
        <w:rPr>
          <w:rFonts w:ascii="Times New Roman"/>
          <w:b w:val="false"/>
          <w:i w:val="false"/>
          <w:color w:val="000000"/>
          <w:sz w:val="28"/>
        </w:rPr>
        <w:t>
      6. Осы қаулы 2017 жылғы 1 шілдеден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44 қаулысына</w:t>
            </w:r>
            <w:r>
              <w:br/>
            </w:r>
            <w:r>
              <w:rPr>
                <w:rFonts w:ascii="Times New Roman"/>
                <w:b w:val="false"/>
                <w:i w:val="false"/>
                <w:color w:val="000000"/>
                <w:sz w:val="20"/>
              </w:rPr>
              <w:t>1-қосымша</w:t>
            </w:r>
            <w:r>
              <w:br/>
            </w:r>
            <w:r>
              <w:rPr>
                <w:rFonts w:ascii="Times New Roman"/>
                <w:b w:val="false"/>
                <w:i w:val="false"/>
                <w:color w:val="000000"/>
                <w:sz w:val="20"/>
              </w:rPr>
              <w:t xml:space="preserve">Зейнетақы аннуитетінің </w:t>
            </w:r>
            <w:r>
              <w:br/>
            </w:r>
            <w:r>
              <w:rPr>
                <w:rFonts w:ascii="Times New Roman"/>
                <w:b w:val="false"/>
                <w:i w:val="false"/>
                <w:color w:val="000000"/>
                <w:sz w:val="20"/>
              </w:rPr>
              <w:t xml:space="preserve">үлгілік шартына </w:t>
            </w:r>
            <w:r>
              <w:br/>
            </w:r>
            <w:r>
              <w:rPr>
                <w:rFonts w:ascii="Times New Roman"/>
                <w:b w:val="false"/>
                <w:i w:val="false"/>
                <w:color w:val="000000"/>
                <w:sz w:val="20"/>
              </w:rPr>
              <w:t xml:space="preserve">1-қосымша </w:t>
            </w:r>
          </w:p>
        </w:tc>
      </w:tr>
    </w:tbl>
    <w:bookmarkStart w:name="z23" w:id="14"/>
    <w:p>
      <w:pPr>
        <w:spacing w:after="0"/>
        <w:ind w:left="0"/>
        <w:jc w:val="left"/>
      </w:pPr>
      <w:r>
        <w:rPr>
          <w:rFonts w:ascii="Times New Roman"/>
          <w:b/>
          <w:i w:val="false"/>
          <w:color w:val="000000"/>
        </w:rPr>
        <w:t xml:space="preserve"> Сақтандыру төлемдерінің кестесі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сақтандыру төлемінің мөлшері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сомасының мөлшері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2018 жылғы 1 қаңтарға дейін жасалған зейнетақы аннуитетінің шарттары бойынша мерзімдік сақтандыру төлемдері ай сайынғы немесе тоқсан сайынғы, немесе жартыжылдық, немесе жылдық негізде жүзеге асырылады.</w:t>
      </w:r>
    </w:p>
    <w:p>
      <w:pPr>
        <w:spacing w:after="0"/>
        <w:ind w:left="0"/>
        <w:jc w:val="both"/>
      </w:pPr>
      <w:r>
        <w:rPr>
          <w:rFonts w:ascii="Times New Roman"/>
          <w:b w:val="false"/>
          <w:i w:val="false"/>
          <w:color w:val="000000"/>
          <w:sz w:val="28"/>
        </w:rPr>
        <w:t>
      Жыл бойы тоқсан сайынғы немесе жартыжылдық, немесе жыл сайынғы негізде жүзеге асырылатын мерзімдік төлемдер сомасы жыл ішінде ай сайынғы негізде жүзеге асырылатын мерзімдік сақтандыру төлемдері сомасының мәнінен кем болмайды.</w:t>
      </w:r>
    </w:p>
    <w:p>
      <w:pPr>
        <w:spacing w:after="0"/>
        <w:ind w:left="0"/>
        <w:jc w:val="both"/>
      </w:pPr>
      <w:r>
        <w:rPr>
          <w:rFonts w:ascii="Times New Roman"/>
          <w:b w:val="false"/>
          <w:i w:val="false"/>
          <w:color w:val="000000"/>
          <w:sz w:val="28"/>
        </w:rPr>
        <w:t>
      2018 жылғы 1 қаңтардан бастап жасалған зейнетақы аннуитетінің шарттары бойынша сақтандыру төлемдері ай сайын жүзеге асырылады.</w:t>
      </w:r>
    </w:p>
    <w:p>
      <w:pPr>
        <w:spacing w:after="0"/>
        <w:ind w:left="0"/>
        <w:jc w:val="both"/>
      </w:pPr>
      <w:r>
        <w:rPr>
          <w:rFonts w:ascii="Times New Roman"/>
          <w:b w:val="false"/>
          <w:i w:val="false"/>
          <w:color w:val="000000"/>
          <w:sz w:val="28"/>
        </w:rPr>
        <w:t>
      Актуарий ____________________________________ _________________</w:t>
      </w:r>
    </w:p>
    <w:p>
      <w:pPr>
        <w:spacing w:after="0"/>
        <w:ind w:left="0"/>
        <w:jc w:val="both"/>
      </w:pPr>
      <w:r>
        <w:rPr>
          <w:rFonts w:ascii="Times New Roman"/>
          <w:b w:val="false"/>
          <w:i w:val="false"/>
          <w:color w:val="000000"/>
          <w:sz w:val="28"/>
        </w:rPr>
        <w:t xml:space="preserve">
                           тегі, аты, әкесінің аты (ол бар болса)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44 қаулысына</w:t>
            </w:r>
            <w:r>
              <w:br/>
            </w:r>
            <w:r>
              <w:rPr>
                <w:rFonts w:ascii="Times New Roman"/>
                <w:b w:val="false"/>
                <w:i w:val="false"/>
                <w:color w:val="000000"/>
                <w:sz w:val="20"/>
              </w:rPr>
              <w:t>2-қосымша</w:t>
            </w:r>
            <w:r>
              <w:br/>
            </w:r>
            <w:r>
              <w:rPr>
                <w:rFonts w:ascii="Times New Roman"/>
                <w:b w:val="false"/>
                <w:i w:val="false"/>
                <w:color w:val="000000"/>
                <w:sz w:val="20"/>
              </w:rPr>
              <w:t>Зейнетақы аннуитеті шарты</w:t>
            </w:r>
            <w:r>
              <w:br/>
            </w:r>
            <w:r>
              <w:rPr>
                <w:rFonts w:ascii="Times New Roman"/>
                <w:b w:val="false"/>
                <w:i w:val="false"/>
                <w:color w:val="000000"/>
                <w:sz w:val="20"/>
              </w:rPr>
              <w:t xml:space="preserve"> бойынша сақтандыру </w:t>
            </w:r>
            <w:r>
              <w:br/>
            </w:r>
            <w:r>
              <w:rPr>
                <w:rFonts w:ascii="Times New Roman"/>
                <w:b w:val="false"/>
                <w:i w:val="false"/>
                <w:color w:val="000000"/>
                <w:sz w:val="20"/>
              </w:rPr>
              <w:t xml:space="preserve">ұйымынан </w:t>
            </w:r>
            <w:r>
              <w:br/>
            </w:r>
            <w:r>
              <w:rPr>
                <w:rFonts w:ascii="Times New Roman"/>
                <w:b w:val="false"/>
                <w:i w:val="false"/>
                <w:color w:val="000000"/>
                <w:sz w:val="20"/>
              </w:rPr>
              <w:t xml:space="preserve">сақтандыру сыйлықақысын және </w:t>
            </w:r>
            <w:r>
              <w:br/>
            </w:r>
            <w:r>
              <w:rPr>
                <w:rFonts w:ascii="Times New Roman"/>
                <w:b w:val="false"/>
                <w:i w:val="false"/>
                <w:color w:val="000000"/>
                <w:sz w:val="20"/>
              </w:rPr>
              <w:t xml:space="preserve">сақтандыру төлемін есептеу </w:t>
            </w:r>
            <w:r>
              <w:br/>
            </w:r>
            <w:r>
              <w:rPr>
                <w:rFonts w:ascii="Times New Roman"/>
                <w:b w:val="false"/>
                <w:i w:val="false"/>
                <w:color w:val="000000"/>
                <w:sz w:val="20"/>
              </w:rPr>
              <w:t>әдістемесіне 1-қосымша</w:t>
            </w:r>
          </w:p>
        </w:tc>
      </w:tr>
    </w:tbl>
    <w:bookmarkStart w:name="z27" w:id="15"/>
    <w:p>
      <w:pPr>
        <w:spacing w:after="0"/>
        <w:ind w:left="0"/>
        <w:jc w:val="left"/>
      </w:pPr>
      <w:r>
        <w:rPr>
          <w:rFonts w:ascii="Times New Roman"/>
          <w:b/>
          <w:i w:val="false"/>
          <w:color w:val="000000"/>
        </w:rPr>
        <w:t xml:space="preserve"> Зейнетақы аннуитеті шарты бойынша ағымдағы құн факторын, зейнетақы жинақтары мен сақтандыру сыйлықақысының жеткіліктілігін, мерзімді сақтандыру төлемінің мөлшерін есептеу</w:t>
      </w:r>
    </w:p>
    <w:bookmarkEnd w:id="15"/>
    <w:bookmarkStart w:name="z28" w:id="16"/>
    <w:p>
      <w:pPr>
        <w:spacing w:after="0"/>
        <w:ind w:left="0"/>
        <w:jc w:val="both"/>
      </w:pPr>
      <w:r>
        <w:rPr>
          <w:rFonts w:ascii="Times New Roman"/>
          <w:b w:val="false"/>
          <w:i w:val="false"/>
          <w:color w:val="000000"/>
          <w:sz w:val="28"/>
        </w:rPr>
        <w:t>
      1. Ағымдағы құн факторы алушының зейнетақы аннуитеті шартын жасау күніндегі жасынан жыл ішіндегі сақтандыру төлемін алу жасына дейінгі өмір сүру көрсеткіші (көрсеткіштері) туындыларының, тиісті дәрежедегі дисконттаушы фактордың және индекстеу мөлшерлемесінің сомасы ретінде айқындалады:</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417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ағымдағы құн факторы;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w:t>
      </w:r>
      <w:r>
        <w:rPr>
          <w:rFonts w:ascii="Times New Roman"/>
          <w:b w:val="false"/>
          <w:i w:val="false"/>
          <w:color w:val="000000"/>
          <w:sz w:val="28"/>
        </w:rPr>
        <w:t>=11+i - дисконттаушы фактор;</w:t>
      </w:r>
    </w:p>
    <w:p>
      <w:pPr>
        <w:spacing w:after="0"/>
        <w:ind w:left="0"/>
        <w:jc w:val="both"/>
      </w:pPr>
      <w:r>
        <w:rPr>
          <w:rFonts w:ascii="Times New Roman"/>
          <w:b w:val="false"/>
          <w:i w:val="false"/>
          <w:color w:val="000000"/>
          <w:sz w:val="28"/>
        </w:rPr>
        <w:t>
      i - кірістіліктің тиімді пайыздық мөлшерлемесі;</w:t>
      </w:r>
    </w:p>
    <w:p>
      <w:pPr>
        <w:spacing w:after="0"/>
        <w:ind w:left="0"/>
        <w:jc w:val="both"/>
      </w:pPr>
      <w:r>
        <w:rPr>
          <w:rFonts w:ascii="Times New Roman"/>
          <w:b w:val="false"/>
          <w:i w:val="false"/>
          <w:color w:val="000000"/>
          <w:sz w:val="28"/>
        </w:rPr>
        <w:t>
      j - индекстеу мөлшерлемесі;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i</w:t>
      </w:r>
      <w:r>
        <w:rPr>
          <w:rFonts w:ascii="Times New Roman"/>
          <w:b w:val="false"/>
          <w:i/>
          <w:color w:val="000000"/>
          <w:sz w:val="28"/>
        </w:rPr>
        <w:t>p</w:t>
      </w:r>
      <w:r>
        <w:rPr>
          <w:rFonts w:ascii="Times New Roman"/>
          <w:b w:val="false"/>
          <w:i w:val="false"/>
          <w:color w:val="000000"/>
          <w:vertAlign w:val="subscript"/>
        </w:rPr>
        <w:t>x</w:t>
      </w:r>
      <w:r>
        <w:rPr>
          <w:rFonts w:ascii="Times New Roman"/>
          <w:b w:val="false"/>
          <w:i w:val="false"/>
          <w:color w:val="000000"/>
          <w:sz w:val="28"/>
        </w:rPr>
        <w:t xml:space="preserve"> - аннуитенттің х жасынан x+ t жасына дейін өмір сүру ықтималы.</w:t>
      </w:r>
    </w:p>
    <w:p>
      <w:pPr>
        <w:spacing w:after="0"/>
        <w:ind w:left="0"/>
        <w:jc w:val="both"/>
      </w:pPr>
      <w:r>
        <w:rPr>
          <w:rFonts w:ascii="Times New Roman"/>
          <w:b w:val="false"/>
          <w:i w:val="false"/>
          <w:color w:val="000000"/>
          <w:sz w:val="28"/>
        </w:rPr>
        <w:t>
      Кепілдік берілген сақтандыру төлемдері кезеңінде аннуитенттің өмір сүру ықтималы бірлікке тең;</w:t>
      </w:r>
    </w:p>
    <w:p>
      <w:pPr>
        <w:spacing w:after="0"/>
        <w:ind w:left="0"/>
        <w:jc w:val="both"/>
      </w:pPr>
      <w:r>
        <w:rPr>
          <w:rFonts w:ascii="Times New Roman"/>
          <w:b w:val="false"/>
          <w:i w:val="false"/>
          <w:color w:val="000000"/>
          <w:sz w:val="28"/>
        </w:rPr>
        <w:t>
      x - аннуитет төлемдерін алуды бастау күніндегі аннуитенттің жасы;</w:t>
      </w:r>
    </w:p>
    <w:p>
      <w:pPr>
        <w:spacing w:after="0"/>
        <w:ind w:left="0"/>
        <w:jc w:val="both"/>
      </w:pPr>
      <w:r>
        <w:rPr>
          <w:rFonts w:ascii="Times New Roman"/>
          <w:b w:val="false"/>
          <w:i w:val="false"/>
          <w:color w:val="000000"/>
          <w:sz w:val="28"/>
        </w:rPr>
        <w:t>
      t - 0-ден n-ге дейінгі мәні бар ауыспалы мән;</w:t>
      </w:r>
    </w:p>
    <w:p>
      <w:pPr>
        <w:spacing w:after="0"/>
        <w:ind w:left="0"/>
        <w:jc w:val="both"/>
      </w:pPr>
      <w:r>
        <w:rPr>
          <w:rFonts w:ascii="Times New Roman"/>
          <w:b w:val="false"/>
          <w:i w:val="false"/>
          <w:color w:val="000000"/>
          <w:sz w:val="28"/>
        </w:rPr>
        <w:t>
      n - аннуитет төлемдерін алған жылдардың саны;</w:t>
      </w:r>
    </w:p>
    <w:p>
      <w:pPr>
        <w:spacing w:after="0"/>
        <w:ind w:left="0"/>
        <w:jc w:val="both"/>
      </w:pPr>
      <w:r>
        <w:rPr>
          <w:rFonts w:ascii="Times New Roman"/>
          <w:b w:val="false"/>
          <w:i w:val="false"/>
          <w:color w:val="000000"/>
          <w:sz w:val="28"/>
        </w:rPr>
        <w:t>
      m - сақтандыру төлемдерінің кезеңділігі.</w:t>
      </w:r>
    </w:p>
    <w:p>
      <w:pPr>
        <w:spacing w:after="0"/>
        <w:ind w:left="0"/>
        <w:jc w:val="both"/>
      </w:pPr>
      <w:r>
        <w:rPr>
          <w:rFonts w:ascii="Times New Roman"/>
          <w:b w:val="false"/>
          <w:i w:val="false"/>
          <w:color w:val="000000"/>
          <w:sz w:val="28"/>
        </w:rPr>
        <w:t>
      2. Сақтандыру ұйымының шығыстары ескерілген ағымдағы құн факторы: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ағымдағы құн факторы;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 сақтандыру сыйлықақысы мөлшерінен істі жүргізуге арналған шығыстар (пайызбен);</w:t>
      </w:r>
    </w:p>
    <w:p>
      <w:pPr>
        <w:spacing w:after="0"/>
        <w:ind w:left="0"/>
        <w:jc w:val="both"/>
      </w:pPr>
      <w:r>
        <w:rPr>
          <w:rFonts w:ascii="Times New Roman"/>
          <w:b w:val="false"/>
          <w:i w:val="false"/>
          <w:color w:val="000000"/>
          <w:sz w:val="28"/>
        </w:rPr>
        <w:t>
      d - сақтандыру төлемі мөлшерінен істі жүргізуге арналған шығыстар (пайызбен).</w:t>
      </w:r>
    </w:p>
    <w:p>
      <w:pPr>
        <w:spacing w:after="0"/>
        <w:ind w:left="0"/>
        <w:jc w:val="both"/>
      </w:pPr>
      <w:r>
        <w:rPr>
          <w:rFonts w:ascii="Times New Roman"/>
          <w:b w:val="false"/>
          <w:i w:val="false"/>
          <w:color w:val="000000"/>
          <w:sz w:val="28"/>
        </w:rPr>
        <w:t>
      3. Зейнетақы жинақтарының жеткіліктілігі және зейнетақы аннуитеті шарты бойынша сақтандыру сыйлықақысы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СС - сақтандыру сыйлықақысы;</w:t>
      </w:r>
    </w:p>
    <w:p>
      <w:pPr>
        <w:spacing w:after="0"/>
        <w:ind w:left="0"/>
        <w:jc w:val="both"/>
      </w:pPr>
      <w:r>
        <w:rPr>
          <w:rFonts w:ascii="Times New Roman"/>
          <w:b w:val="false"/>
          <w:i w:val="false"/>
          <w:color w:val="000000"/>
          <w:sz w:val="28"/>
        </w:rPr>
        <w:t>
      ЗЖ - зейнетақы жинақтарының сомасы;</w:t>
      </w:r>
    </w:p>
    <w:p>
      <w:pPr>
        <w:spacing w:after="0"/>
        <w:ind w:left="0"/>
        <w:jc w:val="both"/>
      </w:pPr>
      <w:r>
        <w:rPr>
          <w:rFonts w:ascii="Times New Roman"/>
          <w:b w:val="false"/>
          <w:i w:val="false"/>
          <w:color w:val="000000"/>
          <w:sz w:val="28"/>
        </w:rPr>
        <w:t>
      СТ - зейнетақы аннуитеті шартын жасау күні қолданыста болған тиісті қаржы жылында республикалық бюджет туралы заңда белгіленген ең төменгі зейнетақы мөлшерінен төмен емес сақтандыру төлемінің мөлшері;</w:t>
      </w:r>
    </w:p>
    <w:p>
      <w:pPr>
        <w:spacing w:after="0"/>
        <w:ind w:left="0"/>
        <w:jc w:val="both"/>
      </w:pPr>
      <w:r>
        <w:rPr>
          <w:rFonts w:ascii="Times New Roman"/>
          <w:b w:val="false"/>
          <w:i w:val="false"/>
          <w:color w:val="000000"/>
          <w:sz w:val="28"/>
        </w:rPr>
        <w:t>
      m - сақтандыру төлемдерінің кезеңділігі;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ағымдағы құн факторы;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 сақтандыру сыйлықақысы мөлшерінен істі жүргізуге арналған шығыстар (пайызбен);</w:t>
      </w:r>
    </w:p>
    <w:p>
      <w:pPr>
        <w:spacing w:after="0"/>
        <w:ind w:left="0"/>
        <w:jc w:val="both"/>
      </w:pPr>
      <w:r>
        <w:rPr>
          <w:rFonts w:ascii="Times New Roman"/>
          <w:b w:val="false"/>
          <w:i w:val="false"/>
          <w:color w:val="000000"/>
          <w:sz w:val="28"/>
        </w:rPr>
        <w:t>
      d - сақтандыру төлемі мөлшерінен істі жүргізуге арналған шығыстар (пайызбен).</w:t>
      </w:r>
    </w:p>
    <w:p>
      <w:pPr>
        <w:spacing w:after="0"/>
        <w:ind w:left="0"/>
        <w:jc w:val="both"/>
      </w:pPr>
      <w:r>
        <w:rPr>
          <w:rFonts w:ascii="Times New Roman"/>
          <w:b w:val="false"/>
          <w:i w:val="false"/>
          <w:color w:val="000000"/>
          <w:sz w:val="28"/>
        </w:rPr>
        <w:t>
      4. Зейнетақы аннуитеті шарты бойынша мерзімді сақтандыру төлемінің мөлшері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209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СТ - сақтандыру төлемінің мөлшері;</w:t>
      </w:r>
    </w:p>
    <w:p>
      <w:pPr>
        <w:spacing w:after="0"/>
        <w:ind w:left="0"/>
        <w:jc w:val="both"/>
      </w:pPr>
      <w:r>
        <w:rPr>
          <w:rFonts w:ascii="Times New Roman"/>
          <w:b w:val="false"/>
          <w:i w:val="false"/>
          <w:color w:val="000000"/>
          <w:sz w:val="28"/>
        </w:rPr>
        <w:t>
      СС - сақтандыру сыйлықақысы;</w:t>
      </w:r>
    </w:p>
    <w:p>
      <w:pPr>
        <w:spacing w:after="0"/>
        <w:ind w:left="0"/>
        <w:jc w:val="both"/>
      </w:pPr>
      <w:r>
        <w:rPr>
          <w:rFonts w:ascii="Times New Roman"/>
          <w:b w:val="false"/>
          <w:i w:val="false"/>
          <w:color w:val="000000"/>
          <w:sz w:val="28"/>
        </w:rPr>
        <w:t>
      m - сақтандыру төлемдерінің кезеңділігі;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 ағымдағы құн факторы;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 сақтандыру сыйлықақысы мөлшерінен істі жүргізуге арналған шығыстар (пайызбен);</w:t>
      </w:r>
    </w:p>
    <w:p>
      <w:pPr>
        <w:spacing w:after="0"/>
        <w:ind w:left="0"/>
        <w:jc w:val="both"/>
      </w:pPr>
      <w:r>
        <w:rPr>
          <w:rFonts w:ascii="Times New Roman"/>
          <w:b w:val="false"/>
          <w:i w:val="false"/>
          <w:color w:val="000000"/>
          <w:sz w:val="28"/>
        </w:rPr>
        <w:t>
      d - сақтандыру төлемі мөлшерінен істі жүргізуге арналған шығыстар (пайызбен).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44 қаулысына</w:t>
            </w:r>
            <w:r>
              <w:br/>
            </w:r>
            <w:r>
              <w:rPr>
                <w:rFonts w:ascii="Times New Roman"/>
                <w:b w:val="false"/>
                <w:i w:val="false"/>
                <w:color w:val="000000"/>
                <w:sz w:val="20"/>
              </w:rPr>
              <w:t>3-қосымша</w:t>
            </w:r>
            <w:r>
              <w:br/>
            </w:r>
            <w:r>
              <w:rPr>
                <w:rFonts w:ascii="Times New Roman"/>
                <w:b w:val="false"/>
                <w:i w:val="false"/>
                <w:color w:val="000000"/>
                <w:sz w:val="20"/>
              </w:rPr>
              <w:t>Зейнетақы аннуитеті шарты</w:t>
            </w:r>
            <w:r>
              <w:br/>
            </w:r>
            <w:r>
              <w:rPr>
                <w:rFonts w:ascii="Times New Roman"/>
                <w:b w:val="false"/>
                <w:i w:val="false"/>
                <w:color w:val="000000"/>
                <w:sz w:val="20"/>
              </w:rPr>
              <w:t> бойынша сақтандыру</w:t>
            </w:r>
            <w:r>
              <w:br/>
            </w:r>
            <w:r>
              <w:rPr>
                <w:rFonts w:ascii="Times New Roman"/>
                <w:b w:val="false"/>
                <w:i w:val="false"/>
                <w:color w:val="000000"/>
                <w:sz w:val="20"/>
              </w:rPr>
              <w:t>ұйымынан сақтандыру</w:t>
            </w:r>
            <w:r>
              <w:br/>
            </w:r>
            <w:r>
              <w:rPr>
                <w:rFonts w:ascii="Times New Roman"/>
                <w:b w:val="false"/>
                <w:i w:val="false"/>
                <w:color w:val="000000"/>
                <w:sz w:val="20"/>
              </w:rPr>
              <w:t>сыйлықақысын және</w:t>
            </w:r>
            <w:r>
              <w:br/>
            </w:r>
            <w:r>
              <w:rPr>
                <w:rFonts w:ascii="Times New Roman"/>
                <w:b w:val="false"/>
                <w:i w:val="false"/>
                <w:color w:val="000000"/>
                <w:sz w:val="20"/>
              </w:rPr>
              <w:t>сақтандыру төлемін есептеу</w:t>
            </w:r>
            <w:r>
              <w:br/>
            </w:r>
            <w:r>
              <w:rPr>
                <w:rFonts w:ascii="Times New Roman"/>
                <w:b w:val="false"/>
                <w:i w:val="false"/>
                <w:color w:val="000000"/>
                <w:sz w:val="20"/>
              </w:rPr>
              <w:t>әдістемесіне 2-қосымша</w:t>
            </w:r>
          </w:p>
        </w:tc>
      </w:tr>
    </w:tbl>
    <w:bookmarkStart w:name="z31" w:id="17"/>
    <w:p>
      <w:pPr>
        <w:spacing w:after="0"/>
        <w:ind w:left="0"/>
        <w:jc w:val="left"/>
      </w:pPr>
      <w:r>
        <w:rPr>
          <w:rFonts w:ascii="Times New Roman"/>
          <w:b/>
          <w:i w:val="false"/>
          <w:color w:val="000000"/>
        </w:rPr>
        <w:t xml:space="preserve"> Зейнетақы аннуитеті шарты бойынша сақтандыру төлемдерін есептеу үшін өлім-жітім көрсеткіштері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0,00506324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0,00105021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0,00115314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0,00578732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0,00126615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0,00618720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0,00139024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0,00152647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0,00707133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0,00167605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0,00184026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0,00202055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0,00221848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0,00243578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0,00267434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0,00293622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0,00322371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0,00353929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0,00388571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0,00426596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0,00468334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0,01596719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0,00514145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0,01692128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0,00564423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0,01787294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0,00619604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0,00680160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0,01976891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0,00746613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0,00819532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0,02161884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0,00899540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0,02256598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0,00987319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0,01083618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0,01189253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0,01305117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0,01432187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0,03357435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0,01571531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0,03718733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0,01724312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0,03942173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0,01891804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0,02075393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0,04527532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0,02276590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0,04833681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0,02497042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0,05159970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0,02738210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0,05507533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0,03002636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0,05877769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0,03292159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0,06272054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0,03609071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0,06691831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0,03955854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0,07138613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0,04335197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0,07613984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0,08119598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0,05203393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0,08657181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0,05698741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0,09325468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0,06239659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0,10149249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0,06830019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0,11160518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0,07473955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0,12400550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0,08175869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0,13922717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0,09042079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0,15632075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0,11431587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0,19707469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0,13069990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0,22128032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0,15112112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0,24847002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0,17473764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0,27900683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0,20205015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0,31330354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0,23363790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0,35182396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0,27016395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0,39508920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0,31241675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0,44368478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0,36128724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0,49826864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0,41781337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0,55958003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0,48319612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0,62844965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0,55882516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0,64631980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0,79272471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0,74751993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0,87892804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0,85071915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