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6efa" w14:textId="5036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12 мамырдағы № 216 бұйрығы. Қазақстан Республикасының Әділет министрлігінде 2017 жылғы 15 маусымда № 15222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 бекіту туралы" Қазақстан Республикасы Білім және ғылым министрінің 2015 жылғы 5 маусымдағы № 361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11574 тіркелген, 2015 жылғы 14 шілдеде "Әділет" ақпараттық-құқықтық актілер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агенттікті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Бала асырап алу жөніндегі агенттікті аккредиттеу" мемлекеттік көрсетілетін қызметін (бұдан әрі – мемлекеттік көрсетілетін қызмет) Қазақстан Республикасы Білім және ғылым министрлігінің Балалардың құқықтарын қорғау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жүргізу тәртібінің, сондай-ақ ақпараттық жүйелерді пайдалану тәртібінің сипаттамасы";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"Аталған мемлекеттік қызметті Мемлекеттік корпорациямен және (немесе) өзге де көрсетілетін қызметті берушілер арқылы көрсету, сондай-ақ ақпараттық жүйелерді пайдалану тәртібі көзделмеген.";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агенттікті аккредиттеу мерзімін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6"/>
    <w:bookmarkStart w:name="z11" w:id="7"/>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(Е. Е. Ерсайынов)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0"/>
    <w:bookmarkStart w:name="z15"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12 мамырдағы</w:t>
            </w:r>
            <w:r>
              <w:br/>
            </w:r>
            <w:r>
              <w:rPr>
                <w:rFonts w:ascii="Times New Roman"/>
                <w:b w:val="false"/>
                <w:i w:val="false"/>
                <w:color w:val="000000"/>
                <w:sz w:val="20"/>
              </w:rPr>
              <w:t>№ 216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361 бұйрығына</w:t>
            </w:r>
            <w:r>
              <w:br/>
            </w:r>
            <w:r>
              <w:rPr>
                <w:rFonts w:ascii="Times New Roman"/>
                <w:b w:val="false"/>
                <w:i w:val="false"/>
                <w:color w:val="000000"/>
                <w:sz w:val="20"/>
              </w:rPr>
              <w:t>2-қосымша</w:t>
            </w:r>
          </w:p>
        </w:tc>
      </w:tr>
    </w:tbl>
    <w:bookmarkStart w:name="z63" w:id="14"/>
    <w:p>
      <w:pPr>
        <w:spacing w:after="0"/>
        <w:ind w:left="0"/>
        <w:jc w:val="left"/>
      </w:pPr>
      <w:r>
        <w:rPr>
          <w:rFonts w:ascii="Times New Roman"/>
          <w:b/>
          <w:i w:val="false"/>
          <w:color w:val="000000"/>
        </w:rPr>
        <w:t xml:space="preserve"> "Бала асырап алу жөніндегі агенттікті аккредиттеу мерзімін ұзарту" мемлекеттік көрсетілетін қызмет регламенті</w:t>
      </w:r>
    </w:p>
    <w:bookmarkEnd w:id="14"/>
    <w:bookmarkStart w:name="z64"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1. "Бала асырап алу жөніндегі агенттікті аккредиттеу мерзімін ұзарту" мемлекеттік көрсетілетін қызметті (бұдан әрі – мемлекеттік көрсетілетін қызмет) Қазақстан Республикасы Білім және ғылым министрлігінің Балалардың құқықтарын қорғау комитеті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20" w:id="18"/>
    <w:p>
      <w:pPr>
        <w:spacing w:after="0"/>
        <w:ind w:left="0"/>
        <w:jc w:val="both"/>
      </w:pPr>
      <w:r>
        <w:rPr>
          <w:rFonts w:ascii="Times New Roman"/>
          <w:b w:val="false"/>
          <w:i w:val="false"/>
          <w:color w:val="000000"/>
          <w:sz w:val="28"/>
        </w:rPr>
        <w:t>
      2. Мемлекеттік қызметті көрсету нысаны – қағаз жүзінде.</w:t>
      </w:r>
    </w:p>
    <w:bookmarkEnd w:id="18"/>
    <w:bookmarkStart w:name="z21" w:id="19"/>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бұйрығымен бекітілген (Қазақстан Республикасы нормативтік құқықтық актілерді мемлекеттік тіркеу тізілімінде № 11184 тіркелген) "Бала асырап алу жөніндегі агенттікті аккредиттеу мерзімін ұзарту"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алушыны аккредиттеу мерзімін ұзарту немесе аккредиттеу мерзімін ұзартудан бас тарту туралы дәлелді шешім.</w:t>
      </w:r>
    </w:p>
    <w:bookmarkEnd w:id="19"/>
    <w:bookmarkStart w:name="z65" w:id="20"/>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20"/>
    <w:bookmarkStart w:name="z22" w:id="21"/>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 құжаттардың тізімін ұсынуы негіз болып табылады.</w:t>
      </w:r>
    </w:p>
    <w:bookmarkEnd w:id="21"/>
    <w:bookmarkStart w:name="z23" w:id="22"/>
    <w:p>
      <w:pPr>
        <w:spacing w:after="0"/>
        <w:ind w:left="0"/>
        <w:jc w:val="both"/>
      </w:pPr>
      <w:r>
        <w:rPr>
          <w:rFonts w:ascii="Times New Roman"/>
          <w:b w:val="false"/>
          <w:i w:val="false"/>
          <w:color w:val="000000"/>
          <w:sz w:val="28"/>
        </w:rPr>
        <w:t>
      5. Мемлекеттік қызмет көрсету процесінің құрамына енетін әрбір рәсімнің (іс-әрекеттің) мазмұны:</w:t>
      </w:r>
    </w:p>
    <w:bookmarkEnd w:id="22"/>
    <w:bookmarkStart w:name="z24" w:id="23"/>
    <w:p>
      <w:pPr>
        <w:spacing w:after="0"/>
        <w:ind w:left="0"/>
        <w:jc w:val="both"/>
      </w:pPr>
      <w:r>
        <w:rPr>
          <w:rFonts w:ascii="Times New Roman"/>
          <w:b w:val="false"/>
          <w:i w:val="false"/>
          <w:color w:val="000000"/>
          <w:sz w:val="28"/>
        </w:rPr>
        <w:t>
      1-процесс – көрсетілетін қызметті берушінің 1 (бір) жұмыс күні ішінде көрсетілетін қызметті алушының құжаттарын қабылдауы және кеңседе тіркеуі;</w:t>
      </w:r>
    </w:p>
    <w:bookmarkEnd w:id="23"/>
    <w:bookmarkStart w:name="z25" w:id="24"/>
    <w:p>
      <w:pPr>
        <w:spacing w:after="0"/>
        <w:ind w:left="0"/>
        <w:jc w:val="both"/>
      </w:pPr>
      <w:r>
        <w:rPr>
          <w:rFonts w:ascii="Times New Roman"/>
          <w:b w:val="false"/>
          <w:i w:val="false"/>
          <w:color w:val="000000"/>
          <w:sz w:val="28"/>
        </w:rPr>
        <w:t>
      2-процесс – көрсетілетін қызметті берушінің 10 (он) жұмыс күні ішінде көрсетілетін қызметті алушы өтінішінің агенттікті аккредиттеу мерзімін ұзарту үшін талаптар мен негіздерге сәйкестігін қарастыруы;</w:t>
      </w:r>
    </w:p>
    <w:bookmarkEnd w:id="24"/>
    <w:bookmarkStart w:name="z26" w:id="25"/>
    <w:p>
      <w:pPr>
        <w:spacing w:after="0"/>
        <w:ind w:left="0"/>
        <w:jc w:val="both"/>
      </w:pPr>
      <w:r>
        <w:rPr>
          <w:rFonts w:ascii="Times New Roman"/>
          <w:b w:val="false"/>
          <w:i w:val="false"/>
          <w:color w:val="000000"/>
          <w:sz w:val="28"/>
        </w:rPr>
        <w:t xml:space="preserve">
      3-процесс – көрсетілетін қызметті берушінің 5 (бес) жұмыс күн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бала асырап алу жөніндегі агенттікті аккредиттеу мерзімін ұзарту немесе бала асырап алу жөніндегі агенттікті аккредиттеу мерзімін ұзартудан бас тарту туралы дәлелді шешім қабылдауы.</w:t>
      </w:r>
    </w:p>
    <w:bookmarkEnd w:id="25"/>
    <w:bookmarkStart w:name="z27" w:id="26"/>
    <w:p>
      <w:pPr>
        <w:spacing w:after="0"/>
        <w:ind w:left="0"/>
        <w:jc w:val="both"/>
      </w:pPr>
      <w:r>
        <w:rPr>
          <w:rFonts w:ascii="Times New Roman"/>
          <w:b w:val="false"/>
          <w:i w:val="false"/>
          <w:color w:val="000000"/>
          <w:sz w:val="28"/>
        </w:rPr>
        <w:t>
      Мемлекеттік қызмет көрсету мерзімдері – 15 (он бес) жұмыс күні.</w:t>
      </w:r>
    </w:p>
    <w:bookmarkEnd w:id="26"/>
    <w:bookmarkStart w:name="z28" w:id="27"/>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27"/>
    <w:bookmarkStart w:name="z29" w:id="28"/>
    <w:p>
      <w:pPr>
        <w:spacing w:after="0"/>
        <w:ind w:left="0"/>
        <w:jc w:val="both"/>
      </w:pPr>
      <w:r>
        <w:rPr>
          <w:rFonts w:ascii="Times New Roman"/>
          <w:b w:val="false"/>
          <w:i w:val="false"/>
          <w:color w:val="000000"/>
          <w:sz w:val="28"/>
        </w:rPr>
        <w:t>
      1) тіркелген өтініш;</w:t>
      </w:r>
    </w:p>
    <w:bookmarkEnd w:id="28"/>
    <w:bookmarkStart w:name="z30" w:id="29"/>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немесе мемлекеттік қызмет көрсетуден бас тарту туралы дәлелді жауап;</w:t>
      </w:r>
    </w:p>
    <w:bookmarkEnd w:id="29"/>
    <w:bookmarkStart w:name="z31" w:id="30"/>
    <w:p>
      <w:pPr>
        <w:spacing w:after="0"/>
        <w:ind w:left="0"/>
        <w:jc w:val="both"/>
      </w:pPr>
      <w:r>
        <w:rPr>
          <w:rFonts w:ascii="Times New Roman"/>
          <w:b w:val="false"/>
          <w:i w:val="false"/>
          <w:color w:val="000000"/>
          <w:sz w:val="28"/>
        </w:rPr>
        <w:t>
      3) қызметті алушыға жолдама.</w:t>
      </w:r>
    </w:p>
    <w:bookmarkEnd w:id="30"/>
    <w:bookmarkStart w:name="z66" w:id="3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іс-қимыл жүргізу тәртібінің сипаттамасы</w:t>
      </w:r>
    </w:p>
    <w:bookmarkEnd w:id="31"/>
    <w:bookmarkStart w:name="z32" w:id="32"/>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қатысады:</w:t>
      </w:r>
    </w:p>
    <w:bookmarkEnd w:id="32"/>
    <w:bookmarkStart w:name="z33" w:id="33"/>
    <w:p>
      <w:pPr>
        <w:spacing w:after="0"/>
        <w:ind w:left="0"/>
        <w:jc w:val="both"/>
      </w:pPr>
      <w:r>
        <w:rPr>
          <w:rFonts w:ascii="Times New Roman"/>
          <w:b w:val="false"/>
          <w:i w:val="false"/>
          <w:color w:val="000000"/>
          <w:sz w:val="28"/>
        </w:rPr>
        <w:t>
      1) кеңсе қызметкері;</w:t>
      </w:r>
    </w:p>
    <w:bookmarkEnd w:id="33"/>
    <w:bookmarkStart w:name="z34" w:id="34"/>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bookmarkEnd w:id="34"/>
    <w:bookmarkStart w:name="z35" w:id="35"/>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35"/>
    <w:bookmarkStart w:name="z36" w:id="36"/>
    <w:p>
      <w:pPr>
        <w:spacing w:after="0"/>
        <w:ind w:left="0"/>
        <w:jc w:val="both"/>
      </w:pPr>
      <w:r>
        <w:rPr>
          <w:rFonts w:ascii="Times New Roman"/>
          <w:b w:val="false"/>
          <w:i w:val="false"/>
          <w:color w:val="000000"/>
          <w:sz w:val="28"/>
        </w:rPr>
        <w:t>
      4) көрсетілетін қызметті берушінің басшысы;</w:t>
      </w:r>
    </w:p>
    <w:bookmarkEnd w:id="36"/>
    <w:bookmarkStart w:name="z37" w:id="37"/>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37"/>
    <w:bookmarkStart w:name="z38" w:id="38"/>
    <w:p>
      <w:pPr>
        <w:spacing w:after="0"/>
        <w:ind w:left="0"/>
        <w:jc w:val="both"/>
      </w:pPr>
      <w:r>
        <w:rPr>
          <w:rFonts w:ascii="Times New Roman"/>
          <w:b w:val="false"/>
          <w:i w:val="false"/>
          <w:color w:val="000000"/>
          <w:sz w:val="28"/>
        </w:rPr>
        <w:t>
      8. Мемлекеттік қызметті көрсету процесі құрылымдық бөлімшелер арасындағы мынадай рәсімдерден тұрады:</w:t>
      </w:r>
    </w:p>
    <w:bookmarkEnd w:id="38"/>
    <w:bookmarkStart w:name="z39" w:id="39"/>
    <w:p>
      <w:pPr>
        <w:spacing w:after="0"/>
        <w:ind w:left="0"/>
        <w:jc w:val="both"/>
      </w:pPr>
      <w:r>
        <w:rPr>
          <w:rFonts w:ascii="Times New Roman"/>
          <w:b w:val="false"/>
          <w:i w:val="false"/>
          <w:color w:val="000000"/>
          <w:sz w:val="28"/>
        </w:rPr>
        <w:t xml:space="preserve">
      1-рәсім – көрсетілетін қызметті беруші кеңсесінің қызметкері Мемлекеттік корпорациядан келіп түскен уақыттан бастап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қабылдауды және оларды кіріс құжаттарын тіркеу журналына тіркеуді жүзеге асырады, 2 (екі) сағат ішінде көрсетілетін қызметті берушінің басшысына жолдайды;</w:t>
      </w:r>
    </w:p>
    <w:bookmarkEnd w:id="39"/>
    <w:bookmarkStart w:name="z40" w:id="40"/>
    <w:p>
      <w:pPr>
        <w:spacing w:after="0"/>
        <w:ind w:left="0"/>
        <w:jc w:val="both"/>
      </w:pPr>
      <w:r>
        <w:rPr>
          <w:rFonts w:ascii="Times New Roman"/>
          <w:b w:val="false"/>
          <w:i w:val="false"/>
          <w:color w:val="000000"/>
          <w:sz w:val="28"/>
        </w:rPr>
        <w:t>
      2-рәсім – көрсетілетін қызметті берушінің басшысы сұранысты 2 (екі) сағат ішінде басшының орынбасарына жолдайды;</w:t>
      </w:r>
    </w:p>
    <w:bookmarkEnd w:id="40"/>
    <w:bookmarkStart w:name="z41" w:id="41"/>
    <w:p>
      <w:pPr>
        <w:spacing w:after="0"/>
        <w:ind w:left="0"/>
        <w:jc w:val="both"/>
      </w:pPr>
      <w:r>
        <w:rPr>
          <w:rFonts w:ascii="Times New Roman"/>
          <w:b w:val="false"/>
          <w:i w:val="false"/>
          <w:color w:val="000000"/>
          <w:sz w:val="28"/>
        </w:rPr>
        <w:t>
      3-рәсім – көрсетілетін қызметті беруші басшысының орынбасары сұранысты 2 (екі) сағат ішінде құрылымдық бөлімшенің басшысына жолдайды;</w:t>
      </w:r>
    </w:p>
    <w:bookmarkEnd w:id="41"/>
    <w:bookmarkStart w:name="z42" w:id="42"/>
    <w:p>
      <w:pPr>
        <w:spacing w:after="0"/>
        <w:ind w:left="0"/>
        <w:jc w:val="both"/>
      </w:pPr>
      <w:r>
        <w:rPr>
          <w:rFonts w:ascii="Times New Roman"/>
          <w:b w:val="false"/>
          <w:i w:val="false"/>
          <w:color w:val="000000"/>
          <w:sz w:val="28"/>
        </w:rPr>
        <w:t>
      4-рәсім – құрылымдық бөлімшенің басшысы 2 (екі) сағат ішінде басқарманың қызметкерлерінің ішінен жауапты орындаушыны тағайындайды;</w:t>
      </w:r>
    </w:p>
    <w:bookmarkEnd w:id="42"/>
    <w:bookmarkStart w:name="z43" w:id="43"/>
    <w:p>
      <w:pPr>
        <w:spacing w:after="0"/>
        <w:ind w:left="0"/>
        <w:jc w:val="both"/>
      </w:pPr>
      <w:r>
        <w:rPr>
          <w:rFonts w:ascii="Times New Roman"/>
          <w:b w:val="false"/>
          <w:i w:val="false"/>
          <w:color w:val="000000"/>
          <w:sz w:val="28"/>
        </w:rPr>
        <w:t xml:space="preserve">
      5-рәсім – басқарманың жауапты қызметкері 6 (алты) жұмыс күні ішінде Қазақстан Республикасы Білім және ғылым министрінің 2014 жылғы 9 желтоқсандағы № 513 (Қазақстан Республикасы нормативтік құқықтық актілерді мемлекеттік тіркеу тізілімінде № 10372 тіркелген) бұйрығымен бекітілген бала асырап алу жөніндегі агенттіктерді аккредиттеу қағидаларынның </w:t>
      </w:r>
      <w:r>
        <w:rPr>
          <w:rFonts w:ascii="Times New Roman"/>
          <w:b w:val="false"/>
          <w:i w:val="false"/>
          <w:color w:val="000000"/>
          <w:sz w:val="28"/>
        </w:rPr>
        <w:t>талаптарына</w:t>
      </w:r>
      <w:r>
        <w:rPr>
          <w:rFonts w:ascii="Times New Roman"/>
          <w:b w:val="false"/>
          <w:i w:val="false"/>
          <w:color w:val="000000"/>
          <w:sz w:val="28"/>
        </w:rPr>
        <w:t xml:space="preserve"> сәйкес көрсетілетін қызметті алушының келіп түскен құжаттарын қарастырады, көрсетілетін қызметті алушының ұсынған құжаттарын қарастыру қорытындысы туралы шешімнің немесе мемлекеттік қызметті көрсетуден бас тарту туралы дәлелді жауаптың жобасын қалыптастырады, оған қол қояды және шешімді тексеру үшін құрылымдық бөлімшенің басшысына жолдайды;</w:t>
      </w:r>
    </w:p>
    <w:bookmarkEnd w:id="43"/>
    <w:bookmarkStart w:name="z44" w:id="44"/>
    <w:p>
      <w:pPr>
        <w:spacing w:after="0"/>
        <w:ind w:left="0"/>
        <w:jc w:val="both"/>
      </w:pPr>
      <w:r>
        <w:rPr>
          <w:rFonts w:ascii="Times New Roman"/>
          <w:b w:val="false"/>
          <w:i w:val="false"/>
          <w:color w:val="000000"/>
          <w:sz w:val="28"/>
        </w:rPr>
        <w:t>
      6-рәсім – құрылымдық бөлімшенің басшысы 4 (төрт) сағат ішінде шешімді тексереді, оған қол қояды және тексеріп, қол қою үшін көрсетілетін қызметті беруші басшысының орынбасарына жолдайды, немесе келіспеген жағдайда пысықтауға кері қайтарады;</w:t>
      </w:r>
    </w:p>
    <w:bookmarkEnd w:id="44"/>
    <w:bookmarkStart w:name="z45" w:id="45"/>
    <w:p>
      <w:pPr>
        <w:spacing w:after="0"/>
        <w:ind w:left="0"/>
        <w:jc w:val="both"/>
      </w:pPr>
      <w:r>
        <w:rPr>
          <w:rFonts w:ascii="Times New Roman"/>
          <w:b w:val="false"/>
          <w:i w:val="false"/>
          <w:color w:val="000000"/>
          <w:sz w:val="28"/>
        </w:rPr>
        <w:t>
      7-рәсім – көрсетілетін қызметті беруші басшысының орынбасары 4 (төрт) сағат ішінде шешімді тексереді, оған қол қояды және қол қою үшін көрсетілетін қызметті берушінің төрағасына жолдайды немесе келіспеген жағдайда пысықтауға кері қайтарады;</w:t>
      </w:r>
    </w:p>
    <w:bookmarkEnd w:id="45"/>
    <w:bookmarkStart w:name="z46" w:id="46"/>
    <w:p>
      <w:pPr>
        <w:spacing w:after="0"/>
        <w:ind w:left="0"/>
        <w:jc w:val="both"/>
      </w:pPr>
      <w:r>
        <w:rPr>
          <w:rFonts w:ascii="Times New Roman"/>
          <w:b w:val="false"/>
          <w:i w:val="false"/>
          <w:color w:val="000000"/>
          <w:sz w:val="28"/>
        </w:rPr>
        <w:t>
      8-рәсім – көрсетілетін қызметті берушінің басшысы 1 (бір) жұмыс күні ішінде шешімді тексереді және қол қояды;</w:t>
      </w:r>
    </w:p>
    <w:bookmarkEnd w:id="46"/>
    <w:bookmarkStart w:name="z47" w:id="47"/>
    <w:p>
      <w:pPr>
        <w:spacing w:after="0"/>
        <w:ind w:left="0"/>
        <w:jc w:val="both"/>
      </w:pPr>
      <w:r>
        <w:rPr>
          <w:rFonts w:ascii="Times New Roman"/>
          <w:b w:val="false"/>
          <w:i w:val="false"/>
          <w:color w:val="000000"/>
          <w:sz w:val="28"/>
        </w:rPr>
        <w:t>
      9-рәсім – жауапты қызметкер көрсетілген мемлекеттік қызметтің нәтижесін 1 (бір) жұмыс күні ішінде кеңседе тіркейді;</w:t>
      </w:r>
    </w:p>
    <w:bookmarkEnd w:id="47"/>
    <w:bookmarkStart w:name="z48" w:id="48"/>
    <w:p>
      <w:pPr>
        <w:spacing w:after="0"/>
        <w:ind w:left="0"/>
        <w:jc w:val="both"/>
      </w:pPr>
      <w:r>
        <w:rPr>
          <w:rFonts w:ascii="Times New Roman"/>
          <w:b w:val="false"/>
          <w:i w:val="false"/>
          <w:color w:val="000000"/>
          <w:sz w:val="28"/>
        </w:rPr>
        <w:t>
      10-рәсім - жауапты қызметкер көрсетілген мемлекеттік қызметтің нәтижесін 5 (бес) жұмыс күні ішінде Мемлекеттік корпорацияға жолдайды.</w:t>
      </w:r>
    </w:p>
    <w:bookmarkEnd w:id="48"/>
    <w:bookmarkStart w:name="z67" w:id="49"/>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жүргізу тәртібінің, сондай-ақ ақпараттық жүйелерді пайдалану тәртібінің сипаттамасы</w:t>
      </w:r>
    </w:p>
    <w:bookmarkEnd w:id="49"/>
    <w:bookmarkStart w:name="z49" w:id="50"/>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алушыға қызмет көрсетудің рұқсат етілген ең ұзақ уақыты – 15 (он бес) минут:</w:t>
      </w:r>
    </w:p>
    <w:bookmarkEnd w:id="50"/>
    <w:bookmarkStart w:name="z50" w:id="51"/>
    <w:p>
      <w:pPr>
        <w:spacing w:after="0"/>
        <w:ind w:left="0"/>
        <w:jc w:val="both"/>
      </w:pPr>
      <w:r>
        <w:rPr>
          <w:rFonts w:ascii="Times New Roman"/>
          <w:b w:val="false"/>
          <w:i w:val="false"/>
          <w:color w:val="000000"/>
          <w:sz w:val="28"/>
        </w:rPr>
        <w:t>
      1) 1-процесс - көрсетілетін қызметті алу үшін көрсетілетін қызметті алушы Мемлекеттік корпорацияға жүгінеді;</w:t>
      </w:r>
    </w:p>
    <w:bookmarkEnd w:id="51"/>
    <w:bookmarkStart w:name="z51" w:id="52"/>
    <w:p>
      <w:pPr>
        <w:spacing w:after="0"/>
        <w:ind w:left="0"/>
        <w:jc w:val="both"/>
      </w:pPr>
      <w:r>
        <w:rPr>
          <w:rFonts w:ascii="Times New Roman"/>
          <w:b w:val="false"/>
          <w:i w:val="false"/>
          <w:color w:val="000000"/>
          <w:sz w:val="28"/>
        </w:rPr>
        <w:t>
      2) 2-процесс - көрсетілетін қызметті алушы Мемлекеттік корпорация қызметкеріне дайын құжаттар топтамасын тапсырады;</w:t>
      </w:r>
    </w:p>
    <w:bookmarkEnd w:id="52"/>
    <w:bookmarkStart w:name="z52" w:id="53"/>
    <w:p>
      <w:pPr>
        <w:spacing w:after="0"/>
        <w:ind w:left="0"/>
        <w:jc w:val="both"/>
      </w:pPr>
      <w:r>
        <w:rPr>
          <w:rFonts w:ascii="Times New Roman"/>
          <w:b w:val="false"/>
          <w:i w:val="false"/>
          <w:color w:val="000000"/>
          <w:sz w:val="28"/>
        </w:rPr>
        <w:t>
      3) 3-процесс - Мемлекеттік корпорация қызметкерінің мемлекеттік көрсетілетін қызмет түрін анықтауы;</w:t>
      </w:r>
    </w:p>
    <w:bookmarkEnd w:id="53"/>
    <w:bookmarkStart w:name="z53" w:id="54"/>
    <w:p>
      <w:pPr>
        <w:spacing w:after="0"/>
        <w:ind w:left="0"/>
        <w:jc w:val="both"/>
      </w:pPr>
      <w:r>
        <w:rPr>
          <w:rFonts w:ascii="Times New Roman"/>
          <w:b w:val="false"/>
          <w:i w:val="false"/>
          <w:color w:val="000000"/>
          <w:sz w:val="28"/>
        </w:rPr>
        <w:t>
      4) 4-процесс - Мемлекеттік корпорация қызметкерінің мемлекеттік көрсетілетін қызметті алушы ұсынған құжаттарды қабылдайды;</w:t>
      </w:r>
    </w:p>
    <w:bookmarkEnd w:id="54"/>
    <w:bookmarkStart w:name="z54" w:id="55"/>
    <w:p>
      <w:pPr>
        <w:spacing w:after="0"/>
        <w:ind w:left="0"/>
        <w:jc w:val="both"/>
      </w:pPr>
      <w:r>
        <w:rPr>
          <w:rFonts w:ascii="Times New Roman"/>
          <w:b w:val="false"/>
          <w:i w:val="false"/>
          <w:color w:val="000000"/>
          <w:sz w:val="28"/>
        </w:rPr>
        <w:t xml:space="preserve">
      5) 5-процесс - Мемлекеттік корпорация қызметкерінің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 қабылдағаны немесе қабылдауға бас тарту туралы қол-хат беруі;</w:t>
      </w:r>
    </w:p>
    <w:bookmarkEnd w:id="55"/>
    <w:bookmarkStart w:name="z55" w:id="56"/>
    <w:p>
      <w:pPr>
        <w:spacing w:after="0"/>
        <w:ind w:left="0"/>
        <w:jc w:val="both"/>
      </w:pPr>
      <w:r>
        <w:rPr>
          <w:rFonts w:ascii="Times New Roman"/>
          <w:b w:val="false"/>
          <w:i w:val="false"/>
          <w:color w:val="000000"/>
          <w:sz w:val="28"/>
        </w:rPr>
        <w:t>
      6) 6-процесс - Мемлекеттік корпорация қызметкерінің құжаттар топтамасын 1 (бір) күнтізбелік күн ішінде жолдауы;</w:t>
      </w:r>
    </w:p>
    <w:bookmarkEnd w:id="56"/>
    <w:bookmarkStart w:name="z56" w:id="57"/>
    <w:p>
      <w:pPr>
        <w:spacing w:after="0"/>
        <w:ind w:left="0"/>
        <w:jc w:val="both"/>
      </w:pPr>
      <w:r>
        <w:rPr>
          <w:rFonts w:ascii="Times New Roman"/>
          <w:b w:val="false"/>
          <w:i w:val="false"/>
          <w:color w:val="000000"/>
          <w:sz w:val="28"/>
        </w:rPr>
        <w:t>
      7) 7-процесс - 15 (он бес) жұмыс күн ішінде бала асырап алу жөніндегі агенттікті аккредиттеу мерзімін ұзарту туралы шешім немесе мемлекеттік қызмет көрсетуден бас тарту туралы дәлелді жауап Мемлекеттік корпорацияға жібереді;</w:t>
      </w:r>
    </w:p>
    <w:bookmarkEnd w:id="57"/>
    <w:bookmarkStart w:name="z57" w:id="58"/>
    <w:p>
      <w:pPr>
        <w:spacing w:after="0"/>
        <w:ind w:left="0"/>
        <w:jc w:val="both"/>
      </w:pPr>
      <w:r>
        <w:rPr>
          <w:rFonts w:ascii="Times New Roman"/>
          <w:b w:val="false"/>
          <w:i w:val="false"/>
          <w:color w:val="000000"/>
          <w:sz w:val="28"/>
        </w:rPr>
        <w:t>
      8) 8-процесс - Мемлекеттік корпорация қызметкері көрсетілетін қызметті алушыға бала асырап алу жөніндегі агенттікті аккредиттеу мерзімін ұзарту туралы немесе мемлекеттік қызмет көрсетуден бас тарту туралы дәлелді шешімді қол-хат негізінде жеке куәлігін ұсыну барысында береді.</w:t>
      </w:r>
    </w:p>
    <w:bookmarkEnd w:id="58"/>
    <w:bookmarkStart w:name="z58" w:id="59"/>
    <w:p>
      <w:pPr>
        <w:spacing w:after="0"/>
        <w:ind w:left="0"/>
        <w:jc w:val="both"/>
      </w:pPr>
      <w:r>
        <w:rPr>
          <w:rFonts w:ascii="Times New Roman"/>
          <w:b w:val="false"/>
          <w:i w:val="false"/>
          <w:color w:val="000000"/>
          <w:sz w:val="28"/>
        </w:rPr>
        <w:t>
      10. Қажетті ақпаратты және консультацияны мемлекеттік қызмет көрсету мәселелері бойынша Бірыңғай байланыс орталығының 1414 телефоны бойынша алуға болады.</w:t>
      </w:r>
    </w:p>
    <w:bookmarkEnd w:id="59"/>
    <w:bookmarkStart w:name="z59" w:id="60"/>
    <w:p>
      <w:pPr>
        <w:spacing w:after="0"/>
        <w:ind w:left="0"/>
        <w:jc w:val="both"/>
      </w:pPr>
      <w:r>
        <w:rPr>
          <w:rFonts w:ascii="Times New Roman"/>
          <w:b w:val="false"/>
          <w:i w:val="false"/>
          <w:color w:val="000000"/>
          <w:sz w:val="28"/>
        </w:rPr>
        <w:t>
      11. Мемлекеттік қызмет көрсету процесінде рәсімдер (іс-қимылдар) ретінің, көрсетілетін қызметті берушінің құрылымдық бөлімшелерімен (қызметкерлерімен) өзара іс-қимылдарының, сондай-ақ мемлекеттік қызмет көрсету процесінде басқада көрсетілетін қызметті берушілермен және (немесе) халыққа қызмет көрсету орталығымен өзара іс-қимыл жүргізу және ақпараттық жүйелерді қолдану тәртібінің толық сипаттамасы осы регламентке сәйкес мемлекеттік қызмет көрсетудің бизнес-процестерінің анықтамалығында көрсетілген.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 аккредиттеу мерзімін</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69" w:id="61"/>
    <w:p>
      <w:pPr>
        <w:spacing w:after="0"/>
        <w:ind w:left="0"/>
        <w:jc w:val="left"/>
      </w:pPr>
      <w:r>
        <w:rPr>
          <w:rFonts w:ascii="Times New Roman"/>
          <w:b/>
          <w:i w:val="false"/>
          <w:color w:val="000000"/>
        </w:rPr>
        <w:t xml:space="preserve"> "Бала асырап алу жөніндегі агенттікті аккредиттеу мерзімін ұзарту" мемлекеттік қызметі бизнес-процесінің анықтамасы</w:t>
      </w:r>
    </w:p>
    <w:bookmarkEnd w:id="61"/>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