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b9af" w14:textId="e68b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17 мамырдағы № 223 бұйрығы. Қазақстан Республикасының Әділет министрлігінде 2017 жылғы 20 маусымда № 15236 болып тіркелді. Күші жойылды - Қазақстан Республикасы Білім және ғылым министрінің 2020 жылғы 11 маусымдағы № 242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11.06.2020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"Ғылым саласындағы сыйлықтарды, мемлекеттік ғылыми стипендияларды алуға ұсынылған жұмыстарды қабылдау" мемлекеттік көрсетілетін қызмет регламентін бекіту туралы" Қазақстан Республикасы Білім және ғылым министрінің 2015 жылғы 9 маусымдағы № 370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11627 болып тіркелген, 2015 жылғы 16 шілдеде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 саласындағы сыйлықтарды, мемлекеттік ғылыми стипендияларды алуға ұсынылған жұмыстарды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Ғылым комитеті (Б.С. Абдрасилов) заңнамада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А.К. Әмринге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223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370 бұйрығымен бекітілген</w:t>
            </w:r>
          </w:p>
        </w:tc>
      </w:tr>
    </w:tbl>
    <w:bookmarkStart w:name="z48" w:id="10"/>
    <w:p>
      <w:pPr>
        <w:spacing w:after="0"/>
        <w:ind w:left="0"/>
        <w:jc w:val="left"/>
      </w:pPr>
      <w:r>
        <w:rPr>
          <w:rFonts w:ascii="Times New Roman"/>
          <w:b/>
          <w:i w:val="false"/>
          <w:color w:val="000000"/>
        </w:rPr>
        <w:t xml:space="preserve"> "Ғылым саласындағы сыйлықтарды, мемлекеттік ғылыми стипендияларды алуға ұсынылған жұмыстарды қабылдау" бойынша мемлекеттік көрсетілетін қызмет регламенті</w:t>
      </w:r>
    </w:p>
    <w:bookmarkEnd w:id="10"/>
    <w:bookmarkStart w:name="z49" w:id="11"/>
    <w:p>
      <w:pPr>
        <w:spacing w:after="0"/>
        <w:ind w:left="0"/>
        <w:jc w:val="left"/>
      </w:pPr>
      <w:r>
        <w:rPr>
          <w:rFonts w:ascii="Times New Roman"/>
          <w:b/>
          <w:i w:val="false"/>
          <w:color w:val="000000"/>
        </w:rPr>
        <w:t xml:space="preserve"> 1-тарау. Жалпы ережелер</w:t>
      </w:r>
    </w:p>
    <w:bookmarkEnd w:id="11"/>
    <w:bookmarkStart w:name="z11" w:id="12"/>
    <w:p>
      <w:pPr>
        <w:spacing w:after="0"/>
        <w:ind w:left="0"/>
        <w:jc w:val="both"/>
      </w:pPr>
      <w:r>
        <w:rPr>
          <w:rFonts w:ascii="Times New Roman"/>
          <w:b w:val="false"/>
          <w:i w:val="false"/>
          <w:color w:val="000000"/>
          <w:sz w:val="28"/>
        </w:rPr>
        <w:t xml:space="preserve">
      1. Мемлекеттік көрсетілетін қызметті аграрлық ғылым саласындағы сыйлықтарды қоспағанда, Қазақстан Республикасы Білім және ғылым министрлігі Ғылым комитеті (бұдан әрі – көрсетілетін қызметті беруші) нормативтік құқықтық актілерді мемлекеттік тіркеу тізілімінде № 11107 болып тіркелген Қазақстан Республикасының Білім және ғылым министрінің 2015 жылғы 15 сәуірдегі № 206 бұйрығымен бекітілген "Ғылым саласындағы сыйлықтарды, мемлекеттік ғылыми стипендияларды алуға ұсынылған жұмыстарды қабылдау"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мемлекеттік көрсетілетін қызмет стандарты) негізінде жүзеге асырады.</w:t>
      </w:r>
    </w:p>
    <w:bookmarkEnd w:id="12"/>
    <w:bookmarkStart w:name="z12" w:id="13"/>
    <w:p>
      <w:pPr>
        <w:spacing w:after="0"/>
        <w:ind w:left="0"/>
        <w:jc w:val="both"/>
      </w:pPr>
      <w:r>
        <w:rPr>
          <w:rFonts w:ascii="Times New Roman"/>
          <w:b w:val="false"/>
          <w:i w:val="false"/>
          <w:color w:val="000000"/>
          <w:sz w:val="28"/>
        </w:rPr>
        <w:t>
      Құжаттарды қабылдау және мемлекеттік қызмет көрсетудің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13" w:id="14"/>
    <w:p>
      <w:pPr>
        <w:spacing w:after="0"/>
        <w:ind w:left="0"/>
        <w:jc w:val="both"/>
      </w:pPr>
      <w:r>
        <w:rPr>
          <w:rFonts w:ascii="Times New Roman"/>
          <w:b w:val="false"/>
          <w:i w:val="false"/>
          <w:color w:val="000000"/>
          <w:sz w:val="28"/>
        </w:rPr>
        <w:t xml:space="preserve">
      2. Мемлекеттік қызмет көрсету нысаны: қағаз түрінде. </w:t>
      </w:r>
    </w:p>
    <w:bookmarkEnd w:id="14"/>
    <w:bookmarkStart w:name="z14" w:id="15"/>
    <w:p>
      <w:pPr>
        <w:spacing w:after="0"/>
        <w:ind w:left="0"/>
        <w:jc w:val="both"/>
      </w:pPr>
      <w:r>
        <w:rPr>
          <w:rFonts w:ascii="Times New Roman"/>
          <w:b w:val="false"/>
          <w:i w:val="false"/>
          <w:color w:val="000000"/>
          <w:sz w:val="28"/>
        </w:rPr>
        <w:t xml:space="preserve">
      3. Мемлекеттік корпорацияда мемлекеттік қызмет көрсету нәтижесі –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ғылым саласындағы сыйлықтарды, мемлекеттік ғылыми стипендияларды алуға ұсынылған жұмыстардың қабылданғаны туралы тіркеу күні және нөмірі көрсетілген анықтама беру.</w:t>
      </w:r>
    </w:p>
    <w:bookmarkEnd w:id="15"/>
    <w:bookmarkStart w:name="z15" w:id="16"/>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End w:id="16"/>
    <w:bookmarkStart w:name="z16" w:id="17"/>
    <w:p>
      <w:pPr>
        <w:spacing w:after="0"/>
        <w:ind w:left="0"/>
        <w:jc w:val="both"/>
      </w:pPr>
      <w:r>
        <w:rPr>
          <w:rFonts w:ascii="Times New Roman"/>
          <w:b w:val="false"/>
          <w:i w:val="false"/>
          <w:color w:val="000000"/>
          <w:sz w:val="28"/>
        </w:rPr>
        <w:t>
      Құжаттар топтамасын тапсырған сәттен бастап мемлекеттік қызмет көрсету мерзімі:</w:t>
      </w:r>
    </w:p>
    <w:bookmarkEnd w:id="17"/>
    <w:bookmarkStart w:name="z17" w:id="18"/>
    <w:p>
      <w:pPr>
        <w:spacing w:after="0"/>
        <w:ind w:left="0"/>
        <w:jc w:val="both"/>
      </w:pPr>
      <w:r>
        <w:rPr>
          <w:rFonts w:ascii="Times New Roman"/>
          <w:b w:val="false"/>
          <w:i w:val="false"/>
          <w:color w:val="000000"/>
          <w:sz w:val="28"/>
        </w:rPr>
        <w:t>
      Астана қаласының Мемлекеттік корпорациясы үшін – 3 (үш) жұмыс күні;</w:t>
      </w:r>
    </w:p>
    <w:bookmarkEnd w:id="18"/>
    <w:bookmarkStart w:name="z18" w:id="19"/>
    <w:p>
      <w:pPr>
        <w:spacing w:after="0"/>
        <w:ind w:left="0"/>
        <w:jc w:val="both"/>
      </w:pPr>
      <w:r>
        <w:rPr>
          <w:rFonts w:ascii="Times New Roman"/>
          <w:b w:val="false"/>
          <w:i w:val="false"/>
          <w:color w:val="000000"/>
          <w:sz w:val="28"/>
        </w:rPr>
        <w:t>
      басқа өңірлердің Мемлекеттік корпорациясы үшін – 20 (жиырма) жұмыс күні.</w:t>
      </w:r>
    </w:p>
    <w:bookmarkEnd w:id="19"/>
    <w:bookmarkStart w:name="z19" w:id="20"/>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w:t>
      </w:r>
    </w:p>
    <w:bookmarkEnd w:id="20"/>
    <w:bookmarkStart w:name="z50" w:id="21"/>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(қызметкерлерінің)мемлекеттік қызмет көрсету процесіндегі өзара іс-қимыл жүргізу тәртібінің сипаттамасы</w:t>
      </w:r>
    </w:p>
    <w:bookmarkEnd w:id="21"/>
    <w:bookmarkStart w:name="z20"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көрсетілетін қызметті алушының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қажетті құжаттар тізбесін (бұдан әрі – құжаттар тізбесі) ұсынуы негіз болып табылады.</w:t>
      </w:r>
    </w:p>
    <w:bookmarkEnd w:id="22"/>
    <w:bookmarkStart w:name="z21" w:id="23"/>
    <w:p>
      <w:pPr>
        <w:spacing w:after="0"/>
        <w:ind w:left="0"/>
        <w:jc w:val="both"/>
      </w:pPr>
      <w:r>
        <w:rPr>
          <w:rFonts w:ascii="Times New Roman"/>
          <w:b w:val="false"/>
          <w:i w:val="false"/>
          <w:color w:val="000000"/>
          <w:sz w:val="28"/>
        </w:rPr>
        <w:t>
      5. Әрбір рәсімнің (іс-қимылдың) ұзақтығын көрсете отырып, әр рәсімді (іс-қимылды) өтудің мазмұны.</w:t>
      </w:r>
    </w:p>
    <w:bookmarkEnd w:id="23"/>
    <w:bookmarkStart w:name="z22" w:id="24"/>
    <w:p>
      <w:pPr>
        <w:spacing w:after="0"/>
        <w:ind w:left="0"/>
        <w:jc w:val="both"/>
      </w:pPr>
      <w:r>
        <w:rPr>
          <w:rFonts w:ascii="Times New Roman"/>
          <w:b w:val="false"/>
          <w:i w:val="false"/>
          <w:color w:val="000000"/>
          <w:sz w:val="28"/>
        </w:rPr>
        <w:t>
      Астана қаласының Мемлекеттік корпорациясы үшін:</w:t>
      </w:r>
    </w:p>
    <w:bookmarkEnd w:id="24"/>
    <w:bookmarkStart w:name="z23" w:id="25"/>
    <w:p>
      <w:pPr>
        <w:spacing w:after="0"/>
        <w:ind w:left="0"/>
        <w:jc w:val="both"/>
      </w:pPr>
      <w:r>
        <w:rPr>
          <w:rFonts w:ascii="Times New Roman"/>
          <w:b w:val="false"/>
          <w:i w:val="false"/>
          <w:color w:val="000000"/>
          <w:sz w:val="28"/>
        </w:rPr>
        <w:t>
      1) 1-рәсім – Мемлекеттік корпорацияның қызметкері 1 (бір) жұмыс күні ішінде құжаттар топтамасын курьер арқылы көрсетілетін қызметті берушіге жолдайды;</w:t>
      </w:r>
    </w:p>
    <w:bookmarkEnd w:id="25"/>
    <w:bookmarkStart w:name="z24" w:id="26"/>
    <w:p>
      <w:pPr>
        <w:spacing w:after="0"/>
        <w:ind w:left="0"/>
        <w:jc w:val="both"/>
      </w:pPr>
      <w:r>
        <w:rPr>
          <w:rFonts w:ascii="Times New Roman"/>
          <w:b w:val="false"/>
          <w:i w:val="false"/>
          <w:color w:val="000000"/>
          <w:sz w:val="28"/>
        </w:rPr>
        <w:t>
      2) 2-рәсім – көрсетілетін қызметті беруші 1 (бір) жұмыс күні ішінде мемлекеттік қызметті көрсетеді;</w:t>
      </w:r>
    </w:p>
    <w:bookmarkEnd w:id="26"/>
    <w:bookmarkStart w:name="z25" w:id="27"/>
    <w:p>
      <w:pPr>
        <w:spacing w:after="0"/>
        <w:ind w:left="0"/>
        <w:jc w:val="both"/>
      </w:pPr>
      <w:r>
        <w:rPr>
          <w:rFonts w:ascii="Times New Roman"/>
          <w:b w:val="false"/>
          <w:i w:val="false"/>
          <w:color w:val="000000"/>
          <w:sz w:val="28"/>
        </w:rPr>
        <w:t>
      3) 3-рәсім – көрсетілетін қызметті беруші 1 (бір) жұмыс күні ішінде мемлекеттік қызмет көрсету нәтижелерін курьер арқылы жолдайды.</w:t>
      </w:r>
    </w:p>
    <w:bookmarkEnd w:id="27"/>
    <w:bookmarkStart w:name="z26" w:id="28"/>
    <w:p>
      <w:pPr>
        <w:spacing w:after="0"/>
        <w:ind w:left="0"/>
        <w:jc w:val="both"/>
      </w:pPr>
      <w:r>
        <w:rPr>
          <w:rFonts w:ascii="Times New Roman"/>
          <w:b w:val="false"/>
          <w:i w:val="false"/>
          <w:color w:val="000000"/>
          <w:sz w:val="28"/>
        </w:rPr>
        <w:t xml:space="preserve">
      Барлық өңірлердің Мемлекеттік корпорациясы үшін: </w:t>
      </w:r>
    </w:p>
    <w:bookmarkEnd w:id="28"/>
    <w:bookmarkStart w:name="z27" w:id="29"/>
    <w:p>
      <w:pPr>
        <w:spacing w:after="0"/>
        <w:ind w:left="0"/>
        <w:jc w:val="both"/>
      </w:pPr>
      <w:r>
        <w:rPr>
          <w:rFonts w:ascii="Times New Roman"/>
          <w:b w:val="false"/>
          <w:i w:val="false"/>
          <w:color w:val="000000"/>
          <w:sz w:val="28"/>
        </w:rPr>
        <w:t>
      1) 1-рәсім – Мемлекеттік корпорацияның қызметкері 1 (бір) жұмыс күні ішінде құжаттар топтамасын жинақтау секторына жолдайды;</w:t>
      </w:r>
    </w:p>
    <w:bookmarkEnd w:id="29"/>
    <w:bookmarkStart w:name="z28" w:id="30"/>
    <w:p>
      <w:pPr>
        <w:spacing w:after="0"/>
        <w:ind w:left="0"/>
        <w:jc w:val="both"/>
      </w:pPr>
      <w:r>
        <w:rPr>
          <w:rFonts w:ascii="Times New Roman"/>
          <w:b w:val="false"/>
          <w:i w:val="false"/>
          <w:color w:val="000000"/>
          <w:sz w:val="28"/>
        </w:rPr>
        <w:t>
      2) 2-рәсім – жинақтау секторының қызметкері 7 (жеті) жұмыс күні ішінде құжаттар топтамасын пошталық байланыс арқылы көрсетілетін қызметті берушіге жеткізеді;</w:t>
      </w:r>
    </w:p>
    <w:bookmarkEnd w:id="30"/>
    <w:bookmarkStart w:name="z29" w:id="31"/>
    <w:p>
      <w:pPr>
        <w:spacing w:after="0"/>
        <w:ind w:left="0"/>
        <w:jc w:val="both"/>
      </w:pPr>
      <w:r>
        <w:rPr>
          <w:rFonts w:ascii="Times New Roman"/>
          <w:b w:val="false"/>
          <w:i w:val="false"/>
          <w:color w:val="000000"/>
          <w:sz w:val="28"/>
        </w:rPr>
        <w:t>
      3) 3-рәсім – көрсетілетін қызметті беруші 5 (бес) жұмыс күні ішінде мемлекеттік қызмет көрсетеді;</w:t>
      </w:r>
    </w:p>
    <w:bookmarkEnd w:id="31"/>
    <w:bookmarkStart w:name="z30" w:id="32"/>
    <w:p>
      <w:pPr>
        <w:spacing w:after="0"/>
        <w:ind w:left="0"/>
        <w:jc w:val="both"/>
      </w:pPr>
      <w:r>
        <w:rPr>
          <w:rFonts w:ascii="Times New Roman"/>
          <w:b w:val="false"/>
          <w:i w:val="false"/>
          <w:color w:val="000000"/>
          <w:sz w:val="28"/>
        </w:rPr>
        <w:t>
      4) 4-рәсім – көрсетілетін қызметті беруші 7 (жеті) жұмыс күні ішінде құжаттар топтамасын пошталық байланыс арқылы Мемлекеттік корпорацияға жеткізеді.</w:t>
      </w:r>
    </w:p>
    <w:bookmarkEnd w:id="32"/>
    <w:bookmarkStart w:name="z51" w:id="33"/>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3"/>
    <w:bookmarkStart w:name="z31" w:id="34"/>
    <w:p>
      <w:pPr>
        <w:spacing w:after="0"/>
        <w:ind w:left="0"/>
        <w:jc w:val="both"/>
      </w:pPr>
      <w:r>
        <w:rPr>
          <w:rFonts w:ascii="Times New Roman"/>
          <w:b w:val="false"/>
          <w:i w:val="false"/>
          <w:color w:val="000000"/>
          <w:sz w:val="28"/>
        </w:rPr>
        <w:t>
      6. Мемлекеттік қызмет көрсету процесіне мынадай құрылымдық бөлімшелер қатысады:</w:t>
      </w:r>
    </w:p>
    <w:bookmarkEnd w:id="34"/>
    <w:bookmarkStart w:name="z32" w:id="35"/>
    <w:p>
      <w:pPr>
        <w:spacing w:after="0"/>
        <w:ind w:left="0"/>
        <w:jc w:val="both"/>
      </w:pPr>
      <w:r>
        <w:rPr>
          <w:rFonts w:ascii="Times New Roman"/>
          <w:b w:val="false"/>
          <w:i w:val="false"/>
          <w:color w:val="000000"/>
          <w:sz w:val="28"/>
        </w:rPr>
        <w:t>
      1) Мемлекеттік корпорация;</w:t>
      </w:r>
    </w:p>
    <w:bookmarkEnd w:id="35"/>
    <w:bookmarkStart w:name="z33" w:id="36"/>
    <w:p>
      <w:pPr>
        <w:spacing w:after="0"/>
        <w:ind w:left="0"/>
        <w:jc w:val="both"/>
      </w:pPr>
      <w:r>
        <w:rPr>
          <w:rFonts w:ascii="Times New Roman"/>
          <w:b w:val="false"/>
          <w:i w:val="false"/>
          <w:color w:val="000000"/>
          <w:sz w:val="28"/>
        </w:rPr>
        <w:t>
      2) Көрсетілетін қызметті берушінің кеңсесі;</w:t>
      </w:r>
    </w:p>
    <w:bookmarkEnd w:id="36"/>
    <w:bookmarkStart w:name="z34" w:id="37"/>
    <w:p>
      <w:pPr>
        <w:spacing w:after="0"/>
        <w:ind w:left="0"/>
        <w:jc w:val="both"/>
      </w:pPr>
      <w:r>
        <w:rPr>
          <w:rFonts w:ascii="Times New Roman"/>
          <w:b w:val="false"/>
          <w:i w:val="false"/>
          <w:color w:val="000000"/>
          <w:sz w:val="28"/>
        </w:rPr>
        <w:t>
      3) Көрсетілетін қызметті берушінің құрылымдық бөлімшесі.</w:t>
      </w:r>
    </w:p>
    <w:bookmarkEnd w:id="37"/>
    <w:bookmarkStart w:name="z35" w:id="38"/>
    <w:p>
      <w:pPr>
        <w:spacing w:after="0"/>
        <w:ind w:left="0"/>
        <w:jc w:val="both"/>
      </w:pPr>
      <w:r>
        <w:rPr>
          <w:rFonts w:ascii="Times New Roman"/>
          <w:b w:val="false"/>
          <w:i w:val="false"/>
          <w:color w:val="000000"/>
          <w:sz w:val="28"/>
        </w:rPr>
        <w:t>
      7. Көрсетілетін қызметті берушінің құрылымдық бөлімшелері арасындағы рәсімдердің (іс-қимылдардың) реттілігінің сипаттамасы:</w:t>
      </w:r>
    </w:p>
    <w:bookmarkEnd w:id="38"/>
    <w:bookmarkStart w:name="z36" w:id="39"/>
    <w:p>
      <w:pPr>
        <w:spacing w:after="0"/>
        <w:ind w:left="0"/>
        <w:jc w:val="both"/>
      </w:pPr>
      <w:r>
        <w:rPr>
          <w:rFonts w:ascii="Times New Roman"/>
          <w:b w:val="false"/>
          <w:i w:val="false"/>
          <w:color w:val="000000"/>
          <w:sz w:val="28"/>
        </w:rPr>
        <w:t>
      1) Мемлекеттік корпорация қызметкерлері құжаттар топтамасын қабылдап, көрсетілетін қызметті берушіге жолдайды;</w:t>
      </w:r>
    </w:p>
    <w:bookmarkEnd w:id="39"/>
    <w:bookmarkStart w:name="z37" w:id="40"/>
    <w:p>
      <w:pPr>
        <w:spacing w:after="0"/>
        <w:ind w:left="0"/>
        <w:jc w:val="both"/>
      </w:pPr>
      <w:r>
        <w:rPr>
          <w:rFonts w:ascii="Times New Roman"/>
          <w:b w:val="false"/>
          <w:i w:val="false"/>
          <w:color w:val="000000"/>
          <w:sz w:val="28"/>
        </w:rPr>
        <w:t>
      2) Көрсетілетін қызметті берушінің кеңсесі конкурстық құжаттарды қабылдап тіркейді де, оларды көрсетілетін қызметті берушінің құрылымдық бөлімшесіне жолдайды;</w:t>
      </w:r>
    </w:p>
    <w:bookmarkEnd w:id="40"/>
    <w:bookmarkStart w:name="z38" w:id="41"/>
    <w:p>
      <w:pPr>
        <w:spacing w:after="0"/>
        <w:ind w:left="0"/>
        <w:jc w:val="both"/>
      </w:pPr>
      <w:r>
        <w:rPr>
          <w:rFonts w:ascii="Times New Roman"/>
          <w:b w:val="false"/>
          <w:i w:val="false"/>
          <w:color w:val="000000"/>
          <w:sz w:val="28"/>
        </w:rPr>
        <w:t>
      3) Көрсетілетін қызметті берушінің құрылымдық бөлімшесі конкурстық құжаттарды тіркеу журналына тіркейді де, 20 (жиырма) жұмыс күні ішінде мемлекеттік қызмет көрсету нәтижесін беруді жүзеге асырады.</w:t>
      </w:r>
    </w:p>
    <w:bookmarkEnd w:id="41"/>
    <w:bookmarkStart w:name="z52" w:id="42"/>
    <w:p>
      <w:pPr>
        <w:spacing w:after="0"/>
        <w:ind w:left="0"/>
        <w:jc w:val="left"/>
      </w:pPr>
      <w:r>
        <w:rPr>
          <w:rFonts w:ascii="Times New Roman"/>
          <w:b/>
          <w:i w:val="false"/>
          <w:color w:val="000000"/>
        </w:rPr>
        <w:t xml:space="preserve"> 4-тарау.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42"/>
    <w:bookmarkStart w:name="z39" w:id="43"/>
    <w:p>
      <w:pPr>
        <w:spacing w:after="0"/>
        <w:ind w:left="0"/>
        <w:jc w:val="both"/>
      </w:pPr>
      <w:r>
        <w:rPr>
          <w:rFonts w:ascii="Times New Roman"/>
          <w:b w:val="false"/>
          <w:i w:val="false"/>
          <w:color w:val="000000"/>
          <w:sz w:val="28"/>
        </w:rPr>
        <w:t>
      8. Мемлекеттік корпорацияға жүгіну тәртібінің сипаттамасы:</w:t>
      </w:r>
    </w:p>
    <w:bookmarkEnd w:id="43"/>
    <w:bookmarkStart w:name="z40" w:id="44"/>
    <w:p>
      <w:pPr>
        <w:spacing w:after="0"/>
        <w:ind w:left="0"/>
        <w:jc w:val="both"/>
      </w:pPr>
      <w:r>
        <w:rPr>
          <w:rFonts w:ascii="Times New Roman"/>
          <w:b w:val="false"/>
          <w:i w:val="false"/>
          <w:color w:val="000000"/>
          <w:sz w:val="28"/>
        </w:rPr>
        <w:t>
      1) көрсетілетін мемлекеттік қызметті алушы мемлекеттік қызметті алу үшін тұрғылықты жері бойынша Мемлекеттік корпорацияға өтініш білдіреді;</w:t>
      </w:r>
    </w:p>
    <w:bookmarkEnd w:id="44"/>
    <w:bookmarkStart w:name="z41" w:id="45"/>
    <w:p>
      <w:pPr>
        <w:spacing w:after="0"/>
        <w:ind w:left="0"/>
        <w:jc w:val="both"/>
      </w:pPr>
      <w:r>
        <w:rPr>
          <w:rFonts w:ascii="Times New Roman"/>
          <w:b w:val="false"/>
          <w:i w:val="false"/>
          <w:color w:val="000000"/>
          <w:sz w:val="28"/>
        </w:rPr>
        <w:t>
      2) көрсетілетін мемлекеттік қызметті алушы Мемлекеттік корпорация қызметкеріне толық құжаттар топтамасын 15 минут ішінде ұсынады;</w:t>
      </w:r>
    </w:p>
    <w:bookmarkEnd w:id="45"/>
    <w:bookmarkStart w:name="z42" w:id="46"/>
    <w:p>
      <w:pPr>
        <w:spacing w:after="0"/>
        <w:ind w:left="0"/>
        <w:jc w:val="both"/>
      </w:pPr>
      <w:r>
        <w:rPr>
          <w:rFonts w:ascii="Times New Roman"/>
          <w:b w:val="false"/>
          <w:i w:val="false"/>
          <w:color w:val="000000"/>
          <w:sz w:val="28"/>
        </w:rPr>
        <w:t xml:space="preserve">
      3) Мемлекеттік корпорация қызметкері 15 минут ішінде ұсынылған құжаттар топтамасын қабылдайды және мемлекеттік қызметтің түрін анықтап, мемлекеттік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қолхат береді;</w:t>
      </w:r>
    </w:p>
    <w:bookmarkEnd w:id="46"/>
    <w:bookmarkStart w:name="z43" w:id="47"/>
    <w:p>
      <w:pPr>
        <w:spacing w:after="0"/>
        <w:ind w:left="0"/>
        <w:jc w:val="both"/>
      </w:pPr>
      <w:r>
        <w:rPr>
          <w:rFonts w:ascii="Times New Roman"/>
          <w:b w:val="false"/>
          <w:i w:val="false"/>
          <w:color w:val="000000"/>
          <w:sz w:val="28"/>
        </w:rPr>
        <w:t>
      4) Астана қаласының Мемлекеттік корпорациясына жүгінген жағдайда Мемлекеттік корпорация қызметкері 1 (бір) жұмыс күні ішінде құжаттар топтамасын көрсетілетін мемлекеттік қызметті берушіге курьер арқылы жолдайды.</w:t>
      </w:r>
    </w:p>
    <w:bookmarkEnd w:id="47"/>
    <w:bookmarkStart w:name="z44" w:id="48"/>
    <w:p>
      <w:pPr>
        <w:spacing w:after="0"/>
        <w:ind w:left="0"/>
        <w:jc w:val="both"/>
      </w:pPr>
      <w:r>
        <w:rPr>
          <w:rFonts w:ascii="Times New Roman"/>
          <w:b w:val="false"/>
          <w:i w:val="false"/>
          <w:color w:val="000000"/>
          <w:sz w:val="28"/>
        </w:rPr>
        <w:t>
      Басқа өңірлердің Мемлекеттік корпорациясына жүгінген жағдайда, Мемлекеттік корпорация қызметкері 1 (бір) жұмыс күні ішінде құжаттар топтамасын қабылдап, жинақтау секторына жолдайды;</w:t>
      </w:r>
    </w:p>
    <w:bookmarkEnd w:id="48"/>
    <w:bookmarkStart w:name="z45" w:id="49"/>
    <w:p>
      <w:pPr>
        <w:spacing w:after="0"/>
        <w:ind w:left="0"/>
        <w:jc w:val="both"/>
      </w:pPr>
      <w:r>
        <w:rPr>
          <w:rFonts w:ascii="Times New Roman"/>
          <w:b w:val="false"/>
          <w:i w:val="false"/>
          <w:color w:val="000000"/>
          <w:sz w:val="28"/>
        </w:rPr>
        <w:t>
      5) жинақтау секторының қызметкері 7 (жеті) жұмыс күні ішінде құжаттар топтамасын пошталық байланыс арқылы көрсетілетін қызметті берушіге жеткізеді.</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