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e709d" w14:textId="29e70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бюджет қаражаты есебінен шетелге емделуге жіберу қағидаларын бекіту туралы" Қазақстан Республикасы Денсаулық сақтау және әлеуметтік даму министрінің 2015 жылғы 30 маусымдағы № 544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7 маусымдағы № 399 бұйрығы. Қазақстан Республикасының Әділет министрлігінде 2017 жылғы 14 шілдеде № 15339 болып тіркелді. Күші жойылды - Қазақстан Республикасы Денсаулық сақтау министрінің 2021 жылғы 26 мамырдағы № ҚР ДСМ -45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26.05.2021 </w:t>
      </w:r>
      <w:r>
        <w:rPr>
          <w:rFonts w:ascii="Times New Roman"/>
          <w:b w:val="false"/>
          <w:i w:val="false"/>
          <w:color w:val="ff0000"/>
          <w:sz w:val="28"/>
        </w:rPr>
        <w:t>№ ҚР ДСМ-45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7-бабы 1-тармағының </w:t>
      </w:r>
      <w:r>
        <w:rPr>
          <w:rFonts w:ascii="Times New Roman"/>
          <w:b w:val="false"/>
          <w:i w:val="false"/>
          <w:color w:val="000000"/>
          <w:sz w:val="28"/>
        </w:rPr>
        <w:t>80)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азаматтарын бюджет қаражаты есебінен шетелге емделуге жіберу қағидаларын бекіту туралы" Қазақстан Республикасы Денсаулық сақтау және әлеуметтік даму министрінің 2015 жылғы 30 маусымдағы № 544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11795 болып тіркелген, "Әділет" ақпараттық-құқықтық жүйесінде 2015 жылғы 6 тамызда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азаматтарын бюджет қаражаты есебінен шетелге емделуге жіберу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заңнамада белгіленген тәртіппен: </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 мерзімдік баспасөз басылымдарына, сондай-ақ Қазақстан Республикасы Әділет министрлігінің "Республикалық құқықтық ақпарат орталығы" шаруашылық жүргізу құқығында республикалық мемлекеттік кәсіпорнына ресми жариялау және Қазақстан Республикасының нормативтік құқықтық актілерінің Эталондық бақылау банкіне қосу үшін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7 маусымдағы</w:t>
            </w:r>
            <w:r>
              <w:br/>
            </w:r>
            <w:r>
              <w:rPr>
                <w:rFonts w:ascii="Times New Roman"/>
                <w:b w:val="false"/>
                <w:i w:val="false"/>
                <w:color w:val="000000"/>
                <w:sz w:val="20"/>
              </w:rPr>
              <w:t>№ 399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30 маусымдағы</w:t>
            </w:r>
            <w:r>
              <w:br/>
            </w:r>
            <w:r>
              <w:rPr>
                <w:rFonts w:ascii="Times New Roman"/>
                <w:b w:val="false"/>
                <w:i w:val="false"/>
                <w:color w:val="000000"/>
                <w:sz w:val="20"/>
              </w:rPr>
              <w:t>№ 544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Республикасының азаматтарын бюджет қаражаты есебінен шетелге емделуге жіберу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Қазақстан Республикасының азаматтарын бюджет қаражаты есебінен шетелге емделуге жіберу қағидалары (бұдан әрі - Қағидалар) 2009 жылғы 18 қыркүйектегі "Халық денсаулығы және денсаулық сақтау жүйесі туралы" Қазақстан Республикасы Кодексінің 7-бабы 1-тармағының </w:t>
      </w:r>
      <w:r>
        <w:rPr>
          <w:rFonts w:ascii="Times New Roman"/>
          <w:b w:val="false"/>
          <w:i w:val="false"/>
          <w:color w:val="000000"/>
          <w:sz w:val="28"/>
        </w:rPr>
        <w:t>80) тармақшасына</w:t>
      </w:r>
      <w:r>
        <w:rPr>
          <w:rFonts w:ascii="Times New Roman"/>
          <w:b w:val="false"/>
          <w:i w:val="false"/>
          <w:color w:val="000000"/>
          <w:sz w:val="28"/>
        </w:rPr>
        <w:t xml:space="preserve"> сәйкес әзірленді және Қазақстан Республикасының азаматтарын бюджет қаражаты есебінен шетелде емделуге жіберу тәртібін айқындайды.</w:t>
      </w:r>
    </w:p>
    <w:bookmarkEnd w:id="8"/>
    <w:p>
      <w:pPr>
        <w:spacing w:after="0"/>
        <w:ind w:left="0"/>
        <w:jc w:val="both"/>
      </w:pPr>
      <w:r>
        <w:rPr>
          <w:rFonts w:ascii="Times New Roman"/>
          <w:b w:val="false"/>
          <w:i w:val="false"/>
          <w:color w:val="000000"/>
          <w:sz w:val="28"/>
        </w:rPr>
        <w:t>
      Осы Қағидалар пациенттер өз бетінше шетелдік медициналық ұйымдарға емделуге барған жағдайларға қолданылмайды.</w:t>
      </w:r>
    </w:p>
    <w:bookmarkStart w:name="z11" w:id="9"/>
    <w:p>
      <w:pPr>
        <w:spacing w:after="0"/>
        <w:ind w:left="0"/>
        <w:jc w:val="both"/>
      </w:pPr>
      <w:r>
        <w:rPr>
          <w:rFonts w:ascii="Times New Roman"/>
          <w:b w:val="false"/>
          <w:i w:val="false"/>
          <w:color w:val="000000"/>
          <w:sz w:val="28"/>
        </w:rPr>
        <w:t>
      2. Осы Қағидаларда пайдаланылатын негізгі ұғымдар:</w:t>
      </w:r>
    </w:p>
    <w:bookmarkEnd w:id="9"/>
    <w:p>
      <w:pPr>
        <w:spacing w:after="0"/>
        <w:ind w:left="0"/>
        <w:jc w:val="both"/>
      </w:pPr>
      <w:r>
        <w:rPr>
          <w:rFonts w:ascii="Times New Roman"/>
          <w:b w:val="false"/>
          <w:i w:val="false"/>
          <w:color w:val="000000"/>
          <w:sz w:val="28"/>
        </w:rPr>
        <w:t>
      1)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дәрілік заттардың, медициналық мақсаттағы бұйымдар мен медициналық техниканың айналысы, медициналық қызметтердің сапасын бақылау саласындағы басшылықты жүзеге асыратын мемлекеттік орган;</w:t>
      </w:r>
    </w:p>
    <w:p>
      <w:pPr>
        <w:spacing w:after="0"/>
        <w:ind w:left="0"/>
        <w:jc w:val="both"/>
      </w:pPr>
      <w:r>
        <w:rPr>
          <w:rFonts w:ascii="Times New Roman"/>
          <w:b w:val="false"/>
          <w:i w:val="false"/>
          <w:color w:val="000000"/>
          <w:sz w:val="28"/>
        </w:rPr>
        <w:t xml:space="preserve">
      2) жұмыс органы – Қазақстан Республикасы Бюджет Кодексінің </w:t>
      </w:r>
      <w:r>
        <w:rPr>
          <w:rFonts w:ascii="Times New Roman"/>
          <w:b w:val="false"/>
          <w:i w:val="false"/>
          <w:color w:val="000000"/>
          <w:sz w:val="28"/>
        </w:rPr>
        <w:t>41-бабына</w:t>
      </w:r>
      <w:r>
        <w:rPr>
          <w:rFonts w:ascii="Times New Roman"/>
          <w:b w:val="false"/>
          <w:i w:val="false"/>
          <w:color w:val="000000"/>
          <w:sz w:val="28"/>
        </w:rPr>
        <w:t xml:space="preserve"> сәйкес Қазақстан Республикасының Үкіметі айқындайтын Қазақстан Республикасының азаматтарын бюджет қаражаты есебінен шетелге емделуге жіберу мәселелері бойынша үйлестіруші орган (бұдан әрі – Жұмыс органы);</w:t>
      </w:r>
    </w:p>
    <w:p>
      <w:pPr>
        <w:spacing w:after="0"/>
        <w:ind w:left="0"/>
        <w:jc w:val="both"/>
      </w:pPr>
      <w:r>
        <w:rPr>
          <w:rFonts w:ascii="Times New Roman"/>
          <w:b w:val="false"/>
          <w:i w:val="false"/>
          <w:color w:val="000000"/>
          <w:sz w:val="28"/>
        </w:rPr>
        <w:t>
      3) Қазақстан Республикасының азаматтарын шетелдік медициналық ұйымдарға емделуге жіберу жөніндегі комиссия (бұдан әрі - Комиссия) – уәкілетті орган құратын, оның құрамына уәкілетті органның өкілдері, арнайы мамандандықтардың дәрігерлері, үкіметтік емес ұйымдар мүшелері кіретін бюджет қаражаты есебінен шетелге емделуге азматтарды жіберуге арналған комиссия;</w:t>
      </w:r>
    </w:p>
    <w:p>
      <w:pPr>
        <w:spacing w:after="0"/>
        <w:ind w:left="0"/>
        <w:jc w:val="both"/>
      </w:pPr>
      <w:r>
        <w:rPr>
          <w:rFonts w:ascii="Times New Roman"/>
          <w:b w:val="false"/>
          <w:i w:val="false"/>
          <w:color w:val="000000"/>
          <w:sz w:val="28"/>
        </w:rPr>
        <w:t>
      4) республикалық денсаулық сақтау ұйымы – уәкілетті орган қарамағындағы денсаулық сақтау ұйымдары, автономды білім беру ұйымдарының денсаулық сақтау ұйымдары, медициналық білім беру ұйымдары.</w:t>
      </w:r>
    </w:p>
    <w:bookmarkStart w:name="z12" w:id="10"/>
    <w:p>
      <w:pPr>
        <w:spacing w:after="0"/>
        <w:ind w:left="0"/>
        <w:jc w:val="left"/>
      </w:pPr>
      <w:r>
        <w:rPr>
          <w:rFonts w:ascii="Times New Roman"/>
          <w:b/>
          <w:i w:val="false"/>
          <w:color w:val="000000"/>
        </w:rPr>
        <w:t xml:space="preserve"> 2-тарау. Қазақстан Республикасының азаматтарын бюджет қаражаты есебінен шетелге емделуге жіберу тәртібі</w:t>
      </w:r>
    </w:p>
    <w:bookmarkEnd w:id="10"/>
    <w:bookmarkStart w:name="z13" w:id="11"/>
    <w:p>
      <w:pPr>
        <w:spacing w:after="0"/>
        <w:ind w:left="0"/>
        <w:jc w:val="both"/>
      </w:pPr>
      <w:r>
        <w:rPr>
          <w:rFonts w:ascii="Times New Roman"/>
          <w:b w:val="false"/>
          <w:i w:val="false"/>
          <w:color w:val="000000"/>
          <w:sz w:val="28"/>
        </w:rPr>
        <w:t>
      3. Қазақстан Республикасының азаматтарын бюджет қаражаты есебінен шетелге емделуге жіберу мәселесін шешу үшін республикалық денсаулық сақтау ұйымы жұмыс органының қарауына мынадай құжаттарды енгізеді:</w:t>
      </w:r>
    </w:p>
    <w:bookmarkEnd w:id="11"/>
    <w:p>
      <w:pPr>
        <w:spacing w:after="0"/>
        <w:ind w:left="0"/>
        <w:jc w:val="both"/>
      </w:pPr>
      <w:r>
        <w:rPr>
          <w:rFonts w:ascii="Times New Roman"/>
          <w:b w:val="false"/>
          <w:i w:val="false"/>
          <w:color w:val="000000"/>
          <w:sz w:val="28"/>
        </w:rPr>
        <w:t>
      1) пациенттің жеке басын куәландыратын құжаттың көшірмесі;</w:t>
      </w:r>
    </w:p>
    <w:p>
      <w:pPr>
        <w:spacing w:after="0"/>
        <w:ind w:left="0"/>
        <w:jc w:val="both"/>
      </w:pPr>
      <w:r>
        <w:rPr>
          <w:rFonts w:ascii="Times New Roman"/>
          <w:b w:val="false"/>
          <w:i w:val="false"/>
          <w:color w:val="000000"/>
          <w:sz w:val="28"/>
        </w:rPr>
        <w:t>
      2) медициналық ұйым ұсынған, 30 жұмыс күнінен аспайтын жүргізілген барлық зерттеулердің және консультациялардың нәтижелерін қамтитын сырқатнамадан үзінді;</w:t>
      </w:r>
    </w:p>
    <w:p>
      <w:pPr>
        <w:spacing w:after="0"/>
        <w:ind w:left="0"/>
        <w:jc w:val="both"/>
      </w:pPr>
      <w:r>
        <w:rPr>
          <w:rFonts w:ascii="Times New Roman"/>
          <w:b w:val="false"/>
          <w:i w:val="false"/>
          <w:color w:val="000000"/>
          <w:sz w:val="28"/>
        </w:rPr>
        <w:t>
      3) осы Қағидаларға 1-қосымшаға сәйкес Қазақстан Республикасының республикалық денсаулық сақтау ұйымдарынан ұсыным.</w:t>
      </w:r>
    </w:p>
    <w:p>
      <w:pPr>
        <w:spacing w:after="0"/>
        <w:ind w:left="0"/>
        <w:jc w:val="both"/>
      </w:pPr>
      <w:r>
        <w:rPr>
          <w:rFonts w:ascii="Times New Roman"/>
          <w:b w:val="false"/>
          <w:i w:val="false"/>
          <w:color w:val="000000"/>
          <w:sz w:val="28"/>
        </w:rPr>
        <w:t>
      Шетелдік медициналық ұйымдардың ресми басылымдарында жарияланатын сапа көрсеткіштерімен есептердің негізінде Жұмыс органы шетелдік медициналық ұйымдардың тізбесін бекітеді.</w:t>
      </w:r>
    </w:p>
    <w:p>
      <w:pPr>
        <w:spacing w:after="0"/>
        <w:ind w:left="0"/>
        <w:jc w:val="both"/>
      </w:pPr>
      <w:r>
        <w:rPr>
          <w:rFonts w:ascii="Times New Roman"/>
          <w:b w:val="false"/>
          <w:i w:val="false"/>
          <w:color w:val="000000"/>
          <w:sz w:val="28"/>
        </w:rPr>
        <w:t>
      Жұмыс органы республикалық денсаулық сақтау ұйымдарының пациентті шетелдік медициналық ұйымдарға емделуге жіберу туралы қолдаухаты түскеннен бастап бір жұмыс күні ішінде шетелде емделуге үміткер пациенттердің мәліметін тізбеге енгізеді.</w:t>
      </w:r>
    </w:p>
    <w:p>
      <w:pPr>
        <w:spacing w:after="0"/>
        <w:ind w:left="0"/>
        <w:jc w:val="both"/>
      </w:pPr>
      <w:r>
        <w:rPr>
          <w:rFonts w:ascii="Times New Roman"/>
          <w:b w:val="false"/>
          <w:i w:val="false"/>
          <w:color w:val="000000"/>
          <w:sz w:val="28"/>
        </w:rPr>
        <w:t>
      Жұмыс органы Комиссияға осы тармақта көрсетілген 1), 2) және 3) тармақшаларында көрсетілген құжаттар тізбесін ұсынады.</w:t>
      </w:r>
    </w:p>
    <w:p>
      <w:pPr>
        <w:spacing w:after="0"/>
        <w:ind w:left="0"/>
        <w:jc w:val="both"/>
      </w:pPr>
      <w:r>
        <w:rPr>
          <w:rFonts w:ascii="Times New Roman"/>
          <w:b w:val="false"/>
          <w:i w:val="false"/>
          <w:color w:val="000000"/>
          <w:sz w:val="28"/>
        </w:rPr>
        <w:t>
      Комиссия құрамы Комиссия мүшелерінің тақ санынан, комиссия төрағасынан, төрағаның орынбасарынан және оның мүшелерінен тұрады. Комиссия хатшысы оның мүшесі болып табылмайды.</w:t>
      </w:r>
    </w:p>
    <w:p>
      <w:pPr>
        <w:spacing w:after="0"/>
        <w:ind w:left="0"/>
        <w:jc w:val="both"/>
      </w:pPr>
      <w:r>
        <w:rPr>
          <w:rFonts w:ascii="Times New Roman"/>
          <w:b w:val="false"/>
          <w:i w:val="false"/>
          <w:color w:val="000000"/>
          <w:sz w:val="28"/>
        </w:rPr>
        <w:t>
      Комиссияға уәкілетті органның мамандары, мамандандырылған дәрігерлер, мемлекеттік емес ұйымдар мүшелері кіреді. Комиссия мүшелері өздерінің қызметтеріне алмастыру құқығынсыз қатысады. Комиссия төрағасы оның қызметіне басшылық етеді, отырыстарда төрағалық етеді, жұмысын жоспарлайды, оның шешімдерінің іске асырылуына жалпы бақылауды жүзеге асырады және Комиссия жүзеге асыратын қызметке және оның шығаратын шешімдеріне қолданыстағы заңнамаға сәйкес дербес жауапты болады.</w:t>
      </w:r>
    </w:p>
    <w:p>
      <w:pPr>
        <w:spacing w:after="0"/>
        <w:ind w:left="0"/>
        <w:jc w:val="both"/>
      </w:pPr>
      <w:r>
        <w:rPr>
          <w:rFonts w:ascii="Times New Roman"/>
          <w:b w:val="false"/>
          <w:i w:val="false"/>
          <w:color w:val="000000"/>
          <w:sz w:val="28"/>
        </w:rPr>
        <w:t>
      Дауыстар тең болған жағдайда, Комиссия төрағасы дауыс берген шешiм қабылданды деп есептеледі.</w:t>
      </w:r>
    </w:p>
    <w:p>
      <w:pPr>
        <w:spacing w:after="0"/>
        <w:ind w:left="0"/>
        <w:jc w:val="both"/>
      </w:pPr>
      <w:r>
        <w:rPr>
          <w:rFonts w:ascii="Times New Roman"/>
          <w:b w:val="false"/>
          <w:i w:val="false"/>
          <w:color w:val="000000"/>
          <w:sz w:val="28"/>
        </w:rPr>
        <w:t>
      Комиссияның төрағасы кезекті отырысты тағайындайды, қажет болған кезде, емдеуді жалғастыру және шұғыл жағдайларда кезектен тыс отырысты тағайындайды.</w:t>
      </w:r>
    </w:p>
    <w:bookmarkStart w:name="z14" w:id="12"/>
    <w:p>
      <w:pPr>
        <w:spacing w:after="0"/>
        <w:ind w:left="0"/>
        <w:jc w:val="both"/>
      </w:pPr>
      <w:r>
        <w:rPr>
          <w:rFonts w:ascii="Times New Roman"/>
          <w:b w:val="false"/>
          <w:i w:val="false"/>
          <w:color w:val="000000"/>
          <w:sz w:val="28"/>
        </w:rPr>
        <w:t>
      4. Комиссия мынадай сұрақтар бойынша шешім қабылдайды:</w:t>
      </w:r>
    </w:p>
    <w:bookmarkEnd w:id="12"/>
    <w:p>
      <w:pPr>
        <w:spacing w:after="0"/>
        <w:ind w:left="0"/>
        <w:jc w:val="both"/>
      </w:pPr>
      <w:r>
        <w:rPr>
          <w:rFonts w:ascii="Times New Roman"/>
          <w:b w:val="false"/>
          <w:i w:val="false"/>
          <w:color w:val="000000"/>
          <w:sz w:val="28"/>
        </w:rPr>
        <w:t>
      бағалық ұсынысты және емделу әдісін ескере отырып бюджет қаражаты есебінен шетелге емделуге шетелдік медициналық ұйымды таңдау туралы;</w:t>
      </w:r>
    </w:p>
    <w:p>
      <w:pPr>
        <w:spacing w:after="0"/>
        <w:ind w:left="0"/>
        <w:jc w:val="both"/>
      </w:pPr>
      <w:r>
        <w:rPr>
          <w:rFonts w:ascii="Times New Roman"/>
          <w:b w:val="false"/>
          <w:i w:val="false"/>
          <w:color w:val="000000"/>
          <w:sz w:val="28"/>
        </w:rPr>
        <w:t>
      шетелдік мамандарды тарта отырып, шетелде емделуге үміткер пациентке отандық медициналық ұйымдарда емдеу жүргізу туралы;</w:t>
      </w:r>
    </w:p>
    <w:p>
      <w:pPr>
        <w:spacing w:after="0"/>
        <w:ind w:left="0"/>
        <w:jc w:val="both"/>
      </w:pPr>
      <w:r>
        <w:rPr>
          <w:rFonts w:ascii="Times New Roman"/>
          <w:b w:val="false"/>
          <w:i w:val="false"/>
          <w:color w:val="000000"/>
          <w:sz w:val="28"/>
        </w:rPr>
        <w:t>
      шетелдік мамандарды тарта отырып, мастер-класс нысанында шетелде емделуге үміткер пациентке отандық медициналық ұйымдарда емдеу жүргізуді ем алудан бас тарту туралы.</w:t>
      </w:r>
    </w:p>
    <w:bookmarkStart w:name="z15" w:id="13"/>
    <w:p>
      <w:pPr>
        <w:spacing w:after="0"/>
        <w:ind w:left="0"/>
        <w:jc w:val="both"/>
      </w:pPr>
      <w:r>
        <w:rPr>
          <w:rFonts w:ascii="Times New Roman"/>
          <w:b w:val="false"/>
          <w:i w:val="false"/>
          <w:color w:val="000000"/>
          <w:sz w:val="28"/>
        </w:rPr>
        <w:t>
      5. Комиссияның пациентті шетелдік медициналық ұйымдарға емделуге жіберу (жіберуден бас тарту), шетелдік медициналық ұйымды таңдау жөніндегі, шетелде емделуге үміткер пациентке емдеу жүргізу жөніндегі шешімі комиссия отырысының хаттамасымен еркін нысанда ресімделеді.</w:t>
      </w:r>
    </w:p>
    <w:bookmarkEnd w:id="13"/>
    <w:p>
      <w:pPr>
        <w:spacing w:after="0"/>
        <w:ind w:left="0"/>
        <w:jc w:val="both"/>
      </w:pPr>
      <w:r>
        <w:rPr>
          <w:rFonts w:ascii="Times New Roman"/>
          <w:b w:val="false"/>
          <w:i w:val="false"/>
          <w:color w:val="000000"/>
          <w:sz w:val="28"/>
        </w:rPr>
        <w:t>
      Отырыстың хаттамасы жұмыс органына электрондық пошта (сканерленген түрі) және курьер арқылы комиссия отырысы хаттамасының түпнұсқасын, өткізген күннен бастап бес жұмыс күні ішінде жіберіледі.</w:t>
      </w:r>
    </w:p>
    <w:bookmarkStart w:name="z16" w:id="14"/>
    <w:p>
      <w:pPr>
        <w:spacing w:after="0"/>
        <w:ind w:left="0"/>
        <w:jc w:val="both"/>
      </w:pPr>
      <w:r>
        <w:rPr>
          <w:rFonts w:ascii="Times New Roman"/>
          <w:b w:val="false"/>
          <w:i w:val="false"/>
          <w:color w:val="000000"/>
          <w:sz w:val="28"/>
        </w:rPr>
        <w:t>
      6. Жұмыс органы азаматтарды шетелге емделуге жіберудің орындылығы туралы қорытындыны шығару үшін:</w:t>
      </w:r>
    </w:p>
    <w:bookmarkEnd w:id="14"/>
    <w:p>
      <w:pPr>
        <w:spacing w:after="0"/>
        <w:ind w:left="0"/>
        <w:jc w:val="both"/>
      </w:pPr>
      <w:r>
        <w:rPr>
          <w:rFonts w:ascii="Times New Roman"/>
          <w:b w:val="false"/>
          <w:i w:val="false"/>
          <w:color w:val="000000"/>
          <w:sz w:val="28"/>
        </w:rPr>
        <w:t>
      1) осы Қағидалардың 3-тармағында көрсетілген республикалық денсаулық сақтау ұйымы ұсынған құжаттарды алғаннан кейін екі жұмыс күні ішінде, қарайды;</w:t>
      </w:r>
    </w:p>
    <w:p>
      <w:pPr>
        <w:spacing w:after="0"/>
        <w:ind w:left="0"/>
        <w:jc w:val="both"/>
      </w:pPr>
      <w:r>
        <w:rPr>
          <w:rFonts w:ascii="Times New Roman"/>
          <w:b w:val="false"/>
          <w:i w:val="false"/>
          <w:color w:val="000000"/>
          <w:sz w:val="28"/>
        </w:rPr>
        <w:t>
      2) ұсынымды алған күннен бастап он бес жұмыс күні ішінде жұмыс органының тізіміне енгізілген шетелдік медициналық ұйымдардан пациентті емдеу бағдарламасын және оны көрсетуге жұмсалатын шығыстардың калькуляциясын (бұдан әрі - бағалық ұсыныс) сұратады;</w:t>
      </w:r>
    </w:p>
    <w:p>
      <w:pPr>
        <w:spacing w:after="0"/>
        <w:ind w:left="0"/>
        <w:jc w:val="both"/>
      </w:pPr>
      <w:r>
        <w:rPr>
          <w:rFonts w:ascii="Times New Roman"/>
          <w:b w:val="false"/>
          <w:i w:val="false"/>
          <w:color w:val="000000"/>
          <w:sz w:val="28"/>
        </w:rPr>
        <w:t xml:space="preserve">
      3) елге оралғаннан кейін науқасты қадағалап қарауды қоса алғанда шетелдік клиникаларда науқастарды қадағалап қарау бағдарламаларын пысықтауға шетелге емделуді ұсынған медициналық ұйымдардың дәрігерлерін тартады; </w:t>
      </w:r>
    </w:p>
    <w:p>
      <w:pPr>
        <w:spacing w:after="0"/>
        <w:ind w:left="0"/>
        <w:jc w:val="both"/>
      </w:pPr>
      <w:r>
        <w:rPr>
          <w:rFonts w:ascii="Times New Roman"/>
          <w:b w:val="false"/>
          <w:i w:val="false"/>
          <w:color w:val="000000"/>
          <w:sz w:val="28"/>
        </w:rPr>
        <w:t xml:space="preserve">
      4) шетелдік медициналық ұйымдардың мамандары пациенттің жағдайы туралы қосымша ақпарат сұратқан жағдайда сұрату түскен сәттен бастап бес жұмыс күні ішінде Қазақстан Республикасының медициналық ұйымдарында жүргізілген зерттеулердің қажетті қорытындыларын ұсынумен шетелдік медициналық ұйымдармен телемедициналық консультациялар өткізеді; </w:t>
      </w:r>
    </w:p>
    <w:p>
      <w:pPr>
        <w:spacing w:after="0"/>
        <w:ind w:left="0"/>
        <w:jc w:val="both"/>
      </w:pPr>
      <w:r>
        <w:rPr>
          <w:rFonts w:ascii="Times New Roman"/>
          <w:b w:val="false"/>
          <w:i w:val="false"/>
          <w:color w:val="000000"/>
          <w:sz w:val="28"/>
        </w:rPr>
        <w:t>
      5) жұмыс органы осы Қағидаларға 2-қосымшаға сәйкес нысан бойынша пациентті бюджет қаражаты есебінен шетелдік медициналық ұйымдарда емдеуге жіберудің орындылығы туралы қолдаухатты, пациентті бюджет қаражаты есебінен шетелдік медициналық ұйымдарға емделуге жіберудің орындылығы туралы қорытындыны республикалық медициналық ұйымнан алған күннен бастап 20 жұмыс күні ішінде комиссияға ұсынады.</w:t>
      </w:r>
    </w:p>
    <w:bookmarkStart w:name="z17" w:id="15"/>
    <w:p>
      <w:pPr>
        <w:spacing w:after="0"/>
        <w:ind w:left="0"/>
        <w:jc w:val="both"/>
      </w:pPr>
      <w:r>
        <w:rPr>
          <w:rFonts w:ascii="Times New Roman"/>
          <w:b w:val="false"/>
          <w:i w:val="false"/>
          <w:color w:val="000000"/>
          <w:sz w:val="28"/>
        </w:rPr>
        <w:t>
      7. Қазақстан Республикасының азаматтарын шетелдік медициналық ұйымдарға емделуге жіберу:</w:t>
      </w:r>
    </w:p>
    <w:bookmarkEnd w:id="15"/>
    <w:p>
      <w:pPr>
        <w:spacing w:after="0"/>
        <w:ind w:left="0"/>
        <w:jc w:val="both"/>
      </w:pPr>
      <w:r>
        <w:rPr>
          <w:rFonts w:ascii="Times New Roman"/>
          <w:b w:val="false"/>
          <w:i w:val="false"/>
          <w:color w:val="000000"/>
          <w:sz w:val="28"/>
        </w:rPr>
        <w:t>
      1) осы Қағидаларға 3-қосымшаға сәйкес Қазақстан Республикасының азаматтарын бюджет қаражаты есебінен шетелге емделуге жіберетін аурулардың тізбесіне;</w:t>
      </w:r>
    </w:p>
    <w:p>
      <w:pPr>
        <w:spacing w:after="0"/>
        <w:ind w:left="0"/>
        <w:jc w:val="both"/>
      </w:pPr>
      <w:r>
        <w:rPr>
          <w:rFonts w:ascii="Times New Roman"/>
          <w:b w:val="false"/>
          <w:i w:val="false"/>
          <w:color w:val="000000"/>
          <w:sz w:val="28"/>
        </w:rPr>
        <w:t>
      2) осы Қағидаларға 4-қосымшаға сәйкес Қазақстан Республикасының азаматтарын бюджет қаражаты есебінен шетелге емделуге жіберетін жекелеген санаттарының тізбесіне сәйкес жүзеге асырылады.</w:t>
      </w:r>
    </w:p>
    <w:bookmarkStart w:name="z18" w:id="16"/>
    <w:p>
      <w:pPr>
        <w:spacing w:after="0"/>
        <w:ind w:left="0"/>
        <w:jc w:val="both"/>
      </w:pPr>
      <w:r>
        <w:rPr>
          <w:rFonts w:ascii="Times New Roman"/>
          <w:b w:val="false"/>
          <w:i w:val="false"/>
          <w:color w:val="000000"/>
          <w:sz w:val="28"/>
        </w:rPr>
        <w:t>
      8. Жұмыс органы пациентті шетелдік медициналық ұйымдарға емделуге жіберу туралы комиссияның хаттамалық шешімінің негізінде комиссия отырысының хаттамасына қол қойылған күннен бастап он жұмыс күні ішінде шетелдік медициналық ұйыммен Қазақстан Республикасының азаматтарына медициналық қызметті ұсынуға шарт жасайды.</w:t>
      </w:r>
    </w:p>
    <w:bookmarkEnd w:id="16"/>
    <w:bookmarkStart w:name="z19" w:id="17"/>
    <w:p>
      <w:pPr>
        <w:spacing w:after="0"/>
        <w:ind w:left="0"/>
        <w:jc w:val="both"/>
      </w:pPr>
      <w:r>
        <w:rPr>
          <w:rFonts w:ascii="Times New Roman"/>
          <w:b w:val="false"/>
          <w:i w:val="false"/>
          <w:color w:val="000000"/>
          <w:sz w:val="28"/>
        </w:rPr>
        <w:t xml:space="preserve">
      9. Жұмыс органы шетелдік медициналық ұйымның бағалық ұсынысына сәйкес емделуге, жүріп-тұруына арналған пациенттің және оны алып жүретін адамның (бөгде күтімді қажет ететін балалар және (немесе) адамдар) шығыстарын төлейді. </w:t>
      </w:r>
    </w:p>
    <w:bookmarkEnd w:id="17"/>
    <w:p>
      <w:pPr>
        <w:spacing w:after="0"/>
        <w:ind w:left="0"/>
        <w:jc w:val="both"/>
      </w:pPr>
      <w:r>
        <w:rPr>
          <w:rFonts w:ascii="Times New Roman"/>
          <w:b w:val="false"/>
          <w:i w:val="false"/>
          <w:color w:val="000000"/>
          <w:sz w:val="28"/>
        </w:rPr>
        <w:t>
      Жұмыс органы шарт жасасқан күннен бастап он бес жұмыс күні ішінде шетелдік медициналық ұйымға пациентті шетелде емдеу бойынша шарттың жалпы сомасынан 50%-ға дейінгі мөлшерде аванс төлейді.</w:t>
      </w:r>
    </w:p>
    <w:p>
      <w:pPr>
        <w:spacing w:after="0"/>
        <w:ind w:left="0"/>
        <w:jc w:val="both"/>
      </w:pPr>
      <w:r>
        <w:rPr>
          <w:rFonts w:ascii="Times New Roman"/>
          <w:b w:val="false"/>
          <w:i w:val="false"/>
          <w:color w:val="000000"/>
          <w:sz w:val="28"/>
        </w:rPr>
        <w:t>
      Түпкілікті ақы төлеу шетелдік медициналық ұйым атқарылған жұмыстардың қорытынды актісін (еркін нысанда) ұсынғаннан кейін жүзеге асырылады.</w:t>
      </w:r>
    </w:p>
    <w:p>
      <w:pPr>
        <w:spacing w:after="0"/>
        <w:ind w:left="0"/>
        <w:jc w:val="both"/>
      </w:pPr>
      <w:r>
        <w:rPr>
          <w:rFonts w:ascii="Times New Roman"/>
          <w:b w:val="false"/>
          <w:i w:val="false"/>
          <w:color w:val="000000"/>
          <w:sz w:val="28"/>
        </w:rPr>
        <w:t xml:space="preserve">
      Ұзақ мерзімді емделу кезінде жұмыс органы атқарылған жұмыстардың аралық актісі бойынша төлем жасайды. </w:t>
      </w:r>
    </w:p>
    <w:bookmarkStart w:name="z20" w:id="18"/>
    <w:p>
      <w:pPr>
        <w:spacing w:after="0"/>
        <w:ind w:left="0"/>
        <w:jc w:val="both"/>
      </w:pPr>
      <w:r>
        <w:rPr>
          <w:rFonts w:ascii="Times New Roman"/>
          <w:b w:val="false"/>
          <w:i w:val="false"/>
          <w:color w:val="000000"/>
          <w:sz w:val="28"/>
        </w:rPr>
        <w:t>
      10. Пациентті шетелдік медициналық ұйымға ағзаларды (ағзалардың бөліктерін) және (немесе) тіндерді (тіндердің бөліктерін) транспланттауға жіберу, сондай-ақ кезең-кезеңмен араласуды талап ететін операциялар кезінде кезең-кезеңмен емдеу көзделген.</w:t>
      </w:r>
    </w:p>
    <w:bookmarkEnd w:id="18"/>
    <w:p>
      <w:pPr>
        <w:spacing w:after="0"/>
        <w:ind w:left="0"/>
        <w:jc w:val="both"/>
      </w:pPr>
      <w:r>
        <w:rPr>
          <w:rFonts w:ascii="Times New Roman"/>
          <w:b w:val="false"/>
          <w:i w:val="false"/>
          <w:color w:val="000000"/>
          <w:sz w:val="28"/>
        </w:rPr>
        <w:t>
      Кезең-кезеңмен емдеу кезінде пациенттің, сондай-ақ оны алып жүруші адамның жол жүруіне төлеуді жұмыс органы жүзеге асырады және комиссияның шешімі бойынша жүргізіледі.</w:t>
      </w:r>
    </w:p>
    <w:p>
      <w:pPr>
        <w:spacing w:after="0"/>
        <w:ind w:left="0"/>
        <w:jc w:val="both"/>
      </w:pPr>
      <w:r>
        <w:rPr>
          <w:rFonts w:ascii="Times New Roman"/>
          <w:b w:val="false"/>
          <w:i w:val="false"/>
          <w:color w:val="000000"/>
          <w:sz w:val="28"/>
        </w:rPr>
        <w:t>
      Ағзаларды (ағзалардың бөліктерін) және (немесе) тіндерді (тіндердің бөліктерін) транспланттау кезінде, сондай-ақ кезең-кезеңмен араласуды талап ететін операциялар кезінде емдеудің әрбір кезеңіне жұмыс органы шетелдік медициналық ұйыммен жеке келісім жасасады.</w:t>
      </w:r>
    </w:p>
    <w:bookmarkStart w:name="z21" w:id="19"/>
    <w:p>
      <w:pPr>
        <w:spacing w:after="0"/>
        <w:ind w:left="0"/>
        <w:jc w:val="both"/>
      </w:pPr>
      <w:r>
        <w:rPr>
          <w:rFonts w:ascii="Times New Roman"/>
          <w:b w:val="false"/>
          <w:i w:val="false"/>
          <w:color w:val="000000"/>
          <w:sz w:val="28"/>
        </w:rPr>
        <w:t>
      11. Шетелдік медициналық ұйыммен жасасқан шарттың қолданылу мерзімі емдеу әдістері мен ұзақтығына қарай бір жылға белгіленеді.</w:t>
      </w:r>
    </w:p>
    <w:bookmarkEnd w:id="19"/>
    <w:bookmarkStart w:name="z22" w:id="20"/>
    <w:p>
      <w:pPr>
        <w:spacing w:after="0"/>
        <w:ind w:left="0"/>
        <w:jc w:val="both"/>
      </w:pPr>
      <w:r>
        <w:rPr>
          <w:rFonts w:ascii="Times New Roman"/>
          <w:b w:val="false"/>
          <w:i w:val="false"/>
          <w:color w:val="000000"/>
          <w:sz w:val="28"/>
        </w:rPr>
        <w:t>
      12. Шетелдік медициналық ұйым жұмыс органына пациенттің шетелде болған кезінде емдеуді жалғастыру қажеттігі туралы ұсынымын ұсынуы кезінде Жұмыс органы шетелдік медициналық ұйым ұсынған медициналық құжаттарды комиссияның қарауына ұсынады. Жұмыс органы шетелдік медициналық ұйымға комиссия қабылдаған шешім туралы оны қабылдаған күннен бастап бес жұмыс күні ішінде хабарлайды.</w:t>
      </w:r>
    </w:p>
    <w:bookmarkEnd w:id="20"/>
    <w:bookmarkStart w:name="z23" w:id="21"/>
    <w:p>
      <w:pPr>
        <w:spacing w:after="0"/>
        <w:ind w:left="0"/>
        <w:jc w:val="both"/>
      </w:pPr>
      <w:r>
        <w:rPr>
          <w:rFonts w:ascii="Times New Roman"/>
          <w:b w:val="false"/>
          <w:i w:val="false"/>
          <w:color w:val="000000"/>
          <w:sz w:val="28"/>
        </w:rPr>
        <w:t>
      13. Жұмыс органы Қазақстан Республикасының азаматтарын шетелге емделуге жіберуді ұйымдастыру бойынша тиімділікті бағалау үшін есепті кезеңнен кейінгі айдың 15-не дейін, тоқсанына 1 рет нәтижелерін кейіннен уәкілетті органға ұсына отырып, шетелдік медициналық ұйымдарға жіберілген емделіп шыққан пациенттердің нәтижелеріне мониторинг жүргізеді.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бюджет қаражаты</w:t>
            </w:r>
            <w:r>
              <w:br/>
            </w:r>
            <w:r>
              <w:rPr>
                <w:rFonts w:ascii="Times New Roman"/>
                <w:b w:val="false"/>
                <w:i w:val="false"/>
                <w:color w:val="000000"/>
                <w:sz w:val="20"/>
              </w:rPr>
              <w:t>есебінен шетелге емделуге</w:t>
            </w:r>
            <w:r>
              <w:br/>
            </w:r>
            <w:r>
              <w:rPr>
                <w:rFonts w:ascii="Times New Roman"/>
                <w:b w:val="false"/>
                <w:i w:val="false"/>
                <w:color w:val="000000"/>
                <w:sz w:val="20"/>
              </w:rPr>
              <w:t>жіберу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 w:id="22"/>
    <w:p>
      <w:pPr>
        <w:spacing w:after="0"/>
        <w:ind w:left="0"/>
        <w:jc w:val="left"/>
      </w:pPr>
      <w:r>
        <w:rPr>
          <w:rFonts w:ascii="Times New Roman"/>
          <w:b/>
          <w:i w:val="false"/>
          <w:color w:val="000000"/>
        </w:rPr>
        <w:t xml:space="preserve"> Республикалық денсаулық сақтау ұйымдарының пациентті шетелдік медициналық ұйымдарға емделуге жіберу туралы ұсынысы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0"/>
        <w:gridCol w:w="3942"/>
        <w:gridCol w:w="6318"/>
      </w:tblGrid>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диагнозы</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диагнозы</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ем (нақты манипуляцияны көрсету)</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шетелге емделуге жіберу қажеттілігі туралы шешім</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Қажет етеді</w:t>
            </w:r>
            <w:r>
              <w:br/>
            </w:r>
            <w:r>
              <w:rPr>
                <w:rFonts w:ascii="Times New Roman"/>
                <w:b w:val="false"/>
                <w:i w:val="false"/>
                <w:color w:val="000000"/>
                <w:sz w:val="20"/>
              </w:rPr>
              <w:t>2. Қажет етпейді</w:t>
            </w:r>
            <w:r>
              <w:br/>
            </w:r>
            <w:r>
              <w:rPr>
                <w:rFonts w:ascii="Times New Roman"/>
                <w:b w:val="false"/>
                <w:i w:val="false"/>
                <w:color w:val="000000"/>
                <w:sz w:val="20"/>
              </w:rPr>
              <w:t>(</w:t>
            </w:r>
            <w:r>
              <w:rPr>
                <w:rFonts w:ascii="Times New Roman"/>
                <w:b w:val="false"/>
                <w:i w:val="false"/>
                <w:color w:val="000000"/>
                <w:sz w:val="20"/>
                <w:u w:val="single"/>
              </w:rPr>
              <w:t>керегіні</w:t>
            </w:r>
            <w:r>
              <w:rPr>
                <w:rFonts w:ascii="Times New Roman"/>
                <w:b w:val="false"/>
                <w:i w:val="false"/>
                <w:color w:val="000000"/>
                <w:sz w:val="20"/>
                <w:u w:val="single"/>
              </w:rPr>
              <w:t xml:space="preserve">ң </w:t>
            </w:r>
            <w:r>
              <w:rPr>
                <w:rFonts w:ascii="Times New Roman"/>
                <w:b w:val="false"/>
                <w:i w:val="false"/>
                <w:color w:val="000000"/>
                <w:sz w:val="20"/>
                <w:u w:val="single"/>
              </w:rPr>
              <w:t>асты сызылсын</w:t>
            </w:r>
            <w:r>
              <w:rPr>
                <w:rFonts w:ascii="Times New Roman"/>
                <w:b w:val="false"/>
                <w:i w:val="false"/>
                <w:color w:val="000000"/>
                <w:sz w:val="20"/>
              </w:rPr>
              <w:t>)</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технология Қазақстан Республикасындағы бірде бір медициналық ұйымда жасалмайтыны туралы растау</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Емнен күтілетін нәтижесі</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Ағзаларды және тіндерді транспланттауға, донорлардың болуы/болмауы туралы мәлімет қоса беріледі</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Типтеу деректері (қоса беріледі) – ия/жоқ</w:t>
            </w:r>
            <w:r>
              <w:br/>
            </w:r>
            <w:r>
              <w:rPr>
                <w:rFonts w:ascii="Times New Roman"/>
                <w:b w:val="false"/>
                <w:i w:val="false"/>
                <w:color w:val="000000"/>
                <w:sz w:val="20"/>
              </w:rPr>
              <w:t>
2. Туыстық донорлардың жоқтығын растайтын деректер (қоса беріледі) – ия/жоқ</w:t>
            </w:r>
            <w:r>
              <w:br/>
            </w:r>
            <w:r>
              <w:rPr>
                <w:rFonts w:ascii="Times New Roman"/>
                <w:b w:val="false"/>
                <w:i w:val="false"/>
                <w:color w:val="000000"/>
                <w:sz w:val="20"/>
              </w:rPr>
              <w:t>
3. Елде туыстық донорлардың жоқтығын растайтын деректер (қоса беріледі) – ия/жоқ</w:t>
            </w:r>
            <w:r>
              <w:br/>
            </w:r>
            <w:r>
              <w:rPr>
                <w:rFonts w:ascii="Times New Roman"/>
                <w:b w:val="false"/>
                <w:i w:val="false"/>
                <w:color w:val="000000"/>
                <w:sz w:val="20"/>
              </w:rPr>
              <w:t>
4. Халықаралық тіркелімдердегі алдын ала іздестіру деректері (қоса беріледі) – ия/жоқ</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толтырылған күні</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қорытындыға қол қоя отырып, медициналық ұйымының басшысы ұсынылған деректердің нақтылығына жауапты болады.</w:t>
      </w:r>
    </w:p>
    <w:p>
      <w:pPr>
        <w:spacing w:after="0"/>
        <w:ind w:left="0"/>
        <w:jc w:val="both"/>
      </w:pPr>
      <w:r>
        <w:rPr>
          <w:rFonts w:ascii="Times New Roman"/>
          <w:b w:val="false"/>
          <w:i w:val="false"/>
          <w:color w:val="000000"/>
          <w:sz w:val="28"/>
        </w:rPr>
        <w:t>
      Республикалық денсаулық сақтау ұйымының басшысы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 МО (Т.А.Ә.(болған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бюджет қаражаты</w:t>
            </w:r>
            <w:r>
              <w:br/>
            </w:r>
            <w:r>
              <w:rPr>
                <w:rFonts w:ascii="Times New Roman"/>
                <w:b w:val="false"/>
                <w:i w:val="false"/>
                <w:color w:val="000000"/>
                <w:sz w:val="20"/>
              </w:rPr>
              <w:t>есебінен шетелге емделуге</w:t>
            </w:r>
            <w:r>
              <w:br/>
            </w:r>
            <w:r>
              <w:rPr>
                <w:rFonts w:ascii="Times New Roman"/>
                <w:b w:val="false"/>
                <w:i w:val="false"/>
                <w:color w:val="000000"/>
                <w:sz w:val="20"/>
              </w:rPr>
              <w:t>жіберу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 w:id="23"/>
    <w:p>
      <w:pPr>
        <w:spacing w:after="0"/>
        <w:ind w:left="0"/>
        <w:jc w:val="left"/>
      </w:pPr>
      <w:r>
        <w:rPr>
          <w:rFonts w:ascii="Times New Roman"/>
          <w:b/>
          <w:i w:val="false"/>
          <w:color w:val="000000"/>
        </w:rPr>
        <w:t xml:space="preserve"> Пациентті бюджет қаражаты есебінен шетелдік медициналық ұйымдарға емделуге жіберудің орындылығы туралы жұмыс органының ұсынысы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7"/>
        <w:gridCol w:w="6792"/>
        <w:gridCol w:w="2911"/>
      </w:tblGrid>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туралы деректер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диагнозы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диагнозы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ем</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зертханалық-диагностикалық зерттеулер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Консилиум қорытындысы және шетелдік клиника ұсыныстарының негізінде пациентті шетелге емделуге жіберу қажеттілігі туралы шешім</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1.Қажет етеді</w:t>
            </w:r>
            <w:r>
              <w:br/>
            </w:r>
            <w:r>
              <w:rPr>
                <w:rFonts w:ascii="Times New Roman"/>
                <w:b w:val="false"/>
                <w:i w:val="false"/>
                <w:color w:val="000000"/>
                <w:sz w:val="20"/>
              </w:rPr>
              <w:t>2.Қажет етпейді</w:t>
            </w:r>
            <w:r>
              <w:br/>
            </w:r>
            <w:r>
              <w:rPr>
                <w:rFonts w:ascii="Times New Roman"/>
                <w:b w:val="false"/>
                <w:i w:val="false"/>
                <w:color w:val="000000"/>
                <w:sz w:val="20"/>
              </w:rPr>
              <w:t>(керегінің асты сызылсын)</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ұсынылған медициналық орталықтар (ел)</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2.</w:t>
            </w:r>
            <w:r>
              <w:br/>
            </w:r>
            <w:r>
              <w:rPr>
                <w:rFonts w:ascii="Times New Roman"/>
                <w:b w:val="false"/>
                <w:i w:val="false"/>
                <w:color w:val="000000"/>
                <w:sz w:val="20"/>
              </w:rPr>
              <w:t>3.</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медициналық орталықтарда емделу құны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2.</w:t>
            </w:r>
            <w:r>
              <w:br/>
            </w:r>
            <w:r>
              <w:rPr>
                <w:rFonts w:ascii="Times New Roman"/>
                <w:b w:val="false"/>
                <w:i w:val="false"/>
                <w:color w:val="000000"/>
                <w:sz w:val="20"/>
              </w:rPr>
              <w:t>3.</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Калькуляциясымен емделу бағдарламасы (қоса берілді)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жүруді қажет етеді (себебін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 басымдылығы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жатқызуға жіберу мерзімдері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Жұмыс органының басшысы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 МО (Т.А.Ә.(болған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бюджет қаражаты</w:t>
            </w:r>
            <w:r>
              <w:br/>
            </w:r>
            <w:r>
              <w:rPr>
                <w:rFonts w:ascii="Times New Roman"/>
                <w:b w:val="false"/>
                <w:i w:val="false"/>
                <w:color w:val="000000"/>
                <w:sz w:val="20"/>
              </w:rPr>
              <w:t>есебінен шетелге емделуге</w:t>
            </w:r>
            <w:r>
              <w:br/>
            </w:r>
            <w:r>
              <w:rPr>
                <w:rFonts w:ascii="Times New Roman"/>
                <w:b w:val="false"/>
                <w:i w:val="false"/>
                <w:color w:val="000000"/>
                <w:sz w:val="20"/>
              </w:rPr>
              <w:t>жіберу қағидаларына</w:t>
            </w:r>
            <w:r>
              <w:br/>
            </w:r>
            <w:r>
              <w:rPr>
                <w:rFonts w:ascii="Times New Roman"/>
                <w:b w:val="false"/>
                <w:i w:val="false"/>
                <w:color w:val="000000"/>
                <w:sz w:val="20"/>
              </w:rPr>
              <w:t>3-қосымша</w:t>
            </w:r>
          </w:p>
        </w:tc>
      </w:tr>
    </w:tbl>
    <w:bookmarkStart w:name="z29" w:id="24"/>
    <w:p>
      <w:pPr>
        <w:spacing w:after="0"/>
        <w:ind w:left="0"/>
        <w:jc w:val="left"/>
      </w:pPr>
      <w:r>
        <w:rPr>
          <w:rFonts w:ascii="Times New Roman"/>
          <w:b/>
          <w:i w:val="false"/>
          <w:color w:val="000000"/>
        </w:rPr>
        <w:t xml:space="preserve"> Қазақстан Республикасының азаматтары бюджет қаражаты есебінен шетелге емделуге жіберілетін аурулардың тізбесі</w:t>
      </w:r>
    </w:p>
    <w:bookmarkEnd w:id="24"/>
    <w:bookmarkStart w:name="z30" w:id="25"/>
    <w:p>
      <w:pPr>
        <w:spacing w:after="0"/>
        <w:ind w:left="0"/>
        <w:jc w:val="both"/>
      </w:pPr>
      <w:r>
        <w:rPr>
          <w:rFonts w:ascii="Times New Roman"/>
          <w:b w:val="false"/>
          <w:i w:val="false"/>
          <w:color w:val="000000"/>
          <w:sz w:val="28"/>
        </w:rPr>
        <w:t>
      1. Мидың хирургиялық қолжетімсіз және функциялық елеулі аумағындағы радиохирургиялық емдеу әдісін (гамма-пышақ) талап ететін артерия-веналық мальформациялары мен ісіктері.</w:t>
      </w:r>
    </w:p>
    <w:bookmarkEnd w:id="25"/>
    <w:bookmarkStart w:name="z31" w:id="26"/>
    <w:p>
      <w:pPr>
        <w:spacing w:after="0"/>
        <w:ind w:left="0"/>
        <w:jc w:val="both"/>
      </w:pPr>
      <w:r>
        <w:rPr>
          <w:rFonts w:ascii="Times New Roman"/>
          <w:b w:val="false"/>
          <w:i w:val="false"/>
          <w:color w:val="000000"/>
          <w:sz w:val="28"/>
        </w:rPr>
        <w:t>
      2. Эндоваскулярлық емдеу үшін ми діңі, жұлын тамырларының артериялық-веналық мальформациялары және артериялық аневризмдер.</w:t>
      </w:r>
    </w:p>
    <w:bookmarkEnd w:id="26"/>
    <w:bookmarkStart w:name="z32" w:id="27"/>
    <w:p>
      <w:pPr>
        <w:spacing w:after="0"/>
        <w:ind w:left="0"/>
        <w:jc w:val="both"/>
      </w:pPr>
      <w:r>
        <w:rPr>
          <w:rFonts w:ascii="Times New Roman"/>
          <w:b w:val="false"/>
          <w:i w:val="false"/>
          <w:color w:val="000000"/>
          <w:sz w:val="28"/>
        </w:rPr>
        <w:t>
      3. Трансоралдық алып тастау үшін бассүйек негізінің ісіктері.</w:t>
      </w:r>
    </w:p>
    <w:bookmarkEnd w:id="27"/>
    <w:bookmarkStart w:name="z33" w:id="28"/>
    <w:p>
      <w:pPr>
        <w:spacing w:after="0"/>
        <w:ind w:left="0"/>
        <w:jc w:val="both"/>
      </w:pPr>
      <w:r>
        <w:rPr>
          <w:rFonts w:ascii="Times New Roman"/>
          <w:b w:val="false"/>
          <w:i w:val="false"/>
          <w:color w:val="000000"/>
          <w:sz w:val="28"/>
        </w:rPr>
        <w:t>
      4. Радиохирургиялық емдеуді (гамма-пышақ, радио белсенді аппликаторлар) талап ететін көздің қатерлі ісіктері.</w:t>
      </w:r>
    </w:p>
    <w:bookmarkEnd w:id="28"/>
    <w:bookmarkStart w:name="z34" w:id="29"/>
    <w:p>
      <w:pPr>
        <w:spacing w:after="0"/>
        <w:ind w:left="0"/>
        <w:jc w:val="both"/>
      </w:pPr>
      <w:r>
        <w:rPr>
          <w:rFonts w:ascii="Times New Roman"/>
          <w:b w:val="false"/>
          <w:i w:val="false"/>
          <w:color w:val="000000"/>
          <w:sz w:val="28"/>
        </w:rPr>
        <w:t>
      5. Кератопротездеу.</w:t>
      </w:r>
    </w:p>
    <w:bookmarkEnd w:id="29"/>
    <w:bookmarkStart w:name="z35" w:id="30"/>
    <w:p>
      <w:pPr>
        <w:spacing w:after="0"/>
        <w:ind w:left="0"/>
        <w:jc w:val="both"/>
      </w:pPr>
      <w:r>
        <w:rPr>
          <w:rFonts w:ascii="Times New Roman"/>
          <w:b w:val="false"/>
          <w:i w:val="false"/>
          <w:color w:val="000000"/>
          <w:sz w:val="28"/>
        </w:rPr>
        <w:t>
      6. Ересектер мен балалардың сүйек кемігін аутологиялық және туысқандық транспланттауды қоспағанда, тіндерді (тіндердің бөліктерін) немесе ағзаларды (ағзалардың бөліктерін) транспланттауды талап ететін аурулар.</w:t>
      </w:r>
    </w:p>
    <w:bookmarkEnd w:id="30"/>
    <w:bookmarkStart w:name="z36" w:id="31"/>
    <w:p>
      <w:pPr>
        <w:spacing w:after="0"/>
        <w:ind w:left="0"/>
        <w:jc w:val="both"/>
      </w:pPr>
      <w:r>
        <w:rPr>
          <w:rFonts w:ascii="Times New Roman"/>
          <w:b w:val="false"/>
          <w:i w:val="false"/>
          <w:color w:val="000000"/>
          <w:sz w:val="28"/>
        </w:rPr>
        <w:t>
      7. Өңеш стеноздары.</w:t>
      </w:r>
    </w:p>
    <w:bookmarkEnd w:id="31"/>
    <w:bookmarkStart w:name="z37" w:id="32"/>
    <w:p>
      <w:pPr>
        <w:spacing w:after="0"/>
        <w:ind w:left="0"/>
        <w:jc w:val="both"/>
      </w:pPr>
      <w:r>
        <w:rPr>
          <w:rFonts w:ascii="Times New Roman"/>
          <w:b w:val="false"/>
          <w:i w:val="false"/>
          <w:color w:val="000000"/>
          <w:sz w:val="28"/>
        </w:rPr>
        <w:t>
      8. Трахея стеноздары.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бюджет қаражаты</w:t>
            </w:r>
            <w:r>
              <w:br/>
            </w:r>
            <w:r>
              <w:rPr>
                <w:rFonts w:ascii="Times New Roman"/>
                <w:b w:val="false"/>
                <w:i w:val="false"/>
                <w:color w:val="000000"/>
                <w:sz w:val="20"/>
              </w:rPr>
              <w:t>есебінен шетелге емделуге</w:t>
            </w:r>
            <w:r>
              <w:br/>
            </w:r>
            <w:r>
              <w:rPr>
                <w:rFonts w:ascii="Times New Roman"/>
                <w:b w:val="false"/>
                <w:i w:val="false"/>
                <w:color w:val="000000"/>
                <w:sz w:val="20"/>
              </w:rPr>
              <w:t>жіберу қағидаларына</w:t>
            </w:r>
            <w:r>
              <w:br/>
            </w:r>
            <w:r>
              <w:rPr>
                <w:rFonts w:ascii="Times New Roman"/>
                <w:b w:val="false"/>
                <w:i w:val="false"/>
                <w:color w:val="000000"/>
                <w:sz w:val="20"/>
              </w:rPr>
              <w:t>4-қосымша</w:t>
            </w:r>
          </w:p>
        </w:tc>
      </w:tr>
    </w:tbl>
    <w:bookmarkStart w:name="z39" w:id="33"/>
    <w:p>
      <w:pPr>
        <w:spacing w:after="0"/>
        <w:ind w:left="0"/>
        <w:jc w:val="left"/>
      </w:pPr>
      <w:r>
        <w:rPr>
          <w:rFonts w:ascii="Times New Roman"/>
          <w:b/>
          <w:i w:val="false"/>
          <w:color w:val="000000"/>
        </w:rPr>
        <w:t xml:space="preserve"> Қазақстан Республикасы азаматтары бюджет қаражаты есебінен шетелге емделуге жіберілетін жекелеген санаттарының тізбесі</w:t>
      </w:r>
    </w:p>
    <w:bookmarkEnd w:id="33"/>
    <w:bookmarkStart w:name="z40" w:id="34"/>
    <w:p>
      <w:pPr>
        <w:spacing w:after="0"/>
        <w:ind w:left="0"/>
        <w:jc w:val="both"/>
      </w:pPr>
      <w:r>
        <w:rPr>
          <w:rFonts w:ascii="Times New Roman"/>
          <w:b w:val="false"/>
          <w:i w:val="false"/>
          <w:color w:val="000000"/>
          <w:sz w:val="28"/>
        </w:rPr>
        <w:t>
      1. Көрсетілімдері болған және Қазақстан Республикасының денсаулық сақтау ұйымдарында диагностика мен емдеудің қолдануға рұқсат етілген барлық әдістері пайдаланылған, бірақ емнің оң нәтижесі болмаған 18 жасқа дейінгі балалар.</w:t>
      </w:r>
    </w:p>
    <w:bookmarkEnd w:id="34"/>
    <w:bookmarkStart w:name="z41" w:id="35"/>
    <w:p>
      <w:pPr>
        <w:spacing w:after="0"/>
        <w:ind w:left="0"/>
        <w:jc w:val="both"/>
      </w:pPr>
      <w:r>
        <w:rPr>
          <w:rFonts w:ascii="Times New Roman"/>
          <w:b w:val="false"/>
          <w:i w:val="false"/>
          <w:color w:val="000000"/>
          <w:sz w:val="28"/>
        </w:rPr>
        <w:t>
      2. Қазақстан Республикасы Президентінің, Қазақстан Республикасы Премьер-Министрінің тапсырмасы бойынша ерекше жағдайларда қызметтік міндеттерді атқару кезінде ауыр жарақат алған және мертіккен Қазақстан Республикасының денсаулық сақтау ұйымдарында диагностика мен емдеудің қолдануға рұқсат етілген барлық әдістері пайдаланылған, бірақ емнің оң нәтижесі болмаған құқық қорғау органдарының қызметкерлері, Қазақстан Республикасы Қарулы Күштерінің әскери қызметшілері.</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