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b8de3" w14:textId="a4b8d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"Үкіметтік емес ұйымдарға арналған сыйлықақыларды беру қағидаларын бекіту туралы" Қазақстан Республикасы Мәдениет және спорт министрінің 2015 жылғы 22 желтоқсандағы № 407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Дін істері және азаматтық қоғам министрінің 2017 жылғы 15 маусымдағы № 92 бұйрығы. Қазақстан Республикасының Әділет министрлігінде 2017 жылғы 19 шілдеде № 15350 болып тіркелді. Күші жойылды - Қазақстан Республикасы Дін істері және азаматтық қоғам министрінің 2018 жылғы 25 мамырдағы № 52 бұйрығымен</w:t>
      </w:r>
    </w:p>
    <w:p>
      <w:pPr>
        <w:spacing w:after="0"/>
        <w:ind w:left="0"/>
        <w:jc w:val="both"/>
      </w:pPr>
      <w:bookmarkStart w:name="z13" w:id="0"/>
      <w:r>
        <w:rPr>
          <w:rFonts w:ascii="Times New Roman"/>
          <w:b w:val="false"/>
          <w:i w:val="false"/>
          <w:color w:val="ff0000"/>
          <w:sz w:val="28"/>
        </w:rPr>
        <w:t xml:space="preserve">
      Ескерту. Күші жойылды – ҚР Дін істері және азаматтық қоғам министрінің 25.05.2018 </w:t>
      </w:r>
      <w:r>
        <w:rPr>
          <w:rFonts w:ascii="Times New Roman"/>
          <w:b w:val="false"/>
          <w:i w:val="false"/>
          <w:color w:val="ff0000"/>
          <w:sz w:val="28"/>
        </w:rPr>
        <w:t>№ 52</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p>
    <w:bookmarkEnd w:id="0"/>
    <w:bookmarkStart w:name="z1" w:id="1"/>
    <w:p>
      <w:pPr>
        <w:spacing w:after="0"/>
        <w:ind w:left="0"/>
        <w:jc w:val="both"/>
      </w:pPr>
      <w:r>
        <w:rPr>
          <w:rFonts w:ascii="Times New Roman"/>
          <w:b w:val="false"/>
          <w:i w:val="false"/>
          <w:color w:val="000000"/>
          <w:sz w:val="28"/>
        </w:rPr>
        <w:t xml:space="preserve">
       "Қазақстан Республикасындағы мемлекеттік әлеуметтік тапсырыс, үкіметтік емес ұйымдарға арналған гранттар және сыйлықақылар туралы" 2015 жылғы 12 сәуірдегі Қазақстан Республикасы Заңының 4-1-бабының </w:t>
      </w:r>
      <w:r>
        <w:rPr>
          <w:rFonts w:ascii="Times New Roman"/>
          <w:b w:val="false"/>
          <w:i w:val="false"/>
          <w:color w:val="000000"/>
          <w:sz w:val="28"/>
        </w:rPr>
        <w:t xml:space="preserve">2-2) тармақшасына </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xml:space="preserve">
      1. "Үкіметтік емес ұйымдарға арналған сыйлықақыларды беру қағидаларын бекіту туралы" Қазақстан Республикасы Мәдениет және спорт министрінің 2015 жылғы 22 желтоқсандағы № 407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12664 болып тіркелген, "Әділет" Қазақстан Республикасы нормативтік құқықтық актілерінің ақпараттық-құқықтық жүйесінде 2016 жылғы 12 қаңтарда жарияланған) мынадай өзгеріс енгізілсін:</w:t>
      </w:r>
    </w:p>
    <w:bookmarkEnd w:id="2"/>
    <w:bookmarkStart w:name="z3" w:id="3"/>
    <w:p>
      <w:pPr>
        <w:spacing w:after="0"/>
        <w:ind w:left="0"/>
        <w:jc w:val="both"/>
      </w:pPr>
      <w:r>
        <w:rPr>
          <w:rFonts w:ascii="Times New Roman"/>
          <w:b w:val="false"/>
          <w:i w:val="false"/>
          <w:color w:val="000000"/>
          <w:sz w:val="28"/>
        </w:rPr>
        <w:t xml:space="preserve">
      Көрсетілген бұйрықпен бекітілген Үкіметтік емес ұйымдарға арналған сыйлықақыларды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3"/>
    <w:bookmarkStart w:name="z4" w:id="4"/>
    <w:p>
      <w:pPr>
        <w:spacing w:after="0"/>
        <w:ind w:left="0"/>
        <w:jc w:val="both"/>
      </w:pPr>
      <w:r>
        <w:rPr>
          <w:rFonts w:ascii="Times New Roman"/>
          <w:b w:val="false"/>
          <w:i w:val="false"/>
          <w:color w:val="000000"/>
          <w:sz w:val="28"/>
        </w:rPr>
        <w:t>
      2. Қазақстан Республикасы Дін істері және азаматтық қоғам министрлігінің Азаматтық қоғам істері комитеті заңнамамен белгіленген тәртіпте:</w:t>
      </w:r>
    </w:p>
    <w:bookmarkEnd w:id="4"/>
    <w:bookmarkStart w:name="z5"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6" w:id="6"/>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күннен бастап күнтізбелік он күн ішінде оның көшірмесін қағаз және электрондық түрде ресми жариялауға мерзімді баспа басылымдарына және Қазақстан Республикасының нормативтік-құқықтық актілерінің эталондық бақылау банкіне қосу үшін Республикалық құқықтық ақпарат орталығына жолдауды;</w:t>
      </w:r>
    </w:p>
    <w:bookmarkEnd w:id="6"/>
    <w:bookmarkStart w:name="z7" w:id="7"/>
    <w:p>
      <w:pPr>
        <w:spacing w:after="0"/>
        <w:ind w:left="0"/>
        <w:jc w:val="both"/>
      </w:pPr>
      <w:r>
        <w:rPr>
          <w:rFonts w:ascii="Times New Roman"/>
          <w:b w:val="false"/>
          <w:i w:val="false"/>
          <w:color w:val="000000"/>
          <w:sz w:val="28"/>
        </w:rPr>
        <w:t>
      3) осы бұйрықтың Қазақстан Республикасы Дін істері және азаматтық қоғам министрлігінің интернет-ресурсында орналастырылуын;</w:t>
      </w:r>
    </w:p>
    <w:bookmarkEnd w:id="7"/>
    <w:bookmarkStart w:name="z8" w:id="8"/>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тармақшаларымен көзделген іс-шаралардың орындалуы туралы мәліметтерді Қазақстан Республикасы Дін істері және азаматтық қоғам министрлігінің Заң департаментіне ұсынуды қамтамасыз етсін.</w:t>
      </w:r>
    </w:p>
    <w:bookmarkEnd w:id="8"/>
    <w:bookmarkStart w:name="z9"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Дін істері және азаматтық қоғам вице-министріне жүктелсін.</w:t>
      </w:r>
    </w:p>
    <w:bookmarkEnd w:id="9"/>
    <w:bookmarkStart w:name="z10"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Дін істері және азаматтық қоғам </w:t>
            </w:r>
            <w:r>
              <w:br/>
            </w:r>
            <w:r>
              <w:rPr>
                <w:rFonts w:ascii="Times New Roman"/>
                <w:b w:val="false"/>
                <w:i/>
                <w:color w:val="000000"/>
                <w:sz w:val="20"/>
              </w:rPr>
              <w:t xml:space="preserve">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 Б. Сұлтанов</w:t>
      </w:r>
    </w:p>
    <w:p>
      <w:pPr>
        <w:spacing w:after="0"/>
        <w:ind w:left="0"/>
        <w:jc w:val="both"/>
      </w:pPr>
      <w:r>
        <w:rPr>
          <w:rFonts w:ascii="Times New Roman"/>
          <w:b w:val="false"/>
          <w:i w:val="false"/>
          <w:color w:val="000000"/>
          <w:sz w:val="28"/>
        </w:rPr>
        <w:t>
      2017 жылғы 19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Дін </w:t>
            </w:r>
            <w:r>
              <w:br/>
            </w:r>
            <w:r>
              <w:rPr>
                <w:rFonts w:ascii="Times New Roman"/>
                <w:b w:val="false"/>
                <w:i w:val="false"/>
                <w:color w:val="000000"/>
                <w:sz w:val="20"/>
              </w:rPr>
              <w:t xml:space="preserve">істері және азаматтық қоғам </w:t>
            </w:r>
            <w:r>
              <w:br/>
            </w:r>
            <w:r>
              <w:rPr>
                <w:rFonts w:ascii="Times New Roman"/>
                <w:b w:val="false"/>
                <w:i w:val="false"/>
                <w:color w:val="000000"/>
                <w:sz w:val="20"/>
              </w:rPr>
              <w:t>министрінің</w:t>
            </w:r>
            <w:r>
              <w:br/>
            </w:r>
            <w:r>
              <w:rPr>
                <w:rFonts w:ascii="Times New Roman"/>
                <w:b w:val="false"/>
                <w:i w:val="false"/>
                <w:color w:val="000000"/>
                <w:sz w:val="20"/>
              </w:rPr>
              <w:t>2017 жылғы 15 маусымдағы</w:t>
            </w:r>
            <w:r>
              <w:br/>
            </w:r>
            <w:r>
              <w:rPr>
                <w:rFonts w:ascii="Times New Roman"/>
                <w:b w:val="false"/>
                <w:i w:val="false"/>
                <w:color w:val="000000"/>
                <w:sz w:val="20"/>
              </w:rPr>
              <w:t>№ 92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407 бұйрығымен бекітілген</w:t>
            </w:r>
          </w:p>
        </w:tc>
      </w:tr>
    </w:tbl>
    <w:bookmarkStart w:name="z12" w:id="11"/>
    <w:p>
      <w:pPr>
        <w:spacing w:after="0"/>
        <w:ind w:left="0"/>
        <w:jc w:val="left"/>
      </w:pPr>
      <w:r>
        <w:rPr>
          <w:rFonts w:ascii="Times New Roman"/>
          <w:b/>
          <w:i w:val="false"/>
          <w:color w:val="000000"/>
        </w:rPr>
        <w:t xml:space="preserve"> Үкіметтік емес ұйымдарға арналған сыйлықақыларды беру қағидалары 1-тарау. Жалпы ережелер</w:t>
      </w:r>
    </w:p>
    <w:bookmarkEnd w:id="11"/>
    <w:bookmarkStart w:name="z13" w:id="12"/>
    <w:p>
      <w:pPr>
        <w:spacing w:after="0"/>
        <w:ind w:left="0"/>
        <w:jc w:val="both"/>
      </w:pPr>
      <w:r>
        <w:rPr>
          <w:rFonts w:ascii="Times New Roman"/>
          <w:b w:val="false"/>
          <w:i w:val="false"/>
          <w:color w:val="000000"/>
          <w:sz w:val="28"/>
        </w:rPr>
        <w:t xml:space="preserve">
      1. Осы Үкіметтік емес ұйымдарға арналған сыйлықақыларды беру қағидалары (бұдан әрі – Қағидалар) "Қазақстан Республикасындағы мемлекеттік әлеуметтік тапсырыс, үкіметтік емес ұйымдарға арналған гранттар және сыйлықақылар туралы" 2005 жылғы 12 сәуірдегі Қазақстан Республикасының Заңы (бұдан әрі – Заң) 4-1-бабының </w:t>
      </w:r>
      <w:r>
        <w:rPr>
          <w:rFonts w:ascii="Times New Roman"/>
          <w:b w:val="false"/>
          <w:i w:val="false"/>
          <w:color w:val="000000"/>
          <w:sz w:val="28"/>
        </w:rPr>
        <w:t>2-2-тармақшасына</w:t>
      </w:r>
      <w:r>
        <w:rPr>
          <w:rFonts w:ascii="Times New Roman"/>
          <w:b w:val="false"/>
          <w:i w:val="false"/>
          <w:color w:val="000000"/>
          <w:sz w:val="28"/>
        </w:rPr>
        <w:t xml:space="preserve"> сәйкес әзірленген және үкіметтік емес ұйымдар үшін сыйлықақы беру тәртібін айқындайды.</w:t>
      </w:r>
    </w:p>
    <w:bookmarkEnd w:id="12"/>
    <w:bookmarkStart w:name="z14"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bookmarkStart w:name="z15" w:id="14"/>
    <w:p>
      <w:pPr>
        <w:spacing w:after="0"/>
        <w:ind w:left="0"/>
        <w:jc w:val="both"/>
      </w:pPr>
      <w:r>
        <w:rPr>
          <w:rFonts w:ascii="Times New Roman"/>
          <w:b w:val="false"/>
          <w:i w:val="false"/>
          <w:color w:val="000000"/>
          <w:sz w:val="28"/>
        </w:rPr>
        <w:t>
      1) сыйлықақыға үміткер – уәкілетті органға сыйлықаны алу үшін өтінім берген үкіметтік емес ұйым;</w:t>
      </w:r>
    </w:p>
    <w:bookmarkEnd w:id="14"/>
    <w:bookmarkStart w:name="z16" w:id="15"/>
    <w:p>
      <w:pPr>
        <w:spacing w:after="0"/>
        <w:ind w:left="0"/>
        <w:jc w:val="both"/>
      </w:pPr>
      <w:r>
        <w:rPr>
          <w:rFonts w:ascii="Times New Roman"/>
          <w:b w:val="false"/>
          <w:i w:val="false"/>
          <w:color w:val="000000"/>
          <w:sz w:val="28"/>
        </w:rPr>
        <w:t>
      2) үкіметтік емес ұйымдарға арналған сыйлықақы (бұдан әрі – сыйлықақы) – республикалық, салалық және өңірлік деңгейлердегі әлеуметтік міндеттерді шешуге қосқан үлесі үшін үкіметтік емес ұйымдарға бюджет қаражаты есебінен берілетін ақшалай сыйақы;</w:t>
      </w:r>
    </w:p>
    <w:bookmarkEnd w:id="15"/>
    <w:bookmarkStart w:name="z17" w:id="16"/>
    <w:p>
      <w:pPr>
        <w:spacing w:after="0"/>
        <w:ind w:left="0"/>
        <w:jc w:val="both"/>
      </w:pPr>
      <w:r>
        <w:rPr>
          <w:rFonts w:ascii="Times New Roman"/>
          <w:b w:val="false"/>
          <w:i w:val="false"/>
          <w:color w:val="000000"/>
          <w:sz w:val="28"/>
        </w:rPr>
        <w:t xml:space="preserve">
      3) уәкілетті орган жанындағы үкіметтік емес ұйымдармен өзара іс-қимыл жасау жөніндегі үйлестіру кеңесі (бұдан әрі – Үйлестіру кеңесі) – Заңның 1-бабының 6-1) тармақшасына сәйкес үкiметтiк емес ұйымдармен өзара іс-қимылды жетілдіру жөнінде ұсыныстар әзірлеу үшін уәкілетті орган құратын консультациялық кеңесшi орган. </w:t>
      </w:r>
    </w:p>
    <w:bookmarkEnd w:id="16"/>
    <w:bookmarkStart w:name="z18" w:id="17"/>
    <w:p>
      <w:pPr>
        <w:spacing w:after="0"/>
        <w:ind w:left="0"/>
        <w:jc w:val="left"/>
      </w:pPr>
      <w:r>
        <w:rPr>
          <w:rFonts w:ascii="Times New Roman"/>
          <w:b/>
          <w:i w:val="false"/>
          <w:color w:val="000000"/>
        </w:rPr>
        <w:t xml:space="preserve"> 2-тарау. Үкіметтік емес ұйымдарға арналған сыйлықақыларды беру тәртібі</w:t>
      </w:r>
    </w:p>
    <w:bookmarkEnd w:id="17"/>
    <w:bookmarkStart w:name="z19" w:id="18"/>
    <w:p>
      <w:pPr>
        <w:spacing w:after="0"/>
        <w:ind w:left="0"/>
        <w:jc w:val="both"/>
      </w:pPr>
      <w:r>
        <w:rPr>
          <w:rFonts w:ascii="Times New Roman"/>
          <w:b w:val="false"/>
          <w:i w:val="false"/>
          <w:color w:val="000000"/>
          <w:sz w:val="28"/>
        </w:rPr>
        <w:t>
      3. Уәкілетті орган Заңның 7-бабына сәйкес бюджет қаражаты есебiнен үкіметтік емес ұйымдар үшін жыл сайын сыййлықақылар беруді жүзегі асырады.</w:t>
      </w:r>
    </w:p>
    <w:bookmarkEnd w:id="18"/>
    <w:bookmarkStart w:name="z20" w:id="19"/>
    <w:p>
      <w:pPr>
        <w:spacing w:after="0"/>
        <w:ind w:left="0"/>
        <w:jc w:val="both"/>
      </w:pPr>
      <w:r>
        <w:rPr>
          <w:rFonts w:ascii="Times New Roman"/>
          <w:b w:val="false"/>
          <w:i w:val="false"/>
          <w:color w:val="000000"/>
          <w:sz w:val="28"/>
        </w:rPr>
        <w:t>
      4. Сыйлықаны алуға үкіметтік емес ұйымдарды ұсынуды үкіметтік емес ұйымдар және мемлекеттік органдар жүзеге асырады.</w:t>
      </w:r>
    </w:p>
    <w:bookmarkEnd w:id="19"/>
    <w:bookmarkStart w:name="z21" w:id="20"/>
    <w:p>
      <w:pPr>
        <w:spacing w:after="0"/>
        <w:ind w:left="0"/>
        <w:jc w:val="both"/>
      </w:pPr>
      <w:r>
        <w:rPr>
          <w:rFonts w:ascii="Times New Roman"/>
          <w:b w:val="false"/>
          <w:i w:val="false"/>
          <w:color w:val="000000"/>
          <w:sz w:val="28"/>
        </w:rPr>
        <w:t>
      5. Заңның 6-3-бабының 3-тармағына сәйкес сыйлықақыны алуға сол бір ғана үкіметтік емес ұйымдарды қатарынан үш жыл ішінде қайта ұсынуға жол берілмейді. Сол бір ғана үкіметтік емес ұйым сыйлықақыны алуға бір номинациядан артық номинация бойынша ұсыныла алмайды.</w:t>
      </w:r>
    </w:p>
    <w:bookmarkEnd w:id="20"/>
    <w:bookmarkStart w:name="z22" w:id="21"/>
    <w:p>
      <w:pPr>
        <w:spacing w:after="0"/>
        <w:ind w:left="0"/>
        <w:jc w:val="both"/>
      </w:pPr>
      <w:r>
        <w:rPr>
          <w:rFonts w:ascii="Times New Roman"/>
          <w:b w:val="false"/>
          <w:i w:val="false"/>
          <w:color w:val="000000"/>
          <w:sz w:val="28"/>
        </w:rPr>
        <w:t>
      6. Бір номинация бойынша сыйлықақы бір немесе бір мезгілде бірнеше үміткерге берілуі мүмкін. Бұл жағдайда сыйлықақы олардың арасында тең бөлінеді.</w:t>
      </w:r>
    </w:p>
    <w:bookmarkEnd w:id="21"/>
    <w:bookmarkStart w:name="z23" w:id="22"/>
    <w:p>
      <w:pPr>
        <w:spacing w:after="0"/>
        <w:ind w:left="0"/>
        <w:jc w:val="both"/>
      </w:pPr>
      <w:r>
        <w:rPr>
          <w:rFonts w:ascii="Times New Roman"/>
          <w:b w:val="false"/>
          <w:i w:val="false"/>
          <w:color w:val="000000"/>
          <w:sz w:val="28"/>
        </w:rPr>
        <w:t xml:space="preserve">
      7. Сыйлықақыны алу үшін үкіметтік емес ұйымдарды ұсыну жөніндегі өтінімдерді қабылдау туралы хабарландыру жыл сайын 1 шілдеден кешіктірілмей уәкілетті органның интернет-ресурсында орналастырады. Хабарландыру конкурсқа қатысуға қажетті құжаттар тізбесін, сондай-ақ өтінімдерді қабылдау аяқталған күнді қамтиды. </w:t>
      </w:r>
    </w:p>
    <w:bookmarkEnd w:id="22"/>
    <w:bookmarkStart w:name="z24" w:id="23"/>
    <w:p>
      <w:pPr>
        <w:spacing w:after="0"/>
        <w:ind w:left="0"/>
        <w:jc w:val="both"/>
      </w:pPr>
      <w:r>
        <w:rPr>
          <w:rFonts w:ascii="Times New Roman"/>
          <w:b w:val="false"/>
          <w:i w:val="false"/>
          <w:color w:val="000000"/>
          <w:sz w:val="28"/>
        </w:rPr>
        <w:t>
      8. Сыйлықақыны алу үшін үкіметтік емес ұйымдарды ұсыну туралы өтінімдерді үкіметтік емес ұйымдар және мемлекеттік органдар уәкілетті органға жыл сайын 1 қыркүйекке дейін ұсынады.</w:t>
      </w:r>
    </w:p>
    <w:bookmarkEnd w:id="23"/>
    <w:p>
      <w:pPr>
        <w:spacing w:after="0"/>
        <w:ind w:left="0"/>
        <w:jc w:val="both"/>
      </w:pPr>
      <w:r>
        <w:rPr>
          <w:rFonts w:ascii="Times New Roman"/>
          <w:b w:val="false"/>
          <w:i w:val="false"/>
          <w:color w:val="000000"/>
          <w:sz w:val="28"/>
        </w:rPr>
        <w:t>
      Өтінімдер қағаз және электрондық тасығыштарда (СD-дискілерде не USB-флеш-жинақтағыштарында PDF-форматта) жолданады.</w:t>
      </w:r>
    </w:p>
    <w:bookmarkStart w:name="z25" w:id="24"/>
    <w:p>
      <w:pPr>
        <w:spacing w:after="0"/>
        <w:ind w:left="0"/>
        <w:jc w:val="both"/>
      </w:pPr>
      <w:r>
        <w:rPr>
          <w:rFonts w:ascii="Times New Roman"/>
          <w:b w:val="false"/>
          <w:i w:val="false"/>
          <w:color w:val="000000"/>
          <w:sz w:val="28"/>
        </w:rPr>
        <w:t>
      9. Үкіметтік емес ұйымдардың тағайындау конкурсына және мемлекеттік органдардың қатысу үшін мынадай құжаттарды ұсыну:</w:t>
      </w:r>
    </w:p>
    <w:bookmarkEnd w:id="24"/>
    <w:bookmarkStart w:name="z26" w:id="25"/>
    <w:p>
      <w:pPr>
        <w:spacing w:after="0"/>
        <w:ind w:left="0"/>
        <w:jc w:val="both"/>
      </w:pPr>
      <w:r>
        <w:rPr>
          <w:rFonts w:ascii="Times New Roman"/>
          <w:b w:val="false"/>
          <w:i w:val="false"/>
          <w:color w:val="000000"/>
          <w:sz w:val="28"/>
        </w:rPr>
        <w:t>
      1) өтініш (осы Қағидаларға 1-қосымшаға сәйкес нысан бойынша бірінші басшы немесе оның міндетін атқаратын адам қол қойған, үкіметтік емес ұйым қызметінің өзектілігі мен маңыздылығын сипаттайтын үкіметтік емес ұйымның, мемлекеттік органның ресми бланкідегі, сондай-ақ А4 форматындағы екі парақтан көп емес құрылтай құжаттарының көшірмелері);</w:t>
      </w:r>
    </w:p>
    <w:bookmarkEnd w:id="25"/>
    <w:bookmarkStart w:name="z27" w:id="26"/>
    <w:p>
      <w:pPr>
        <w:spacing w:after="0"/>
        <w:ind w:left="0"/>
        <w:jc w:val="both"/>
      </w:pPr>
      <w:r>
        <w:rPr>
          <w:rFonts w:ascii="Times New Roman"/>
          <w:b w:val="false"/>
          <w:i w:val="false"/>
          <w:color w:val="000000"/>
          <w:sz w:val="28"/>
        </w:rPr>
        <w:t>
      2) мемлекеттік тіркеу (қайта тіркеу) туралы құрылтай құжаттарының және куәлiгiнің (анықтаманың) көшірмелерін;</w:t>
      </w:r>
    </w:p>
    <w:bookmarkEnd w:id="26"/>
    <w:bookmarkStart w:name="z28" w:id="27"/>
    <w:p>
      <w:pPr>
        <w:spacing w:after="0"/>
        <w:ind w:left="0"/>
        <w:jc w:val="both"/>
      </w:pPr>
      <w:r>
        <w:rPr>
          <w:rFonts w:ascii="Times New Roman"/>
          <w:b w:val="false"/>
          <w:i w:val="false"/>
          <w:color w:val="000000"/>
          <w:sz w:val="28"/>
        </w:rPr>
        <w:t>
      3) үкіметтік емес ұйымның қызметі осы Қағидаларға 2-қосымшаға сәйкес нысан бойынша әлеуметтік міндеттерді шешудегі үлесі туралы сипаттаманы (А4 форматындағы екі парақтан көп емес);</w:t>
      </w:r>
    </w:p>
    <w:bookmarkEnd w:id="27"/>
    <w:bookmarkStart w:name="z29" w:id="28"/>
    <w:p>
      <w:pPr>
        <w:spacing w:after="0"/>
        <w:ind w:left="0"/>
        <w:jc w:val="both"/>
      </w:pPr>
      <w:r>
        <w:rPr>
          <w:rFonts w:ascii="Times New Roman"/>
          <w:b w:val="false"/>
          <w:i w:val="false"/>
          <w:color w:val="000000"/>
          <w:sz w:val="28"/>
        </w:rPr>
        <w:t>
      4) өтінім берген үкіметтік емес ұйымның қызметі туралы қоғамдастық (үкіметтік емес ұйымдар) өкілдерінің ұсынымдарын (екіден кем емес) қамтиды;</w:t>
      </w:r>
    </w:p>
    <w:bookmarkEnd w:id="28"/>
    <w:bookmarkStart w:name="z30" w:id="29"/>
    <w:p>
      <w:pPr>
        <w:spacing w:after="0"/>
        <w:ind w:left="0"/>
        <w:jc w:val="both"/>
      </w:pPr>
      <w:r>
        <w:rPr>
          <w:rFonts w:ascii="Times New Roman"/>
          <w:b w:val="false"/>
          <w:i w:val="false"/>
          <w:color w:val="000000"/>
          <w:sz w:val="28"/>
        </w:rPr>
        <w:t>
      5) марапат сертификаттар, дипломдар, алғыс (егер бар болса) көшірмелері;</w:t>
      </w:r>
    </w:p>
    <w:bookmarkEnd w:id="29"/>
    <w:bookmarkStart w:name="z31" w:id="30"/>
    <w:p>
      <w:pPr>
        <w:spacing w:after="0"/>
        <w:ind w:left="0"/>
        <w:jc w:val="both"/>
      </w:pPr>
      <w:r>
        <w:rPr>
          <w:rFonts w:ascii="Times New Roman"/>
          <w:b w:val="false"/>
          <w:i w:val="false"/>
          <w:color w:val="000000"/>
          <w:sz w:val="28"/>
        </w:rPr>
        <w:t>
      6) үкіметтік емес ұйымның банк деректемелері.</w:t>
      </w:r>
    </w:p>
    <w:bookmarkEnd w:id="30"/>
    <w:bookmarkStart w:name="z32" w:id="31"/>
    <w:p>
      <w:pPr>
        <w:spacing w:after="0"/>
        <w:ind w:left="0"/>
        <w:jc w:val="both"/>
      </w:pPr>
      <w:r>
        <w:rPr>
          <w:rFonts w:ascii="Times New Roman"/>
          <w:b w:val="false"/>
          <w:i w:val="false"/>
          <w:color w:val="000000"/>
          <w:sz w:val="28"/>
        </w:rPr>
        <w:t>
      10. Осы Қағидалардың 9-тармағында көрсетілген құжаттар топтамасы толық ұсынылмаған жағдайда уәкілетті орган бес жұмыс күні ішінде құжаттарды қабылдаудан бас тарту туралы өтініш берушіге жазбаша дәлелді жауап жібереді.</w:t>
      </w:r>
    </w:p>
    <w:bookmarkEnd w:id="31"/>
    <w:bookmarkStart w:name="z33" w:id="32"/>
    <w:p>
      <w:pPr>
        <w:spacing w:after="0"/>
        <w:ind w:left="0"/>
        <w:jc w:val="both"/>
      </w:pPr>
      <w:r>
        <w:rPr>
          <w:rFonts w:ascii="Times New Roman"/>
          <w:b w:val="false"/>
          <w:i w:val="false"/>
          <w:color w:val="000000"/>
          <w:sz w:val="28"/>
        </w:rPr>
        <w:t>
      11. Уәкілетті орган өтінімдерді қабылдау аяқталғаннан кейін он жұмыс күні ішінде өзінің интернет-ресурсында сыйлықақы үміткерлерінің тізбесін орналастырады және "Уәкілетті орган жанындағы үкіметтік емес ұйымдармен өзара іс-қимыл жасау жөніндегі үйлестіру кеңесі туралы ережесін бекіту туралы" Қазақстан Республикасы Мәдениет және спорт министрінің 2015 жылғы 22 желтоқсандағы № 404 бұйрығына (Нормативтік құқықтық актілерді мемлекеттік тіркеу тізілімінде 12623 нөмірімен тіркелген) сәйкес құрылған жұмыс органына қарастырады.</w:t>
      </w:r>
    </w:p>
    <w:bookmarkEnd w:id="32"/>
    <w:bookmarkStart w:name="z34" w:id="33"/>
    <w:p>
      <w:pPr>
        <w:spacing w:after="0"/>
        <w:ind w:left="0"/>
        <w:jc w:val="both"/>
      </w:pPr>
      <w:r>
        <w:rPr>
          <w:rFonts w:ascii="Times New Roman"/>
          <w:b w:val="false"/>
          <w:i w:val="false"/>
          <w:color w:val="000000"/>
          <w:sz w:val="28"/>
        </w:rPr>
        <w:t>
      12. Жұмыс органы мынадай өлшемшарттар бойынша сыйлықақы алуға өтінімдерді қарастыруы тиіс:</w:t>
      </w:r>
    </w:p>
    <w:bookmarkEnd w:id="33"/>
    <w:p>
      <w:pPr>
        <w:spacing w:after="0"/>
        <w:ind w:left="0"/>
        <w:jc w:val="both"/>
      </w:pPr>
      <w:r>
        <w:rPr>
          <w:rFonts w:ascii="Times New Roman"/>
          <w:b w:val="false"/>
          <w:i w:val="false"/>
          <w:color w:val="000000"/>
          <w:sz w:val="28"/>
        </w:rPr>
        <w:t>
      1) саланы, өңірді, республиканы дамытуға қосқан әлеуметтік үлесі;</w:t>
      </w:r>
    </w:p>
    <w:p>
      <w:pPr>
        <w:spacing w:after="0"/>
        <w:ind w:left="0"/>
        <w:jc w:val="both"/>
      </w:pPr>
      <w:r>
        <w:rPr>
          <w:rFonts w:ascii="Times New Roman"/>
          <w:b w:val="false"/>
          <w:i w:val="false"/>
          <w:color w:val="000000"/>
          <w:sz w:val="28"/>
        </w:rPr>
        <w:t>
      2) ұйымның тәжірибесі;</w:t>
      </w:r>
    </w:p>
    <w:p>
      <w:pPr>
        <w:spacing w:after="0"/>
        <w:ind w:left="0"/>
        <w:jc w:val="both"/>
      </w:pPr>
      <w:r>
        <w:rPr>
          <w:rFonts w:ascii="Times New Roman"/>
          <w:b w:val="false"/>
          <w:i w:val="false"/>
          <w:color w:val="000000"/>
          <w:sz w:val="28"/>
        </w:rPr>
        <w:t>
      3) қоғамдық тұрғыда танылуы;</w:t>
      </w:r>
    </w:p>
    <w:p>
      <w:pPr>
        <w:spacing w:after="0"/>
        <w:ind w:left="0"/>
        <w:jc w:val="both"/>
      </w:pPr>
      <w:r>
        <w:rPr>
          <w:rFonts w:ascii="Times New Roman"/>
          <w:b w:val="false"/>
          <w:i w:val="false"/>
          <w:color w:val="000000"/>
          <w:sz w:val="28"/>
        </w:rPr>
        <w:t>
      4) инновациялары;</w:t>
      </w:r>
    </w:p>
    <w:p>
      <w:pPr>
        <w:spacing w:after="0"/>
        <w:ind w:left="0"/>
        <w:jc w:val="both"/>
      </w:pPr>
      <w:r>
        <w:rPr>
          <w:rFonts w:ascii="Times New Roman"/>
          <w:b w:val="false"/>
          <w:i w:val="false"/>
          <w:color w:val="000000"/>
          <w:sz w:val="28"/>
        </w:rPr>
        <w:t>
      5) қызметтің тиімділігі.</w:t>
      </w:r>
    </w:p>
    <w:bookmarkStart w:name="z35" w:id="34"/>
    <w:p>
      <w:pPr>
        <w:spacing w:after="0"/>
        <w:ind w:left="0"/>
        <w:jc w:val="both"/>
      </w:pPr>
      <w:r>
        <w:rPr>
          <w:rFonts w:ascii="Times New Roman"/>
          <w:b w:val="false"/>
          <w:i w:val="false"/>
          <w:color w:val="000000"/>
          <w:sz w:val="28"/>
        </w:rPr>
        <w:t>
      13. Жұмыс органы өтінімдерді қарау үшін мүдделі мемлекеттік органдардың өкілдерін, қоғам қайраткерлерін, сыйлықақылар берудің тиісті бағыттары жөніндегі сарапшыларды, бұқаралық ақпарат құралдарының өкілдерін тартады.</w:t>
      </w:r>
    </w:p>
    <w:bookmarkEnd w:id="34"/>
    <w:bookmarkStart w:name="z36" w:id="35"/>
    <w:p>
      <w:pPr>
        <w:spacing w:after="0"/>
        <w:ind w:left="0"/>
        <w:jc w:val="both"/>
      </w:pPr>
      <w:r>
        <w:rPr>
          <w:rFonts w:ascii="Times New Roman"/>
          <w:b w:val="false"/>
          <w:i w:val="false"/>
          <w:color w:val="000000"/>
          <w:sz w:val="28"/>
        </w:rPr>
        <w:t>
      14. Жұмыс органы ұсынымдар әзірлеу үшін сыйлықақы үміткерлері бойынша жұмыс орғанының еркін нысандағы ұсынысын Үйлестіру кеңесінің қарауына ұсынады.</w:t>
      </w:r>
    </w:p>
    <w:bookmarkEnd w:id="35"/>
    <w:bookmarkStart w:name="z37" w:id="36"/>
    <w:p>
      <w:pPr>
        <w:spacing w:after="0"/>
        <w:ind w:left="0"/>
        <w:jc w:val="both"/>
      </w:pPr>
      <w:r>
        <w:rPr>
          <w:rFonts w:ascii="Times New Roman"/>
          <w:b w:val="false"/>
          <w:i w:val="false"/>
          <w:color w:val="000000"/>
          <w:sz w:val="28"/>
        </w:rPr>
        <w:t>
      15. Үйлестіру кеңесі жұмыс органынан сыйлықақыға үміткерлер бойынша ұсыныстар түскен күннен бастап күнтізбелік жиырма бес күннен аспайтын мерзiмде уәкiлеттi органға ұсынымдар жолдайды.</w:t>
      </w:r>
    </w:p>
    <w:bookmarkEnd w:id="36"/>
    <w:bookmarkStart w:name="z38" w:id="37"/>
    <w:p>
      <w:pPr>
        <w:spacing w:after="0"/>
        <w:ind w:left="0"/>
        <w:jc w:val="both"/>
      </w:pPr>
      <w:r>
        <w:rPr>
          <w:rFonts w:ascii="Times New Roman"/>
          <w:b w:val="false"/>
          <w:i w:val="false"/>
          <w:color w:val="000000"/>
          <w:sz w:val="28"/>
        </w:rPr>
        <w:t>
      16. Уәкілетті орган ұсынысты алған күннен бастап күнтізбелік жиырма күннен аспайтын мерзімде комиссияның ұсыныстары мен Үйлестіру кеңесінің ұсынымдарына сәйкес сыйлықақыны беру туралы шешім қабылдайды. Сыйлықақыны беру туралы уәкілетті органның шешімі уәкілетті органның интернет-ресурсында жыл сайын 1 желтоқсаннан кешіктірмей жарияланады.</w:t>
      </w:r>
    </w:p>
    <w:bookmarkEnd w:id="37"/>
    <w:bookmarkStart w:name="z39" w:id="38"/>
    <w:p>
      <w:pPr>
        <w:spacing w:after="0"/>
        <w:ind w:left="0"/>
        <w:jc w:val="both"/>
      </w:pPr>
      <w:r>
        <w:rPr>
          <w:rFonts w:ascii="Times New Roman"/>
          <w:b w:val="false"/>
          <w:i w:val="false"/>
          <w:color w:val="000000"/>
          <w:sz w:val="28"/>
        </w:rPr>
        <w:t xml:space="preserve">
      17. Уәкілетті орган жеңімпаздарға осы Қағидаларға 3-қосымшаға сәйкес нысан бойынша дипломды табыстайды және сыйлықақыны үкіметтік емес ұйымның сиапттамасында көрсетілген банк шотына тиісті жылдың 20 желтоқсанынан кешіктірмей аударады. </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Үкіметтік емес ұйымдарға </w:t>
            </w:r>
            <w:r>
              <w:br/>
            </w:r>
            <w:r>
              <w:rPr>
                <w:rFonts w:ascii="Times New Roman"/>
                <w:b w:val="false"/>
                <w:i w:val="false"/>
                <w:color w:val="000000"/>
                <w:sz w:val="20"/>
              </w:rPr>
              <w:t xml:space="preserve">арналған сыйлықақыларды беру </w:t>
            </w:r>
            <w:r>
              <w:br/>
            </w:r>
            <w:r>
              <w:rPr>
                <w:rFonts w:ascii="Times New Roman"/>
                <w:b w:val="false"/>
                <w:i w:val="false"/>
                <w:color w:val="000000"/>
                <w:sz w:val="20"/>
              </w:rPr>
              <w:t>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(сыйлықақыны алуға үкіметтік емес ұйымды ұсынған</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үкіметтік емес ұйым, мемлекеттік орган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(сыйлықақыны алуғаа ұсынлған құрылтай құжаттарына сәйкес үкіметтік емес ұйымның</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xml:space="preserve">
      ____________________________________________________________________ номинациясы </w:t>
      </w:r>
    </w:p>
    <w:p>
      <w:pPr>
        <w:spacing w:after="0"/>
        <w:ind w:left="0"/>
        <w:jc w:val="both"/>
      </w:pPr>
      <w:r>
        <w:rPr>
          <w:rFonts w:ascii="Times New Roman"/>
          <w:b w:val="false"/>
          <w:i w:val="false"/>
          <w:color w:val="000000"/>
          <w:sz w:val="28"/>
        </w:rPr>
        <w:t>
                                    (номинация атауын көрсету)</w:t>
      </w:r>
    </w:p>
    <w:p>
      <w:pPr>
        <w:spacing w:after="0"/>
        <w:ind w:left="0"/>
        <w:jc w:val="both"/>
      </w:pPr>
      <w:r>
        <w:rPr>
          <w:rFonts w:ascii="Times New Roman"/>
          <w:b w:val="false"/>
          <w:i w:val="false"/>
          <w:color w:val="000000"/>
          <w:sz w:val="28"/>
        </w:rPr>
        <w:t>
      бойынша үкіметтік емес ұйымдарға арналған сыйлықақыны беру үшін ______ жылы ұсынады</w:t>
      </w:r>
    </w:p>
    <w:p>
      <w:pPr>
        <w:spacing w:after="0"/>
        <w:ind w:left="0"/>
        <w:jc w:val="both"/>
      </w:pPr>
      <w:r>
        <w:rPr>
          <w:rFonts w:ascii="Times New Roman"/>
          <w:b w:val="false"/>
          <w:i w:val="false"/>
          <w:color w:val="000000"/>
          <w:sz w:val="28"/>
        </w:rPr>
        <w:t xml:space="preserve">
      Үкіметтік емес ұйымның мәні мен мақсаттары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(Жарғыға сәйкес)</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Жұмыс тәжірибесі _______________________________________________________________,</w:t>
      </w:r>
    </w:p>
    <w:p>
      <w:pPr>
        <w:spacing w:after="0"/>
        <w:ind w:left="0"/>
        <w:jc w:val="both"/>
      </w:pPr>
      <w:r>
        <w:rPr>
          <w:rFonts w:ascii="Times New Roman"/>
          <w:b w:val="false"/>
          <w:i w:val="false"/>
          <w:color w:val="000000"/>
          <w:sz w:val="28"/>
        </w:rPr>
        <w:t>
                              (ұйымның қызметін сипаттау)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Оның ішінде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 номинациясына сәйкес саладағы</w:t>
      </w:r>
    </w:p>
    <w:p>
      <w:pPr>
        <w:spacing w:after="0"/>
        <w:ind w:left="0"/>
        <w:jc w:val="both"/>
      </w:pPr>
      <w:r>
        <w:rPr>
          <w:rFonts w:ascii="Times New Roman"/>
          <w:b w:val="false"/>
          <w:i w:val="false"/>
          <w:color w:val="000000"/>
          <w:sz w:val="28"/>
        </w:rPr>
        <w:t>
      _______________ __________________ ______________________________</w:t>
      </w:r>
    </w:p>
    <w:p>
      <w:pPr>
        <w:spacing w:after="0"/>
        <w:ind w:left="0"/>
        <w:jc w:val="both"/>
      </w:pPr>
      <w:r>
        <w:rPr>
          <w:rFonts w:ascii="Times New Roman"/>
          <w:b w:val="false"/>
          <w:i w:val="false"/>
          <w:color w:val="000000"/>
          <w:sz w:val="28"/>
        </w:rPr>
        <w:t xml:space="preserve">
           лауазымы                  (қолы)                  Т.А.Ә. (бар болған жағдайда)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
      Таныстым _____________ 20 __ жылғы_________ </w:t>
      </w:r>
    </w:p>
    <w:p>
      <w:pPr>
        <w:spacing w:after="0"/>
        <w:ind w:left="0"/>
        <w:jc w:val="both"/>
      </w:pPr>
      <w:r>
        <w:rPr>
          <w:rFonts w:ascii="Times New Roman"/>
          <w:b w:val="false"/>
          <w:i w:val="false"/>
          <w:color w:val="000000"/>
          <w:sz w:val="28"/>
        </w:rPr>
        <w:t xml:space="preserve">
      _______________ ________________ _________________________ </w:t>
      </w:r>
    </w:p>
    <w:p>
      <w:pPr>
        <w:spacing w:after="0"/>
        <w:ind w:left="0"/>
        <w:jc w:val="both"/>
      </w:pPr>
      <w:r>
        <w:rPr>
          <w:rFonts w:ascii="Times New Roman"/>
          <w:b w:val="false"/>
          <w:i w:val="false"/>
          <w:color w:val="000000"/>
          <w:sz w:val="28"/>
        </w:rPr>
        <w:t>
          лауазымы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Үкіметтік емес ұйымдарға </w:t>
            </w:r>
            <w:r>
              <w:br/>
            </w:r>
            <w:r>
              <w:rPr>
                <w:rFonts w:ascii="Times New Roman"/>
                <w:b w:val="false"/>
                <w:i w:val="false"/>
                <w:color w:val="000000"/>
                <w:sz w:val="20"/>
              </w:rPr>
              <w:t xml:space="preserve">арналған сыйлықақыларды беру </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Үкіметтік емес ұйымның қызметі, республикалық, салалық және өңірлік деңгейлердегі </w:t>
      </w:r>
      <w:r>
        <w:br/>
      </w:r>
      <w:r>
        <w:rPr>
          <w:rFonts w:ascii="Times New Roman"/>
          <w:b/>
          <w:i w:val="false"/>
          <w:color w:val="000000"/>
        </w:rPr>
        <w:t>әлеуметтік міндеттерді шешудегі үлесі туралы сипаттама</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(ұйымның толық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4"/>
        <w:gridCol w:w="486"/>
      </w:tblGrid>
      <w:tr>
        <w:trPr>
          <w:trHeight w:val="30" w:hRule="atLeast"/>
        </w:trPr>
        <w:tc>
          <w:tcPr>
            <w:tcW w:w="1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орналасқан мекенжайы және байланыс деректері</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штат саны</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салалық және өңірлік деңгейлердегі әлеуметтік міндеттерді шешудегі үлесі" тақырыбында қысқаша эссе</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тәжірибесі</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тану (Қазақстан Республикасының әлеуметтік және қоғамдық өміріне баға жетпес үлес қосқан үкіметтік емес ұйымдардың жетістіктері)</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Қызметіндегі инновациялар (болған жағдайда)</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 __________ ________________________________________</w:t>
      </w:r>
    </w:p>
    <w:p>
      <w:pPr>
        <w:spacing w:after="0"/>
        <w:ind w:left="0"/>
        <w:jc w:val="both"/>
      </w:pPr>
      <w:r>
        <w:rPr>
          <w:rFonts w:ascii="Times New Roman"/>
          <w:b w:val="false"/>
          <w:i w:val="false"/>
          <w:color w:val="000000"/>
          <w:sz w:val="28"/>
        </w:rPr>
        <w:t>
            лауазымы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Үкіметтік емес ұйымдарға </w:t>
            </w:r>
            <w:r>
              <w:br/>
            </w:r>
            <w:r>
              <w:rPr>
                <w:rFonts w:ascii="Times New Roman"/>
                <w:b w:val="false"/>
                <w:i w:val="false"/>
                <w:color w:val="000000"/>
                <w:sz w:val="20"/>
              </w:rPr>
              <w:t xml:space="preserve">арналған сыйлықақыларды беру </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ҮКІМЕТТІК ЕМЕС ҰЙЫМДАРҒА АРНАЛҒАН СЫЙЛЫҚАҚЫНЫҢ ЛАУРЕАТЫ</w:t>
            </w:r>
            <w:r>
              <w:br/>
            </w:r>
            <w:r>
              <w:rPr>
                <w:rFonts w:ascii="Times New Roman"/>
                <w:b/>
                <w:i w:val="false"/>
                <w:color w:val="000000"/>
              </w:rPr>
              <w:t>ДИПЛОМ</w:t>
            </w:r>
          </w:p>
          <w:p>
            <w:pPr>
              <w:spacing w:after="20"/>
              <w:ind w:left="20"/>
              <w:jc w:val="both"/>
            </w:pPr>
            <w:r>
              <w:rPr>
                <w:rFonts w:ascii="Times New Roman"/>
                <w:b w:val="false"/>
                <w:i w:val="false"/>
                <w:color w:val="000000"/>
                <w:sz w:val="20"/>
              </w:rPr>
              <w:t>
___________________________________________________________________________</w:t>
            </w:r>
            <w:r>
              <w:br/>
            </w:r>
            <w:r>
              <w:rPr>
                <w:rFonts w:ascii="Times New Roman"/>
                <w:b w:val="false"/>
                <w:i w:val="false"/>
                <w:color w:val="000000"/>
                <w:sz w:val="20"/>
              </w:rPr>
              <w:t>
                                            (үкіметтік емес ұйымның атауы)</w:t>
            </w:r>
            <w:r>
              <w:br/>
            </w:r>
            <w:r>
              <w:rPr>
                <w:rFonts w:ascii="Times New Roman"/>
                <w:b w:val="false"/>
                <w:i w:val="false"/>
                <w:color w:val="000000"/>
                <w:sz w:val="20"/>
              </w:rPr>
              <w:t>
___________________________________________________________________________</w:t>
            </w:r>
            <w:r>
              <w:br/>
            </w:r>
            <w:r>
              <w:rPr>
                <w:rFonts w:ascii="Times New Roman"/>
                <w:b w:val="false"/>
                <w:i w:val="false"/>
                <w:color w:val="000000"/>
                <w:sz w:val="20"/>
              </w:rPr>
              <w:t>
_______________________________________________________ номинациясы бойынша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Дін істері және азаматтық</w:t>
            </w:r>
            <w:r>
              <w:br/>
            </w:r>
            <w:r>
              <w:rPr>
                <w:rFonts w:ascii="Times New Roman"/>
                <w:b w:val="false"/>
                <w:i w:val="false"/>
                <w:color w:val="000000"/>
                <w:sz w:val="20"/>
              </w:rPr>
              <w:t>
қоғам министрі ______________ ____________________________________</w:t>
            </w:r>
            <w:r>
              <w:br/>
            </w:r>
            <w:r>
              <w:rPr>
                <w:rFonts w:ascii="Times New Roman"/>
                <w:b w:val="false"/>
                <w:i w:val="false"/>
                <w:color w:val="000000"/>
                <w:sz w:val="20"/>
              </w:rPr>
              <w:t>
                                   қолы             Тегі, аты, әкесінің аты (болған жағдайда)</w:t>
            </w:r>
            <w:r>
              <w:br/>
            </w:r>
            <w:r>
              <w:rPr>
                <w:rFonts w:ascii="Times New Roman"/>
                <w:b w:val="false"/>
                <w:i w:val="false"/>
                <w:color w:val="000000"/>
                <w:sz w:val="20"/>
              </w:rPr>
              <w:t>
МО</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Астана, 20__жыл</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