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e0d2d" w14:textId="9de0d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аумағындағы көліктік бақылау посттарының жұмысын ұйымдастыру ережесін бекіту туралы" Қазақстан Республикасының Көлік және коммуникация министрінің міндетін атқарушының 2010 жылғы 13 тамыздағы № 362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26 маусымдағы № 383 бұйрығы. Қазақстан Республикасының Әділет министрлігінде 2017 жылғы 26 шілдеде № 15369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аумағындағы көліктік бақылау посттарының жұмысын ұйымдастыру ережесін бекіту туралы" Қазақстан Республикасының Көлік және коммуникация министрінің міндетін атқарушының 2010 жылғы 13 тамыздағы № 362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6472 болып тіркелген, 2010 жылғы 19 қазанда "Егемен Қазақстан" газетінде № 429-432 (26275)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 өзгермейді:</w:t>
      </w:r>
    </w:p>
    <w:p>
      <w:pPr>
        <w:spacing w:after="0"/>
        <w:ind w:left="0"/>
        <w:jc w:val="both"/>
      </w:pPr>
      <w:r>
        <w:rPr>
          <w:rFonts w:ascii="Times New Roman"/>
          <w:b w:val="false"/>
          <w:i w:val="false"/>
          <w:color w:val="000000"/>
          <w:sz w:val="28"/>
        </w:rPr>
        <w:t>
      "Қазақстан Республикасының аумағындағы көліктік бақылау бекеттерінің жұмысын ұйымдастыру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p>
      <w:pPr>
        <w:spacing w:after="0"/>
        <w:ind w:left="0"/>
        <w:jc w:val="both"/>
      </w:pPr>
      <w:r>
        <w:rPr>
          <w:rFonts w:ascii="Times New Roman"/>
          <w:b w:val="false"/>
          <w:i w:val="false"/>
          <w:color w:val="000000"/>
          <w:sz w:val="28"/>
        </w:rPr>
        <w:t>
      "1. Қоса беріліп отырған Қазақстан Республикасының аумағындағы көліктік бақылау бекеттерінің жұмысын ұйымдастыру қағидалары бекітілсін.";</w:t>
      </w:r>
    </w:p>
    <w:bookmarkStart w:name="z5"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аумағындағы көліктік бақылау посттарының жұмысын ұйымдастыру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6" w:id="3"/>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 күнінен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26 маусымдағы</w:t>
            </w:r>
            <w:r>
              <w:br/>
            </w:r>
            <w:r>
              <w:rPr>
                <w:rFonts w:ascii="Times New Roman"/>
                <w:b w:val="false"/>
                <w:i w:val="false"/>
                <w:color w:val="000000"/>
                <w:sz w:val="20"/>
              </w:rPr>
              <w:t>№ 383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2010 жылғы 13 тамыздағы</w:t>
            </w:r>
            <w:r>
              <w:br/>
            </w:r>
            <w:r>
              <w:rPr>
                <w:rFonts w:ascii="Times New Roman"/>
                <w:b w:val="false"/>
                <w:i w:val="false"/>
                <w:color w:val="000000"/>
                <w:sz w:val="20"/>
              </w:rPr>
              <w:t>№ 362 бұйрығымен</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Қазақстан Республикасының аумағындағы көліктік бақылау бекеттерінің жұмысын ұйымдастыру қағидалары</w:t>
      </w:r>
    </w:p>
    <w:bookmarkEnd w:id="6"/>
    <w:bookmarkStart w:name="z11" w:id="7"/>
    <w:p>
      <w:pPr>
        <w:spacing w:after="0"/>
        <w:ind w:left="0"/>
        <w:jc w:val="left"/>
      </w:pPr>
      <w:r>
        <w:rPr>
          <w:rFonts w:ascii="Times New Roman"/>
          <w:b/>
          <w:i w:val="false"/>
          <w:color w:val="000000"/>
        </w:rPr>
        <w:t xml:space="preserve"> 1-тарау. Жалпы ережелер</w:t>
      </w:r>
    </w:p>
    <w:bookmarkEnd w:id="7"/>
    <w:bookmarkStart w:name="z12" w:id="8"/>
    <w:p>
      <w:pPr>
        <w:spacing w:after="0"/>
        <w:ind w:left="0"/>
        <w:jc w:val="both"/>
      </w:pPr>
      <w:r>
        <w:rPr>
          <w:rFonts w:ascii="Times New Roman"/>
          <w:b w:val="false"/>
          <w:i w:val="false"/>
          <w:color w:val="000000"/>
          <w:sz w:val="28"/>
        </w:rPr>
        <w:t xml:space="preserve">
      1. Осы Қазақстан Республикасы аумағындағы көліктік бақылау бекеттерінің жұмысын ұйымдастыру қағидалары (бұдан әрі – Қағидалар) "Автомобиль көлігі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8"/>
    <w:bookmarkStart w:name="z13" w:id="9"/>
    <w:p>
      <w:pPr>
        <w:spacing w:after="0"/>
        <w:ind w:left="0"/>
        <w:jc w:val="both"/>
      </w:pPr>
      <w:r>
        <w:rPr>
          <w:rFonts w:ascii="Times New Roman"/>
          <w:b w:val="false"/>
          <w:i w:val="false"/>
          <w:color w:val="000000"/>
          <w:sz w:val="28"/>
        </w:rPr>
        <w:t>
      2. Қағидалар Қазақстан Республикасы Инвестициялар және даму министрлiгi Көлiк комитетiнiң (бұдан әрi – Комитет) аумақтық органдарының көлiктiк бақылау бекеттерінде Қазақстан Республикасының аумағы бойынша көлiк құралдарының жалпы пайдаланымдағы автомобиль жолдары, қалалар немесе өзге де елдi мекендер шегiндегi автомобиль жолдары бойынша, сондай-ақ Қазақстан Республикасының заңнамасында белгіленген оның құзыреті шегінде арнайы автоматтандырылған өлшеу құралы арқылы жүрiп өтуiн бақылауды жүзеге асыру тәртiбiн айқындайды.</w:t>
      </w:r>
    </w:p>
    <w:bookmarkEnd w:id="9"/>
    <w:bookmarkStart w:name="z14" w:id="10"/>
    <w:p>
      <w:pPr>
        <w:spacing w:after="0"/>
        <w:ind w:left="0"/>
        <w:jc w:val="both"/>
      </w:pPr>
      <w:r>
        <w:rPr>
          <w:rFonts w:ascii="Times New Roman"/>
          <w:b w:val="false"/>
          <w:i w:val="false"/>
          <w:color w:val="000000"/>
          <w:sz w:val="28"/>
        </w:rPr>
        <w:t>
      3. Комитеттің аумақтық органдарының көліктік бақылау бекеттерінің негізгі міндеттері Қазақстан Республикасының автомобиль көлігі туралы заңнама талаптарының, Қазақстан Республикасымен ратификациялаған халықаралық шарттардың сақталуын, автомобиль жолдарының, жол құрылыстарының сақталуын және олармен жүру қауіпсіздігін қамтамасыз ету болып табылады.</w:t>
      </w:r>
    </w:p>
    <w:bookmarkEnd w:id="10"/>
    <w:bookmarkStart w:name="z15" w:id="11"/>
    <w:p>
      <w:pPr>
        <w:spacing w:after="0"/>
        <w:ind w:left="0"/>
        <w:jc w:val="both"/>
      </w:pPr>
      <w:r>
        <w:rPr>
          <w:rFonts w:ascii="Times New Roman"/>
          <w:b w:val="false"/>
          <w:i w:val="false"/>
          <w:color w:val="000000"/>
          <w:sz w:val="28"/>
        </w:rPr>
        <w:t xml:space="preserve">
      4. Комитеттiң аумақтық органдарының көлiктiк бақылау бекеті қызметкерлерiнiң Қазақстан Республикасының аумағы бойынша көлiк құралдарының жүрiп өтуiн мемлекеттiк бақылауды жүргiзуге байланысты қызметi автомобиль тасымалдары саласындағы халықаралық шарттармен, Қазақстан Республикасының көлiктiк және салықтық заңнамаларымен, "Әкiмшiлiк құқық бұзушылық туралы" Қазақстан Республикасының 2014 жылғы 5 шілдедегі </w:t>
      </w:r>
      <w:r>
        <w:rPr>
          <w:rFonts w:ascii="Times New Roman"/>
          <w:b w:val="false"/>
          <w:i w:val="false"/>
          <w:color w:val="000000"/>
          <w:sz w:val="28"/>
        </w:rPr>
        <w:t>кодексiмен</w:t>
      </w:r>
      <w:r>
        <w:rPr>
          <w:rFonts w:ascii="Times New Roman"/>
          <w:b w:val="false"/>
          <w:i w:val="false"/>
          <w:color w:val="000000"/>
          <w:sz w:val="28"/>
        </w:rPr>
        <w:t xml:space="preserve"> (бұдан әрі – ӘҚБтК), "Қазақстан Республикасы мемлекеттік қызметшілерінің әдептілік нормаларын және мінез-құлық қағидаларын одан әрі жетілдіру жөніндегі шаралар туралы" Қазақстан Республикасы Президентінің 2015 жылғы 29 желтоқсандағы </w:t>
      </w:r>
      <w:r>
        <w:rPr>
          <w:rFonts w:ascii="Times New Roman"/>
          <w:b w:val="false"/>
          <w:i w:val="false"/>
          <w:color w:val="000000"/>
          <w:sz w:val="28"/>
        </w:rPr>
        <w:t>Жарлығымен</w:t>
      </w:r>
      <w:r>
        <w:rPr>
          <w:rFonts w:ascii="Times New Roman"/>
          <w:b w:val="false"/>
          <w:i w:val="false"/>
          <w:color w:val="000000"/>
          <w:sz w:val="28"/>
        </w:rPr>
        <w:t>, Қазақстан Республикасының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2015 жылғы 18 қарашадағы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заңдарымен, Қазақстан Республикасы Инвестициялар және даму министрлiгiнiң нормативтiк-құқықтық актiлерiмен, сондай-ақ осы Қағидалармен регламенттеледi.</w:t>
      </w:r>
    </w:p>
    <w:bookmarkEnd w:id="11"/>
    <w:bookmarkStart w:name="z16" w:id="12"/>
    <w:p>
      <w:pPr>
        <w:spacing w:after="0"/>
        <w:ind w:left="0"/>
        <w:jc w:val="both"/>
      </w:pPr>
      <w:r>
        <w:rPr>
          <w:rFonts w:ascii="Times New Roman"/>
          <w:b w:val="false"/>
          <w:i w:val="false"/>
          <w:color w:val="000000"/>
          <w:sz w:val="28"/>
        </w:rPr>
        <w:t>
      5. Қағидаларда қолданылатын негізгі ұғымдар мен терминдер:</w:t>
      </w:r>
    </w:p>
    <w:bookmarkEnd w:id="12"/>
    <w:p>
      <w:pPr>
        <w:spacing w:after="0"/>
        <w:ind w:left="0"/>
        <w:jc w:val="both"/>
      </w:pPr>
      <w:r>
        <w:rPr>
          <w:rFonts w:ascii="Times New Roman"/>
          <w:b w:val="false"/>
          <w:i w:val="false"/>
          <w:color w:val="000000"/>
          <w:sz w:val="28"/>
        </w:rPr>
        <w:t>
      1) арнайы автоматтандырылған өлшеу құралы – метрологиялық салыстырып тексерістен өткен, фото, бейне түсіруді жүзеге асыратын, автоматты режимде жұмыс істейтін, көлік құралдарының түрін, маркасын, мемлекеттік тіркеу белгісін, салмақтық және (немесе) габариттік параметрлерін және қозғалыс жылдамдығын тіркейтін сертификатталған арнайы бақылау-өлшеу техникалық жабдығы;</w:t>
      </w:r>
    </w:p>
    <w:p>
      <w:pPr>
        <w:spacing w:after="0"/>
        <w:ind w:left="0"/>
        <w:jc w:val="both"/>
      </w:pPr>
      <w:r>
        <w:rPr>
          <w:rFonts w:ascii="Times New Roman"/>
          <w:b w:val="false"/>
          <w:i w:val="false"/>
          <w:color w:val="000000"/>
          <w:sz w:val="28"/>
        </w:rPr>
        <w:t>
      2) жылжымалы көліктік бақылау бекеті – арнайы автокөлік базасында ұйымдастырылған, техникалық бақылау, байланыс құралдарымен және жабдықпен жарақталған көліктік бақылау бекеті;</w:t>
      </w:r>
    </w:p>
    <w:p>
      <w:pPr>
        <w:spacing w:after="0"/>
        <w:ind w:left="0"/>
        <w:jc w:val="both"/>
      </w:pPr>
      <w:r>
        <w:rPr>
          <w:rFonts w:ascii="Times New Roman"/>
          <w:b w:val="false"/>
          <w:i w:val="false"/>
          <w:color w:val="000000"/>
          <w:sz w:val="28"/>
        </w:rPr>
        <w:t>
      3) көліктік бақылау бекеті (бұдан әрі – КББ) – техникалық бақылау құралдарымен жарақтанған, күрделі ғимаратпен немесе арнайы автокөлікпен жабдықталған стационарлы немесе жылжымалы өткізу-бақылау пункті;</w:t>
      </w:r>
    </w:p>
    <w:p>
      <w:pPr>
        <w:spacing w:after="0"/>
        <w:ind w:left="0"/>
        <w:jc w:val="both"/>
      </w:pPr>
      <w:r>
        <w:rPr>
          <w:rFonts w:ascii="Times New Roman"/>
          <w:b w:val="false"/>
          <w:i w:val="false"/>
          <w:color w:val="000000"/>
          <w:sz w:val="28"/>
        </w:rPr>
        <w:t>
      4) көлік құралының салмақтық және габариттік параметрлерін өлшеу –метрологиялық салыстырып тексерістен өткен және тиісті сертификаты бар өлшеу құралы мен көлем шеңберлері, сондай-ақ, стационарлық үлгідегі салмақ өлшеу жабдығы немесе жылжымалы мобильді таразылар көмегімен көлік құралдарының габариттік параметрлерін және жалпы массасы мен білікке түсетін жүктемесін айқындау процесі;</w:t>
      </w:r>
    </w:p>
    <w:p>
      <w:pPr>
        <w:spacing w:after="0"/>
        <w:ind w:left="0"/>
        <w:jc w:val="both"/>
      </w:pPr>
      <w:r>
        <w:rPr>
          <w:rFonts w:ascii="Times New Roman"/>
          <w:b w:val="false"/>
          <w:i w:val="false"/>
          <w:color w:val="000000"/>
          <w:sz w:val="28"/>
        </w:rPr>
        <w:t>
      5) көлiктiк бақылау бекетінің ауысымы – аумақтық көлiктiк бақылау органдарының екi немесе үш қызметкерiнен тұратын, бекiтiлген кестеге сәйкес стационарлық және жылжымалы көлiктiк бақылау бекеттерінде қызмет атқару үшiн белгiленген ауысым;</w:t>
      </w:r>
    </w:p>
    <w:p>
      <w:pPr>
        <w:spacing w:after="0"/>
        <w:ind w:left="0"/>
        <w:jc w:val="both"/>
      </w:pPr>
      <w:r>
        <w:rPr>
          <w:rFonts w:ascii="Times New Roman"/>
          <w:b w:val="false"/>
          <w:i w:val="false"/>
          <w:color w:val="000000"/>
          <w:sz w:val="28"/>
        </w:rPr>
        <w:t>
      6) спутниктік навигация аппаратурасы – көлік құралының ағымдағы орналасқан жерін, бағытын және қозғалыс жылдамдығын кемінде екі қолданыстағы жаһандық навигациялық спутниктердің сигналы бойынша оны айқындау, қосымша борттық жабдықпен деректермен алмасу, сондай-ақ, радиотелефон байланысының жылжымалы желілері бойынша ақпарат алмасу үшін автокөлік құралына орнатылатын аппараттық-бағдарламалық құрылғы;</w:t>
      </w:r>
    </w:p>
    <w:p>
      <w:pPr>
        <w:spacing w:after="0"/>
        <w:ind w:left="0"/>
        <w:jc w:val="both"/>
      </w:pPr>
      <w:r>
        <w:rPr>
          <w:rFonts w:ascii="Times New Roman"/>
          <w:b w:val="false"/>
          <w:i w:val="false"/>
          <w:color w:val="000000"/>
          <w:sz w:val="28"/>
        </w:rPr>
        <w:t>
      7) стационарлық көліктік бақылау бекеті – күрделі ғимаратпен жабдықталған және техникалық бақылау, байланыс құралдарымен және жабдықпен жарақталған көліктік бақылау бекеті;</w:t>
      </w:r>
    </w:p>
    <w:p>
      <w:pPr>
        <w:spacing w:after="0"/>
        <w:ind w:left="0"/>
        <w:jc w:val="both"/>
      </w:pPr>
      <w:r>
        <w:rPr>
          <w:rFonts w:ascii="Times New Roman"/>
          <w:b w:val="false"/>
          <w:i w:val="false"/>
          <w:color w:val="000000"/>
          <w:sz w:val="28"/>
        </w:rPr>
        <w:t>
      8) телевизиялық бейнебақылау жүйесі – объектінің жай-күйі туралы көрсетілімдерді алуға арналған техникалық, ақпараттық, бағдарламалық және пайдалану үйлесімділігі бар бірлесіп әрекет ететін техникалық құралдардың жиынтығы.</w:t>
      </w:r>
    </w:p>
    <w:bookmarkStart w:name="z17" w:id="13"/>
    <w:p>
      <w:pPr>
        <w:spacing w:after="0"/>
        <w:ind w:left="0"/>
        <w:jc w:val="left"/>
      </w:pPr>
      <w:r>
        <w:rPr>
          <w:rFonts w:ascii="Times New Roman"/>
          <w:b/>
          <w:i w:val="false"/>
          <w:color w:val="000000"/>
        </w:rPr>
        <w:t xml:space="preserve"> 2-тарау. Көліктік бақылау бекеттерін ұйымдастыру тәртібі</w:t>
      </w:r>
    </w:p>
    <w:bookmarkEnd w:id="13"/>
    <w:bookmarkStart w:name="z18" w:id="14"/>
    <w:p>
      <w:pPr>
        <w:spacing w:after="0"/>
        <w:ind w:left="0"/>
        <w:jc w:val="both"/>
      </w:pPr>
      <w:r>
        <w:rPr>
          <w:rFonts w:ascii="Times New Roman"/>
          <w:b w:val="false"/>
          <w:i w:val="false"/>
          <w:color w:val="000000"/>
          <w:sz w:val="28"/>
        </w:rPr>
        <w:t xml:space="preserve">
      6. Стационарлық КББ жүк құраушы нүктелер, автомагистральдардың қиылыстары аймақтарында және негізгі халықаралық көлік дәліздерінде орналасады. Стационарлық көлiктiк бақылау бекеттерінің тiзбесi "Қазақстан Республикасының Мемлекеттік шекарасы арқылы өткiзу пункттерінің және Қазақстан Республикасының аумағындағы стационарлық көлiктiк бақылау бекеттерінің тiзбесiн бекiту туралы" Қазақстан Республикасы Үкіметінің 2013 жылғы 9 шілдедегі № 697 </w:t>
      </w:r>
      <w:r>
        <w:rPr>
          <w:rFonts w:ascii="Times New Roman"/>
          <w:b w:val="false"/>
          <w:i w:val="false"/>
          <w:color w:val="000000"/>
          <w:sz w:val="28"/>
        </w:rPr>
        <w:t>қаулысымен</w:t>
      </w:r>
      <w:r>
        <w:rPr>
          <w:rFonts w:ascii="Times New Roman"/>
          <w:b w:val="false"/>
          <w:i w:val="false"/>
          <w:color w:val="000000"/>
          <w:sz w:val="28"/>
        </w:rPr>
        <w:t xml:space="preserve"> бекітілген.</w:t>
      </w:r>
    </w:p>
    <w:bookmarkEnd w:id="14"/>
    <w:p>
      <w:pPr>
        <w:spacing w:after="0"/>
        <w:ind w:left="0"/>
        <w:jc w:val="both"/>
      </w:pPr>
      <w:r>
        <w:rPr>
          <w:rFonts w:ascii="Times New Roman"/>
          <w:b w:val="false"/>
          <w:i w:val="false"/>
          <w:color w:val="000000"/>
          <w:sz w:val="28"/>
        </w:rPr>
        <w:t>
      Қазақстан Республикасының аумағында көліктік бақылауды жүзеге асыру бойынша жылжымалы КББ-нің маршруты Комитет төрағасының бұйрығымен бекітіледі.</w:t>
      </w:r>
    </w:p>
    <w:bookmarkStart w:name="z19" w:id="15"/>
    <w:p>
      <w:pPr>
        <w:spacing w:after="0"/>
        <w:ind w:left="0"/>
        <w:jc w:val="both"/>
      </w:pPr>
      <w:r>
        <w:rPr>
          <w:rFonts w:ascii="Times New Roman"/>
          <w:b w:val="false"/>
          <w:i w:val="false"/>
          <w:color w:val="000000"/>
          <w:sz w:val="28"/>
        </w:rPr>
        <w:t>
      7. Стационарлық және жылжымалы КББ-нің штат саны мен жұмыс ауысымдығын Комитеттiң көлiктiк бақылау инспекциясының (бұдан әрi – Инспекция) басшысы Инспекцияның автомобиль көлiгiндегi бақылау бөлiмi бөлген қаражат пен штат санына сәйкес белгiлейдi.</w:t>
      </w:r>
    </w:p>
    <w:bookmarkEnd w:id="15"/>
    <w:bookmarkStart w:name="z20" w:id="16"/>
    <w:p>
      <w:pPr>
        <w:spacing w:after="0"/>
        <w:ind w:left="0"/>
        <w:jc w:val="both"/>
      </w:pPr>
      <w:r>
        <w:rPr>
          <w:rFonts w:ascii="Times New Roman"/>
          <w:b w:val="false"/>
          <w:i w:val="false"/>
          <w:color w:val="000000"/>
          <w:sz w:val="28"/>
        </w:rPr>
        <w:t>
      8. КББ-нің жұмыс режимі кестеге сәйкес айқындалады, онда КББ қызметкерлерінің бақылау атқару күндері мен сағаттары (ауысымдары), сондай-ақ, олардың демалуы үшін және тамақ ішуге бөлінген уақыт көрсетіледі.</w:t>
      </w:r>
    </w:p>
    <w:bookmarkEnd w:id="16"/>
    <w:p>
      <w:pPr>
        <w:spacing w:after="0"/>
        <w:ind w:left="0"/>
        <w:jc w:val="both"/>
      </w:pPr>
      <w:r>
        <w:rPr>
          <w:rFonts w:ascii="Times New Roman"/>
          <w:b w:val="false"/>
          <w:i w:val="false"/>
          <w:color w:val="000000"/>
          <w:sz w:val="28"/>
        </w:rPr>
        <w:t>
      Жылжымалы КББ-нің жұмыс режимі әртүрлі тәулік сағаттарында, жыл мезгілдерінде көлік құралдары қозғалысының қарқындылығын, көлік құралдары ағымының эпизодтық тәуліктік немесе маусымдық артуын негіздейтін, автомобиль көлігінде қызмет ететін шаруашылық субъектілерінің жұмыс режимін ескере отырып айқындалады.</w:t>
      </w:r>
    </w:p>
    <w:bookmarkStart w:name="z21" w:id="17"/>
    <w:p>
      <w:pPr>
        <w:spacing w:after="0"/>
        <w:ind w:left="0"/>
        <w:jc w:val="both"/>
      </w:pPr>
      <w:r>
        <w:rPr>
          <w:rFonts w:ascii="Times New Roman"/>
          <w:b w:val="false"/>
          <w:i w:val="false"/>
          <w:color w:val="000000"/>
          <w:sz w:val="28"/>
        </w:rPr>
        <w:t>
      9. Стационарлық КББ жұмыс үшін Стационарлық көліктік бақылау бекеттерінің жабдығы мен мүлік тізбесіне сәйкес осы Қағидалардың 1-қосымшасына сәйкес қажетті жабдықпен және мүлікпен жарақтандырылады.</w:t>
      </w:r>
    </w:p>
    <w:bookmarkEnd w:id="17"/>
    <w:p>
      <w:pPr>
        <w:spacing w:after="0"/>
        <w:ind w:left="0"/>
        <w:jc w:val="both"/>
      </w:pPr>
      <w:r>
        <w:rPr>
          <w:rFonts w:ascii="Times New Roman"/>
          <w:b w:val="false"/>
          <w:i w:val="false"/>
          <w:color w:val="000000"/>
          <w:sz w:val="28"/>
        </w:rPr>
        <w:t>
      Жылжымалы КББ жұмыс үшін Жылжымалы көліктік бақылау бекеттерінің жабдығы мен мүлік тізбесіне сәйкес осы Қағидалардың 2-қосымшасына сәйкес қажетті жабдықпен және мүлікпен жарақтандырылады.</w:t>
      </w:r>
    </w:p>
    <w:bookmarkStart w:name="z22" w:id="18"/>
    <w:p>
      <w:pPr>
        <w:spacing w:after="0"/>
        <w:ind w:left="0"/>
        <w:jc w:val="both"/>
      </w:pPr>
      <w:r>
        <w:rPr>
          <w:rFonts w:ascii="Times New Roman"/>
          <w:b w:val="false"/>
          <w:i w:val="false"/>
          <w:color w:val="000000"/>
          <w:sz w:val="28"/>
        </w:rPr>
        <w:t>
      10. Стационарлық және жылжымалы КББ ауысымының жұмыс кестесі Қазақстан Республикасының Еңбек кодексіне сәйкес әзірленеді және Инспекция басшысы немесе оны алмастыратын адаммен әзірленеді.</w:t>
      </w:r>
    </w:p>
    <w:bookmarkEnd w:id="18"/>
    <w:p>
      <w:pPr>
        <w:spacing w:after="0"/>
        <w:ind w:left="0"/>
        <w:jc w:val="both"/>
      </w:pPr>
      <w:r>
        <w:rPr>
          <w:rFonts w:ascii="Times New Roman"/>
          <w:b w:val="false"/>
          <w:i w:val="false"/>
          <w:color w:val="000000"/>
          <w:sz w:val="28"/>
        </w:rPr>
        <w:t>
      Стационарлық КББ тәулік бойы жұмыс істейді.</w:t>
      </w:r>
    </w:p>
    <w:bookmarkStart w:name="z23" w:id="19"/>
    <w:p>
      <w:pPr>
        <w:spacing w:after="0"/>
        <w:ind w:left="0"/>
        <w:jc w:val="both"/>
      </w:pPr>
      <w:r>
        <w:rPr>
          <w:rFonts w:ascii="Times New Roman"/>
          <w:b w:val="false"/>
          <w:i w:val="false"/>
          <w:color w:val="000000"/>
          <w:sz w:val="28"/>
        </w:rPr>
        <w:t>
      11. Жылжымалы КББ әрбір ауысымына маршрут карточкасы осы Қағидалардың 3-қосымшасына сәйкес жасалады.</w:t>
      </w:r>
    </w:p>
    <w:bookmarkEnd w:id="19"/>
    <w:p>
      <w:pPr>
        <w:spacing w:after="0"/>
        <w:ind w:left="0"/>
        <w:jc w:val="both"/>
      </w:pPr>
      <w:r>
        <w:rPr>
          <w:rFonts w:ascii="Times New Roman"/>
          <w:b w:val="false"/>
          <w:i w:val="false"/>
          <w:color w:val="000000"/>
          <w:sz w:val="28"/>
        </w:rPr>
        <w:t>
      Жылжымалы КББ маршрут карточкасын Инспекцияның автомобиль көлігіндегі бақылау бөлімінің басшысы немесе оны алмастыратын адам екі данада жасайды, олардың біреуі Инспекцияда сақталады, басқасы жылжымалы КББ ауысымына тапсырылады.</w:t>
      </w:r>
    </w:p>
    <w:p>
      <w:pPr>
        <w:spacing w:after="0"/>
        <w:ind w:left="0"/>
        <w:jc w:val="both"/>
      </w:pPr>
      <w:r>
        <w:rPr>
          <w:rFonts w:ascii="Times New Roman"/>
          <w:b w:val="false"/>
          <w:i w:val="false"/>
          <w:color w:val="000000"/>
          <w:sz w:val="28"/>
        </w:rPr>
        <w:t>
      Маршруттың карточкалары күнтізбелік бір жылға дейін Инспекцияда сақталады.</w:t>
      </w:r>
    </w:p>
    <w:bookmarkStart w:name="z24" w:id="20"/>
    <w:p>
      <w:pPr>
        <w:spacing w:after="0"/>
        <w:ind w:left="0"/>
        <w:jc w:val="both"/>
      </w:pPr>
      <w:r>
        <w:rPr>
          <w:rFonts w:ascii="Times New Roman"/>
          <w:b w:val="false"/>
          <w:i w:val="false"/>
          <w:color w:val="000000"/>
          <w:sz w:val="28"/>
        </w:rPr>
        <w:t>
      12. Жылжымалы КББ табиғи немесе техногендік сипаттағы төтенше жағдайларды жою үшін тартылуы мүмкін.</w:t>
      </w:r>
    </w:p>
    <w:bookmarkEnd w:id="20"/>
    <w:bookmarkStart w:name="z25" w:id="21"/>
    <w:p>
      <w:pPr>
        <w:spacing w:after="0"/>
        <w:ind w:left="0"/>
        <w:jc w:val="both"/>
      </w:pPr>
      <w:r>
        <w:rPr>
          <w:rFonts w:ascii="Times New Roman"/>
          <w:b w:val="false"/>
          <w:i w:val="false"/>
          <w:color w:val="000000"/>
          <w:sz w:val="28"/>
        </w:rPr>
        <w:t>
      13. Көліктік бақылау органдарының арнайы автокөлігі арнайы жарық және дыбыс сигналдарымен жабдықталуға және арнайы түсті-графикалық схемалар бойынша боялуы тиіс және "Жылжымалы көліктік бақылау бекеті – Передвижной пост транспортного контроля" жазуымен және Комитеттің логотипімен белгіленеді.</w:t>
      </w:r>
    </w:p>
    <w:bookmarkEnd w:id="21"/>
    <w:bookmarkStart w:name="z26" w:id="22"/>
    <w:p>
      <w:pPr>
        <w:spacing w:after="0"/>
        <w:ind w:left="0"/>
        <w:jc w:val="both"/>
      </w:pPr>
      <w:r>
        <w:rPr>
          <w:rFonts w:ascii="Times New Roman"/>
          <w:b w:val="false"/>
          <w:i w:val="false"/>
          <w:color w:val="000000"/>
          <w:sz w:val="28"/>
        </w:rPr>
        <w:t>
      14. Жылжымалы КББ-де көліктік бақылауды жүргізу кезінде қызғылт сары немесе сары түсті жарқылдауық маягі іске қосылып тұруы керек.</w:t>
      </w:r>
    </w:p>
    <w:bookmarkEnd w:id="22"/>
    <w:p>
      <w:pPr>
        <w:spacing w:after="0"/>
        <w:ind w:left="0"/>
        <w:jc w:val="both"/>
      </w:pPr>
      <w:r>
        <w:rPr>
          <w:rFonts w:ascii="Times New Roman"/>
          <w:b w:val="false"/>
          <w:i w:val="false"/>
          <w:color w:val="000000"/>
          <w:sz w:val="28"/>
        </w:rPr>
        <w:t>
      КББ қызметкерлері автомобиль көлiгi саласында мемлекеттiк бақылауды жүзеге асыру кезiнде нысанды киiм (погонсыз) киюге, олардың нөмiрлi омырау белгiлерi және қызметтiк куәлiктерi болуы тиiс.</w:t>
      </w:r>
    </w:p>
    <w:bookmarkStart w:name="z27" w:id="23"/>
    <w:p>
      <w:pPr>
        <w:spacing w:after="0"/>
        <w:ind w:left="0"/>
        <w:jc w:val="both"/>
      </w:pPr>
      <w:r>
        <w:rPr>
          <w:rFonts w:ascii="Times New Roman"/>
          <w:b w:val="false"/>
          <w:i w:val="false"/>
          <w:color w:val="000000"/>
          <w:sz w:val="28"/>
        </w:rPr>
        <w:t>
      15. КББ-де басқа бөгде адамның болуына рұқсат етілмейді.</w:t>
      </w:r>
    </w:p>
    <w:bookmarkEnd w:id="23"/>
    <w:bookmarkStart w:name="z28" w:id="24"/>
    <w:p>
      <w:pPr>
        <w:spacing w:after="0"/>
        <w:ind w:left="0"/>
        <w:jc w:val="left"/>
      </w:pPr>
      <w:r>
        <w:rPr>
          <w:rFonts w:ascii="Times New Roman"/>
          <w:b/>
          <w:i w:val="false"/>
          <w:color w:val="000000"/>
        </w:rPr>
        <w:t xml:space="preserve"> 3-тарау. Көліктік бақылау бекеттерінде көліктік бақылауды жүргізу тәртібі</w:t>
      </w:r>
    </w:p>
    <w:bookmarkEnd w:id="24"/>
    <w:bookmarkStart w:name="z29" w:id="25"/>
    <w:p>
      <w:pPr>
        <w:spacing w:after="0"/>
        <w:ind w:left="0"/>
        <w:jc w:val="both"/>
      </w:pPr>
      <w:r>
        <w:rPr>
          <w:rFonts w:ascii="Times New Roman"/>
          <w:b w:val="false"/>
          <w:i w:val="false"/>
          <w:color w:val="000000"/>
          <w:sz w:val="28"/>
        </w:rPr>
        <w:t>
      16. КББ қызметкерi көлiктiк бақылау жүргiзудi мынадай тәртiппен қамтамасыз етедi:</w:t>
      </w:r>
    </w:p>
    <w:bookmarkEnd w:id="25"/>
    <w:p>
      <w:pPr>
        <w:spacing w:after="0"/>
        <w:ind w:left="0"/>
        <w:jc w:val="both"/>
      </w:pPr>
      <w:r>
        <w:rPr>
          <w:rFonts w:ascii="Times New Roman"/>
          <w:b w:val="false"/>
          <w:i w:val="false"/>
          <w:color w:val="000000"/>
          <w:sz w:val="28"/>
        </w:rPr>
        <w:t>
      1) көлiк құралын (жүк автомобильдерi, мамандандырылған және арнайы автомобильдер) дауыс зорайтқыш құрылғының көмегімен, ысқырып сигнал берумен бір уақытта жүргізушіге түсінікті және орындалуы авариялық жағдай туғызбайтындай етіп уақтылы берілуі тиіс көлік құралына бағытталған қол қимылымен немесе жезлмен сигнал беруі арқылы тоқтатады.</w:t>
      </w:r>
    </w:p>
    <w:p>
      <w:pPr>
        <w:spacing w:after="0"/>
        <w:ind w:left="0"/>
        <w:jc w:val="both"/>
      </w:pPr>
      <w:r>
        <w:rPr>
          <w:rFonts w:ascii="Times New Roman"/>
          <w:b w:val="false"/>
          <w:i w:val="false"/>
          <w:color w:val="000000"/>
          <w:sz w:val="28"/>
        </w:rPr>
        <w:t>
      2) көлік құралын тоқтату себептерін түсіндіреді және жүргізушінің талабы бойынша танысу және тегі мен лауазымын анықтау үшін қызметтік куәлігін жүргізушіге берместен, оны көрсетеді;</w:t>
      </w:r>
    </w:p>
    <w:p>
      <w:pPr>
        <w:spacing w:after="0"/>
        <w:ind w:left="0"/>
        <w:jc w:val="both"/>
      </w:pPr>
      <w:r>
        <w:rPr>
          <w:rFonts w:ascii="Times New Roman"/>
          <w:b w:val="false"/>
          <w:i w:val="false"/>
          <w:color w:val="000000"/>
          <w:sz w:val="28"/>
        </w:rPr>
        <w:t>
      3) мыналарды сұрайды:</w:t>
      </w:r>
    </w:p>
    <w:p>
      <w:pPr>
        <w:spacing w:after="0"/>
        <w:ind w:left="0"/>
        <w:jc w:val="both"/>
      </w:pPr>
      <w:r>
        <w:rPr>
          <w:rFonts w:ascii="Times New Roman"/>
          <w:b w:val="false"/>
          <w:i w:val="false"/>
          <w:color w:val="000000"/>
          <w:sz w:val="28"/>
        </w:rPr>
        <w:t>
      жүргізуші куәлігін немесе жүргізуші куәлігінің орнына берілген уақытша куәлігін және жүргізушінің жеке басын куәландыратын құжатты;</w:t>
      </w:r>
    </w:p>
    <w:p>
      <w:pPr>
        <w:spacing w:after="0"/>
        <w:ind w:left="0"/>
        <w:jc w:val="both"/>
      </w:pPr>
      <w:r>
        <w:rPr>
          <w:rFonts w:ascii="Times New Roman"/>
          <w:b w:val="false"/>
          <w:i w:val="false"/>
          <w:color w:val="000000"/>
          <w:sz w:val="28"/>
        </w:rPr>
        <w:t>
      көлік құралын мемлекеттік тіркеу туралы куәлікті не болмаса көлік құралына меншік құқығы туралы куәландыратын құжатты;</w:t>
      </w:r>
    </w:p>
    <w:p>
      <w:pPr>
        <w:spacing w:after="0"/>
        <w:ind w:left="0"/>
        <w:jc w:val="both"/>
      </w:pPr>
      <w:r>
        <w:rPr>
          <w:rFonts w:ascii="Times New Roman"/>
          <w:b w:val="false"/>
          <w:i w:val="false"/>
          <w:color w:val="000000"/>
          <w:sz w:val="28"/>
        </w:rPr>
        <w:t>
      жол парағын, алып жүретін жүкке арналған құжатты (тауар-көліктік жүкқұжатты, ілеспе және рұқсат құжаттарды);</w:t>
      </w:r>
    </w:p>
    <w:p>
      <w:pPr>
        <w:spacing w:after="0"/>
        <w:ind w:left="0"/>
        <w:jc w:val="both"/>
      </w:pPr>
      <w:r>
        <w:rPr>
          <w:rFonts w:ascii="Times New Roman"/>
          <w:b w:val="false"/>
          <w:i w:val="false"/>
          <w:color w:val="000000"/>
          <w:sz w:val="28"/>
        </w:rPr>
        <w:t>
      4) ілеспе және рұқсат құжаттары үй-жайдағы немесе арнайы автокөлік салонындағы КББ-нің қызметкеріне тапсырады;</w:t>
      </w:r>
    </w:p>
    <w:p>
      <w:pPr>
        <w:spacing w:after="0"/>
        <w:ind w:left="0"/>
        <w:jc w:val="both"/>
      </w:pPr>
      <w:r>
        <w:rPr>
          <w:rFonts w:ascii="Times New Roman"/>
          <w:b w:val="false"/>
          <w:i w:val="false"/>
          <w:color w:val="000000"/>
          <w:sz w:val="28"/>
        </w:rPr>
        <w:t xml:space="preserve">
      5) көлiк құралының салмақтық және габариттік параметрлерін жол жабынында немесе көлік құралының барлық біліктерінің біркелкілігін қамтамасыз ететін басқа алаңда, нақнұсқаларды қолдана отырып, өлшеудi жүргiзедi, оның нәтижесі бойынша дереу Қазақстан Республикасы Инвестициялар және даму министрінің 2015 жылғы 27 ақпандағы № 206 бұйрығымен бекітілген Қазақстан Республикасының аумағында ірі габаритті және ауыр салмақты жүктерді тасымалдауды ұйымдастыру және оның жүзеге асыру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(Қазақстан Республикасының нормативтiк құқықтық актiлердi мемлекеттiк тiркеу тiзiлiмiнде № 11395 болып тiркелген) автокөлік құралының параметрлерін өлшеу актісі (бұдан әрі – Акт) жасалады. Акт көшірмесі тасымалдаушының талабы бойынша ұсынылады.</w:t>
      </w:r>
    </w:p>
    <w:bookmarkStart w:name="z30" w:id="26"/>
    <w:p>
      <w:pPr>
        <w:spacing w:after="0"/>
        <w:ind w:left="0"/>
        <w:jc w:val="both"/>
      </w:pPr>
      <w:r>
        <w:rPr>
          <w:rFonts w:ascii="Times New Roman"/>
          <w:b w:val="false"/>
          <w:i w:val="false"/>
          <w:color w:val="000000"/>
          <w:sz w:val="28"/>
        </w:rPr>
        <w:t xml:space="preserve">
      17. Үй-жайдағы немесе арнайы автокөлік салонындағы КББ-нің қызметкері: </w:t>
      </w:r>
    </w:p>
    <w:bookmarkEnd w:id="26"/>
    <w:p>
      <w:pPr>
        <w:spacing w:after="0"/>
        <w:ind w:left="0"/>
        <w:jc w:val="both"/>
      </w:pPr>
      <w:r>
        <w:rPr>
          <w:rFonts w:ascii="Times New Roman"/>
          <w:b w:val="false"/>
          <w:i w:val="false"/>
          <w:color w:val="000000"/>
          <w:sz w:val="28"/>
        </w:rPr>
        <w:t>
      1) жүк тасымалдарын автомобиль көлiгiмен жүзеге асыру үшiн қажеттi құжаттардың болуын және олардың Қазақстан Республикасы заңнамасының талаптарына сәйкестiгiн тексередi;</w:t>
      </w:r>
    </w:p>
    <w:p>
      <w:pPr>
        <w:spacing w:after="0"/>
        <w:ind w:left="0"/>
        <w:jc w:val="both"/>
      </w:pPr>
      <w:r>
        <w:rPr>
          <w:rFonts w:ascii="Times New Roman"/>
          <w:b w:val="false"/>
          <w:i w:val="false"/>
          <w:color w:val="000000"/>
          <w:sz w:val="28"/>
        </w:rPr>
        <w:t>
      2) көліктік деректер қоры мен тасымалдау қауіпсіздігі динамикасының мониторингі ақпараттық-талдау жүйесіне тиісті мәліметтер енгізеді;</w:t>
      </w:r>
    </w:p>
    <w:p>
      <w:pPr>
        <w:spacing w:after="0"/>
        <w:ind w:left="0"/>
        <w:jc w:val="both"/>
      </w:pPr>
      <w:r>
        <w:rPr>
          <w:rFonts w:ascii="Times New Roman"/>
          <w:b w:val="false"/>
          <w:i w:val="false"/>
          <w:color w:val="000000"/>
          <w:sz w:val="28"/>
        </w:rPr>
        <w:t>
      3) осы Қағидалардың 4-қосымшасына сәйкес нысан бойынша есепке алу және тіркеу журналдарына тиісті жазба жүргізеді;</w:t>
      </w:r>
    </w:p>
    <w:p>
      <w:pPr>
        <w:spacing w:after="0"/>
        <w:ind w:left="0"/>
        <w:jc w:val="both"/>
      </w:pPr>
      <w:r>
        <w:rPr>
          <w:rFonts w:ascii="Times New Roman"/>
          <w:b w:val="false"/>
          <w:i w:val="false"/>
          <w:color w:val="000000"/>
          <w:sz w:val="28"/>
        </w:rPr>
        <w:t>
      4) әкiмшiлiк құқық бұзушылық белгiлерiн көрсететiн Қазақстан Республикасының автомобиль көлігі саласындағы заңнамасының талаптарына сәйкес болмаған жағдайда әкiмшiлiк құқық бұзушылық туралы iс бойынша іс жүргiзудi қамтамасыз ету шараларын қолдана отырып, ӘҚБтК белгіленген тәртіппен және мерзімдерде әкімшілік құқық бұзушылық туралы істі жүргізуді қамтамасыз етеді.</w:t>
      </w:r>
    </w:p>
    <w:bookmarkStart w:name="z31" w:id="27"/>
    <w:p>
      <w:pPr>
        <w:spacing w:after="0"/>
        <w:ind w:left="0"/>
        <w:jc w:val="both"/>
      </w:pPr>
      <w:r>
        <w:rPr>
          <w:rFonts w:ascii="Times New Roman"/>
          <w:b w:val="false"/>
          <w:i w:val="false"/>
          <w:color w:val="000000"/>
          <w:sz w:val="28"/>
        </w:rPr>
        <w:t>
      18. Көлiктiк бақылау жүргiзген кезде КББ қызметкерлері жеке және заңды тұлғалармен мыналардың сақтауын қамтамасыз етедi:</w:t>
      </w:r>
    </w:p>
    <w:bookmarkEnd w:id="27"/>
    <w:p>
      <w:pPr>
        <w:spacing w:after="0"/>
        <w:ind w:left="0"/>
        <w:jc w:val="both"/>
      </w:pPr>
      <w:r>
        <w:rPr>
          <w:rFonts w:ascii="Times New Roman"/>
          <w:b w:val="false"/>
          <w:i w:val="false"/>
          <w:color w:val="000000"/>
          <w:sz w:val="28"/>
        </w:rPr>
        <w:t>
      1) Қазақстан Республикасының автомобиль көлiгi саласындағы заңнамасының талаптарын, оның iшiнде:</w:t>
      </w:r>
    </w:p>
    <w:p>
      <w:pPr>
        <w:spacing w:after="0"/>
        <w:ind w:left="0"/>
        <w:jc w:val="both"/>
      </w:pPr>
      <w:r>
        <w:rPr>
          <w:rFonts w:ascii="Times New Roman"/>
          <w:b w:val="false"/>
          <w:i w:val="false"/>
          <w:color w:val="000000"/>
          <w:sz w:val="28"/>
        </w:rPr>
        <w:t xml:space="preserve">
      "Халықаралық автомобильмен жүк тасымалдауды жүзеге асыруға автомобильмен тасымалдаушыларға рұқсат беру қағидаларын бекіту туралы" Қазақстан Республикасы Көлік және коммуникация министрлігінің 2011 жылғы 24 тамыздағы № 523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7204 болып тіркелген);</w:t>
      </w:r>
    </w:p>
    <w:p>
      <w:pPr>
        <w:spacing w:after="0"/>
        <w:ind w:left="0"/>
        <w:jc w:val="both"/>
      </w:pPr>
      <w:r>
        <w:rPr>
          <w:rFonts w:ascii="Times New Roman"/>
          <w:b w:val="false"/>
          <w:i w:val="false"/>
          <w:color w:val="000000"/>
          <w:sz w:val="28"/>
        </w:rPr>
        <w:t xml:space="preserve">
      "Қазақстан Республикасының аумағында ірі габаритті және ауыр салмақты жүктерді тасымалдауды ұйымдастыру және оның жүзеге асыру қағидаларын бекіту туралы" Қазақстан Республикасы Инвестициялар және даму министрінің 2015 жылғы 27 ақпандағы № 206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11395 болып тіркелген);</w:t>
      </w:r>
    </w:p>
    <w:p>
      <w:pPr>
        <w:spacing w:after="0"/>
        <w:ind w:left="0"/>
        <w:jc w:val="both"/>
      </w:pPr>
      <w:r>
        <w:rPr>
          <w:rFonts w:ascii="Times New Roman"/>
          <w:b w:val="false"/>
          <w:i w:val="false"/>
          <w:color w:val="000000"/>
          <w:sz w:val="28"/>
        </w:rPr>
        <w:t xml:space="preserve">
      "Қазақстан Республикасының автомобиль жолдарымен жүруге арналған автокөлік құралдарының жол берілетін параметрлерін бекіту туралы" Қазақстан Республикасы Инвестициялар және даму министрінің міндетін атқарушының 2015 жылғы 26 наурыздағы № 342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11009 болып тіркелген);</w:t>
      </w:r>
    </w:p>
    <w:p>
      <w:pPr>
        <w:spacing w:after="0"/>
        <w:ind w:left="0"/>
        <w:jc w:val="both"/>
      </w:pPr>
      <w:r>
        <w:rPr>
          <w:rFonts w:ascii="Times New Roman"/>
          <w:b w:val="false"/>
          <w:i w:val="false"/>
          <w:color w:val="000000"/>
          <w:sz w:val="28"/>
        </w:rPr>
        <w:t xml:space="preserve">
      "Қазақстан Республикасының халықаралық қатынастағы автомобильмен тасымалдауларында рұқсат беру жүйесін қолдану қағидаларын бекіту туралы" Қазақстан Республикасы Инвестициялар және даму министрінің міндетін атқарушының 2015 жылғы 27 наурыздағы № 353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11704 болып тіркелген);</w:t>
      </w:r>
    </w:p>
    <w:p>
      <w:pPr>
        <w:spacing w:after="0"/>
        <w:ind w:left="0"/>
        <w:jc w:val="both"/>
      </w:pPr>
      <w:r>
        <w:rPr>
          <w:rFonts w:ascii="Times New Roman"/>
          <w:b w:val="false"/>
          <w:i w:val="false"/>
          <w:color w:val="000000"/>
          <w:sz w:val="28"/>
        </w:rPr>
        <w:t xml:space="preserve">
      "Автомобиль көлігімен қауіпті жүктерді тасымалдау қағидаларын және Қазақстан Республикасының аумағында автокөлік құралдарымен тасымалдауға жол берілетін қауіпті жүктердің тізбесін бекіту туралы" Қазақстан Республикасы Инвестициялар және даму министрінің міндетін атқарушының 2015 жылғы 17 сәуірдегі № 460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11779 болып тіркелген, 2015 жылғы 12 тамызда "Әділет" ақпараттық-құқықтық жүйесінде жарияланған);</w:t>
      </w:r>
    </w:p>
    <w:p>
      <w:pPr>
        <w:spacing w:after="0"/>
        <w:ind w:left="0"/>
        <w:jc w:val="both"/>
      </w:pPr>
      <w:r>
        <w:rPr>
          <w:rFonts w:ascii="Times New Roman"/>
          <w:b w:val="false"/>
          <w:i w:val="false"/>
          <w:color w:val="000000"/>
          <w:sz w:val="28"/>
        </w:rPr>
        <w:t xml:space="preserve">
      "Автомобиль көлігімен жүктерді тасымалдау қағидаларын бекіту туралы" Қазақстан Республикасы Инвестициялар және даму министрінің 2015 жылғы 30 сәуірдегі № 546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12463 болып тіркелген);</w:t>
      </w:r>
    </w:p>
    <w:p>
      <w:pPr>
        <w:spacing w:after="0"/>
        <w:ind w:left="0"/>
        <w:jc w:val="both"/>
      </w:pPr>
      <w:r>
        <w:rPr>
          <w:rFonts w:ascii="Times New Roman"/>
          <w:b w:val="false"/>
          <w:i w:val="false"/>
          <w:color w:val="000000"/>
          <w:sz w:val="28"/>
        </w:rPr>
        <w:t>
      2) тез бүлiнетiн тамақ өнiмдерiн халықаралық тасымалдау туралы және осы тасымалдарға арналған арнайы көлiк құралдары туралы 1976 жылғы 21 қарашадағы келiсiмге сәйкес Халықаралық қатынаста тез бұзылатын жүктердi тасымалдауды орындайтын жылжымалы құрамға қойылатын талаптарды (Женева 1 қыркүйек 1970 жыл);</w:t>
      </w:r>
    </w:p>
    <w:p>
      <w:pPr>
        <w:spacing w:after="0"/>
        <w:ind w:left="0"/>
        <w:jc w:val="both"/>
      </w:pPr>
      <w:r>
        <w:rPr>
          <w:rFonts w:ascii="Times New Roman"/>
          <w:b w:val="false"/>
          <w:i w:val="false"/>
          <w:color w:val="000000"/>
          <w:sz w:val="28"/>
        </w:rPr>
        <w:t>
      3) Қазақстан Республикасы ратификациялаған халықаралық шарттарға сәйкес Қазақстан Республикасының аумағында халықаралық автомобиль тасымалын ұйымдастыру кезiнде рұқсат беру жүйесi талаптарын сақтауы тұрғысында тексерудi жүзеге асырады;</w:t>
      </w:r>
    </w:p>
    <w:p>
      <w:pPr>
        <w:spacing w:after="0"/>
        <w:ind w:left="0"/>
        <w:jc w:val="both"/>
      </w:pPr>
      <w:r>
        <w:rPr>
          <w:rFonts w:ascii="Times New Roman"/>
          <w:b w:val="false"/>
          <w:i w:val="false"/>
          <w:color w:val="000000"/>
          <w:sz w:val="28"/>
        </w:rPr>
        <w:t>
      4) автокөлiк құралының Қазақстан Республикасының аумағымен жүргенi үшiн алым бөлiгiнде Қазақстан Республикасының салық заңнамасының талаптарын;</w:t>
      </w:r>
    </w:p>
    <w:p>
      <w:pPr>
        <w:spacing w:after="0"/>
        <w:ind w:left="0"/>
        <w:jc w:val="both"/>
      </w:pPr>
      <w:r>
        <w:rPr>
          <w:rFonts w:ascii="Times New Roman"/>
          <w:b w:val="false"/>
          <w:i w:val="false"/>
          <w:color w:val="000000"/>
          <w:sz w:val="28"/>
        </w:rPr>
        <w:t xml:space="preserve">
      5)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8"/>
        </w:rPr>
        <w:t>қаулысы</w:t>
      </w:r>
      <w:r>
        <w:rPr>
          <w:rFonts w:ascii="Times New Roman"/>
          <w:b w:val="false"/>
          <w:i w:val="false"/>
          <w:color w:val="000000"/>
          <w:sz w:val="28"/>
        </w:rPr>
        <w:t>.</w:t>
      </w:r>
    </w:p>
    <w:bookmarkStart w:name="z32" w:id="28"/>
    <w:p>
      <w:pPr>
        <w:spacing w:after="0"/>
        <w:ind w:left="0"/>
        <w:jc w:val="both"/>
      </w:pPr>
      <w:r>
        <w:rPr>
          <w:rFonts w:ascii="Times New Roman"/>
          <w:b w:val="false"/>
          <w:i w:val="false"/>
          <w:color w:val="000000"/>
          <w:sz w:val="28"/>
        </w:rPr>
        <w:t>
      19. Көліктік бақылауды жүзеге асыру кезіндегі негiзгi iс-қимылдар мыналарды тексеру болып табылады:</w:t>
      </w:r>
    </w:p>
    <w:bookmarkEnd w:id="28"/>
    <w:p>
      <w:pPr>
        <w:spacing w:after="0"/>
        <w:ind w:left="0"/>
        <w:jc w:val="both"/>
      </w:pPr>
      <w:r>
        <w:rPr>
          <w:rFonts w:ascii="Times New Roman"/>
          <w:b w:val="false"/>
          <w:i w:val="false"/>
          <w:color w:val="000000"/>
          <w:sz w:val="28"/>
        </w:rPr>
        <w:t>
      1) жүргізушінің 1, 6 және 7 сыныптағы қауіпті жүкті тасымалдауға рұқсат беру туралы куәліктің болуы;</w:t>
      </w:r>
    </w:p>
    <w:p>
      <w:pPr>
        <w:spacing w:after="0"/>
        <w:ind w:left="0"/>
        <w:jc w:val="both"/>
      </w:pPr>
      <w:r>
        <w:rPr>
          <w:rFonts w:ascii="Times New Roman"/>
          <w:b w:val="false"/>
          <w:i w:val="false"/>
          <w:color w:val="000000"/>
          <w:sz w:val="28"/>
        </w:rPr>
        <w:t>
      2) iрi габаритті және ауыр салмақты көлiк құралдарының жүруiне арнайы рұқсаттардың болуы;</w:t>
      </w:r>
    </w:p>
    <w:p>
      <w:pPr>
        <w:spacing w:after="0"/>
        <w:ind w:left="0"/>
        <w:jc w:val="both"/>
      </w:pPr>
      <w:r>
        <w:rPr>
          <w:rFonts w:ascii="Times New Roman"/>
          <w:b w:val="false"/>
          <w:i w:val="false"/>
          <w:color w:val="000000"/>
          <w:sz w:val="28"/>
        </w:rPr>
        <w:t>
      3) 1, 6 және 7-сыныптағы қауіпті жүкті тасымалдауға арналған арнайы рұқсаттың болуы;</w:t>
      </w:r>
    </w:p>
    <w:p>
      <w:pPr>
        <w:spacing w:after="0"/>
        <w:ind w:left="0"/>
        <w:jc w:val="both"/>
      </w:pPr>
      <w:r>
        <w:rPr>
          <w:rFonts w:ascii="Times New Roman"/>
          <w:b w:val="false"/>
          <w:i w:val="false"/>
          <w:color w:val="000000"/>
          <w:sz w:val="28"/>
        </w:rPr>
        <w:t>
      4) Қазақстан Республикасының аумағы бойынша көлiк құралдарының жүрiп өтуiне рұқсат беру құжаттарының болуы;</w:t>
      </w:r>
    </w:p>
    <w:p>
      <w:pPr>
        <w:spacing w:after="0"/>
        <w:ind w:left="0"/>
        <w:jc w:val="both"/>
      </w:pPr>
      <w:r>
        <w:rPr>
          <w:rFonts w:ascii="Times New Roman"/>
          <w:b w:val="false"/>
          <w:i w:val="false"/>
          <w:color w:val="000000"/>
          <w:sz w:val="28"/>
        </w:rPr>
        <w:t>
      5) шетелдік тасымалдаушыда Еуразиялық экономикалық одаққа мүше мемлекеттің көліктік (автомобильдік) бақылау органымен, оның аумағымен жүріп өткен көлік құралына берілген хабарлама;</w:t>
      </w:r>
    </w:p>
    <w:p>
      <w:pPr>
        <w:spacing w:after="0"/>
        <w:ind w:left="0"/>
        <w:jc w:val="both"/>
      </w:pPr>
      <w:r>
        <w:rPr>
          <w:rFonts w:ascii="Times New Roman"/>
          <w:b w:val="false"/>
          <w:i w:val="false"/>
          <w:color w:val="000000"/>
          <w:sz w:val="28"/>
        </w:rPr>
        <w:t>
      6) Ахуалдық орталықтан келіп түскен әкiмшiлiк құқық бұзушылық белгiлерiн көрсететiн мәліметтер.</w:t>
      </w:r>
    </w:p>
    <w:p>
      <w:pPr>
        <w:spacing w:after="0"/>
        <w:ind w:left="0"/>
        <w:jc w:val="both"/>
      </w:pPr>
      <w:r>
        <w:rPr>
          <w:rFonts w:ascii="Times New Roman"/>
          <w:b w:val="false"/>
          <w:i w:val="false"/>
          <w:color w:val="000000"/>
          <w:sz w:val="28"/>
        </w:rPr>
        <w:t>
      КББ қызметкерлерімен тексеру осы Қағидалардың 16 және 17-тармақтарымен айқындалған әрекеттерді жүзеге асырғанда жүргізіледі.</w:t>
      </w:r>
    </w:p>
    <w:bookmarkStart w:name="z33" w:id="29"/>
    <w:p>
      <w:pPr>
        <w:spacing w:after="0"/>
        <w:ind w:left="0"/>
        <w:jc w:val="both"/>
      </w:pPr>
      <w:r>
        <w:rPr>
          <w:rFonts w:ascii="Times New Roman"/>
          <w:b w:val="false"/>
          <w:i w:val="false"/>
          <w:color w:val="000000"/>
          <w:sz w:val="28"/>
        </w:rPr>
        <w:t>
      20. Көлік құралдарының нақты салмақтық және габариттік параметрлерін тексеру және олардың Қазақстан Республикасының аумағында белгіленген, жол берілетін параметрлерден асып кету шамасын айқындау арқылы ірі габаритті және ауыр салмақты көлік құралдарының жүріп өтуін көліктік бақылау мыналарды:</w:t>
      </w:r>
    </w:p>
    <w:bookmarkEnd w:id="29"/>
    <w:p>
      <w:pPr>
        <w:spacing w:after="0"/>
        <w:ind w:left="0"/>
        <w:jc w:val="both"/>
      </w:pPr>
      <w:r>
        <w:rPr>
          <w:rFonts w:ascii="Times New Roman"/>
          <w:b w:val="false"/>
          <w:i w:val="false"/>
          <w:color w:val="000000"/>
          <w:sz w:val="28"/>
        </w:rPr>
        <w:t>
      1) өлшеу құралы мен көлем шеңберлерін;</w:t>
      </w:r>
    </w:p>
    <w:p>
      <w:pPr>
        <w:spacing w:after="0"/>
        <w:ind w:left="0"/>
        <w:jc w:val="both"/>
      </w:pPr>
      <w:r>
        <w:rPr>
          <w:rFonts w:ascii="Times New Roman"/>
          <w:b w:val="false"/>
          <w:i w:val="false"/>
          <w:color w:val="000000"/>
          <w:sz w:val="28"/>
        </w:rPr>
        <w:t>
      2) стационарлық үлгідегі салмақ өлшеу жабдығын немесе жылжымалы мобильді таразыларды;</w:t>
      </w:r>
    </w:p>
    <w:p>
      <w:pPr>
        <w:spacing w:after="0"/>
        <w:ind w:left="0"/>
        <w:jc w:val="both"/>
      </w:pPr>
      <w:r>
        <w:rPr>
          <w:rFonts w:ascii="Times New Roman"/>
          <w:b w:val="false"/>
          <w:i w:val="false"/>
          <w:color w:val="000000"/>
          <w:sz w:val="28"/>
        </w:rPr>
        <w:t>
      3) арнайы автоматтандырылған өлшеу құралдарын пайдалана отырып жүргізіледі.</w:t>
      </w:r>
    </w:p>
    <w:p>
      <w:pPr>
        <w:spacing w:after="0"/>
        <w:ind w:left="0"/>
        <w:jc w:val="both"/>
      </w:pPr>
      <w:r>
        <w:rPr>
          <w:rFonts w:ascii="Times New Roman"/>
          <w:b w:val="false"/>
          <w:i w:val="false"/>
          <w:color w:val="000000"/>
          <w:sz w:val="28"/>
        </w:rPr>
        <w:t>
      Метрологиялық салыстырып тексерістен өтпеген немесе метрологиялық салыстырып тексеру мерзiмi өтiп кеткен өлшеу құралы мен көлем шеңберлерін, стационарлық үлгідегі салмақ өлшеу жабдығын немесе жылжымалы мобильді таразыларды, сондай-ақ, арнайы автоматтандырылған өлшеу құралдарын пайдалануға жол берiлмейдi.</w:t>
      </w:r>
    </w:p>
    <w:bookmarkStart w:name="z34" w:id="30"/>
    <w:p>
      <w:pPr>
        <w:spacing w:after="0"/>
        <w:ind w:left="0"/>
        <w:jc w:val="both"/>
      </w:pPr>
      <w:r>
        <w:rPr>
          <w:rFonts w:ascii="Times New Roman"/>
          <w:b w:val="false"/>
          <w:i w:val="false"/>
          <w:color w:val="000000"/>
          <w:sz w:val="28"/>
        </w:rPr>
        <w:t>
      21. Стационарлық үлгідегі салмақ өлшеу жабдығында және (немесе) жылжымалы мобильді таразыларда ақпаратты қағаз тасымалдағышқа басып шығару функциясы болған жағдайда КББ қызметкерлері стационарлық үлгідегі салмақ өлшеу жабдығында және (немесе) жылжымалы мобильді таразыларда бекітілген уақыттың дәлдігіне көз жеткізеді, және оған тексеріліп жатқан көлік құралының мемлекеттік тіркеу нөмірлік белгісі туралы деректерді енгізеді.</w:t>
      </w:r>
    </w:p>
    <w:bookmarkEnd w:id="30"/>
    <w:p>
      <w:pPr>
        <w:spacing w:after="0"/>
        <w:ind w:left="0"/>
        <w:jc w:val="both"/>
      </w:pPr>
      <w:r>
        <w:rPr>
          <w:rFonts w:ascii="Times New Roman"/>
          <w:b w:val="false"/>
          <w:i w:val="false"/>
          <w:color w:val="000000"/>
          <w:sz w:val="28"/>
        </w:rPr>
        <w:t>
      Сұйық жүкті тасымалдауды жүзеге асыратын көлік құралдарын өлшеу нәтижелері стационарлық үлгідегі салмақ өлшеу жабдығының және (немесе) жылжымалы мобильді таразылардың платформаларына көлік құралының доңғалақтарын қою салдарынан пайда болатын төгілу және (немесе) толқындарды болдыртпайтын жағдайларды қамтамасыз еткеннен кейін тіркеледі.</w:t>
      </w:r>
    </w:p>
    <w:bookmarkStart w:name="z35" w:id="31"/>
    <w:p>
      <w:pPr>
        <w:spacing w:after="0"/>
        <w:ind w:left="0"/>
        <w:jc w:val="both"/>
      </w:pPr>
      <w:r>
        <w:rPr>
          <w:rFonts w:ascii="Times New Roman"/>
          <w:b w:val="false"/>
          <w:i w:val="false"/>
          <w:color w:val="000000"/>
          <w:sz w:val="28"/>
        </w:rPr>
        <w:t>
      22. Бақылаудан өтуді ресімдеу жүргізуші ұсынатын ілеспе және рұқсат құжаттарына КББ-нің мөртабанын осы Қағидалардың 5-қосымшасына сәйкес мөртабан үлгісіне сәйкес қою арқылы ресімделеді.</w:t>
      </w:r>
    </w:p>
    <w:bookmarkEnd w:id="31"/>
    <w:bookmarkStart w:name="z36" w:id="32"/>
    <w:p>
      <w:pPr>
        <w:spacing w:after="0"/>
        <w:ind w:left="0"/>
        <w:jc w:val="both"/>
      </w:pPr>
      <w:r>
        <w:rPr>
          <w:rFonts w:ascii="Times New Roman"/>
          <w:b w:val="false"/>
          <w:i w:val="false"/>
          <w:color w:val="000000"/>
          <w:sz w:val="28"/>
        </w:rPr>
        <w:t>
      23. Бақылаудан өту туралы мөртабан:</w:t>
      </w:r>
    </w:p>
    <w:bookmarkEnd w:id="32"/>
    <w:p>
      <w:pPr>
        <w:spacing w:after="0"/>
        <w:ind w:left="0"/>
        <w:jc w:val="both"/>
      </w:pPr>
      <w:r>
        <w:rPr>
          <w:rFonts w:ascii="Times New Roman"/>
          <w:b w:val="false"/>
          <w:i w:val="false"/>
          <w:color w:val="000000"/>
          <w:sz w:val="28"/>
        </w:rPr>
        <w:t>
      1) Қазақстан Республикасының резиденттерi емес шетел тасымалдаушылар үшiн ілеспе құжаттарына және рұқсат құжаттарының екiншi жағына (бар болған жағдайда);</w:t>
      </w:r>
    </w:p>
    <w:p>
      <w:pPr>
        <w:spacing w:after="0"/>
        <w:ind w:left="0"/>
        <w:jc w:val="both"/>
      </w:pPr>
      <w:r>
        <w:rPr>
          <w:rFonts w:ascii="Times New Roman"/>
          <w:b w:val="false"/>
          <w:i w:val="false"/>
          <w:color w:val="000000"/>
          <w:sz w:val="28"/>
        </w:rPr>
        <w:t>
      2) Қазақстан Республикасының резиденттерi болатын отандық тасымалдаушылар үшiн жол парағына немесе өзге iлеспе құжатына қойылады.</w:t>
      </w:r>
    </w:p>
    <w:bookmarkStart w:name="z37" w:id="33"/>
    <w:p>
      <w:pPr>
        <w:spacing w:after="0"/>
        <w:ind w:left="0"/>
        <w:jc w:val="both"/>
      </w:pPr>
      <w:r>
        <w:rPr>
          <w:rFonts w:ascii="Times New Roman"/>
          <w:b w:val="false"/>
          <w:i w:val="false"/>
          <w:color w:val="000000"/>
          <w:sz w:val="28"/>
        </w:rPr>
        <w:t>
      24. Көлік құралын бақылаулық өлшеу (өлшем) мынадай:</w:t>
      </w:r>
    </w:p>
    <w:bookmarkEnd w:id="33"/>
    <w:p>
      <w:pPr>
        <w:spacing w:after="0"/>
        <w:ind w:left="0"/>
        <w:jc w:val="both"/>
      </w:pPr>
      <w:r>
        <w:rPr>
          <w:rFonts w:ascii="Times New Roman"/>
          <w:b w:val="false"/>
          <w:i w:val="false"/>
          <w:color w:val="000000"/>
          <w:sz w:val="28"/>
        </w:rPr>
        <w:t>
      1) тасымалдаушының талабы бойынша онымен Актіде көлік құралының салмақтық немесе габариттік параметрлерін айқындау нәтижелерімен келіспеу туралы белгі жасалған кезде;</w:t>
      </w:r>
    </w:p>
    <w:p>
      <w:pPr>
        <w:spacing w:after="0"/>
        <w:ind w:left="0"/>
        <w:jc w:val="both"/>
      </w:pPr>
      <w:r>
        <w:rPr>
          <w:rFonts w:ascii="Times New Roman"/>
          <w:b w:val="false"/>
          <w:i w:val="false"/>
          <w:color w:val="000000"/>
          <w:sz w:val="28"/>
        </w:rPr>
        <w:t>
      2) арнайы рұқсатта, жүк көлiк құралдарын өлшеудiң халықаралық сертификатында, тауар-көлік жүкқұжатында және Актіде көрсетілген көлік құралының салмақтық немесе габариттік параметрлері сәйкес болмаған жағдайда;</w:t>
      </w:r>
    </w:p>
    <w:p>
      <w:pPr>
        <w:spacing w:after="0"/>
        <w:ind w:left="0"/>
        <w:jc w:val="both"/>
      </w:pPr>
      <w:r>
        <w:rPr>
          <w:rFonts w:ascii="Times New Roman"/>
          <w:b w:val="false"/>
          <w:i w:val="false"/>
          <w:color w:val="000000"/>
          <w:sz w:val="28"/>
        </w:rPr>
        <w:t>
      3) көлік құралының жол берілген параметрлерінің асқанын арнайы автоматтандырылған өлшеу құралымен тіркелген жағдайда жүргізіледі.</w:t>
      </w:r>
    </w:p>
    <w:p>
      <w:pPr>
        <w:spacing w:after="0"/>
        <w:ind w:left="0"/>
        <w:jc w:val="both"/>
      </w:pPr>
      <w:r>
        <w:rPr>
          <w:rFonts w:ascii="Times New Roman"/>
          <w:b w:val="false"/>
          <w:i w:val="false"/>
          <w:color w:val="000000"/>
          <w:sz w:val="28"/>
        </w:rPr>
        <w:t>
      Осы тармақтың 1) тармақшасымен көзделген жағдайда көлік құралын бақылаулық өлшеу (өлшем) көлік құралдарының нақты салмақтық немесе габариттік параметрлерін тексеру және олардың жол берілетін параметрлерден асып кету шамасын айқындауға қажеттi уақыт iшiнде жүзеге асырылады және Актімен танысу сәтінен бастап үш сағаттан ұзақ болмауы керек.</w:t>
      </w:r>
    </w:p>
    <w:bookmarkStart w:name="z38" w:id="34"/>
    <w:p>
      <w:pPr>
        <w:spacing w:after="0"/>
        <w:ind w:left="0"/>
        <w:jc w:val="both"/>
      </w:pPr>
      <w:r>
        <w:rPr>
          <w:rFonts w:ascii="Times New Roman"/>
          <w:b w:val="false"/>
          <w:i w:val="false"/>
          <w:color w:val="000000"/>
          <w:sz w:val="28"/>
        </w:rPr>
        <w:t>
      25. Көлік құралының параметрлерін бақылаулық өлшеу көлік құралының жалпы салмағын және біліктік жүктемелерін айқындайтын сертификатталған стационарлық үлгідегі салмақ өлшеу жабдығында және (немесе) жылжымалы мобильді таразыларда жүргізіледі.</w:t>
      </w:r>
    </w:p>
    <w:bookmarkEnd w:id="34"/>
    <w:p>
      <w:pPr>
        <w:spacing w:after="0"/>
        <w:ind w:left="0"/>
        <w:jc w:val="both"/>
      </w:pPr>
      <w:r>
        <w:rPr>
          <w:rFonts w:ascii="Times New Roman"/>
          <w:b w:val="false"/>
          <w:i w:val="false"/>
          <w:color w:val="000000"/>
          <w:sz w:val="28"/>
        </w:rPr>
        <w:t>
      Көлік құралын бақылаулық өлшеу (өлшем) көлік құралының КББ бейнебақылау камераларының көру аймағында болған жағдайда жүргізіледі.</w:t>
      </w:r>
    </w:p>
    <w:bookmarkStart w:name="z39" w:id="35"/>
    <w:p>
      <w:pPr>
        <w:spacing w:after="0"/>
        <w:ind w:left="0"/>
        <w:jc w:val="both"/>
      </w:pPr>
      <w:r>
        <w:rPr>
          <w:rFonts w:ascii="Times New Roman"/>
          <w:b w:val="false"/>
          <w:i w:val="false"/>
          <w:color w:val="000000"/>
          <w:sz w:val="28"/>
        </w:rPr>
        <w:t>
      26. Көлік құралын бақылаулық өлшеу (өлшем) кезінде КББ қызметкерлерімен аудиобейнежазба жүргізіледі, ол Инспекцияда кемінде үш жыл сақталады.</w:t>
      </w:r>
    </w:p>
    <w:bookmarkEnd w:id="35"/>
    <w:p>
      <w:pPr>
        <w:spacing w:after="0"/>
        <w:ind w:left="0"/>
        <w:jc w:val="both"/>
      </w:pPr>
      <w:r>
        <w:rPr>
          <w:rFonts w:ascii="Times New Roman"/>
          <w:b w:val="false"/>
          <w:i w:val="false"/>
          <w:color w:val="000000"/>
          <w:sz w:val="28"/>
        </w:rPr>
        <w:t>
      Аудиобейнежазба көлік құралының параметрлерін бақылаулық өлшеу (өлшем) сәтінен бастап, ол аяқталғанға дейін үздіксіз жүргізіледі. Бұл ретте аудиобейнежазба құрылғысын қосу процесінде КББ қызметкері құрылғы уақытының дәлдігіне көз жеткізеді.</w:t>
      </w:r>
    </w:p>
    <w:p>
      <w:pPr>
        <w:spacing w:after="0"/>
        <w:ind w:left="0"/>
        <w:jc w:val="both"/>
      </w:pPr>
      <w:r>
        <w:rPr>
          <w:rFonts w:ascii="Times New Roman"/>
          <w:b w:val="false"/>
          <w:i w:val="false"/>
          <w:color w:val="000000"/>
          <w:sz w:val="28"/>
        </w:rPr>
        <w:t>
      Көлік құралының салмақтық параметрлерін бақылаулық өлшеу жылжымалы мобильді таразыларда жүргізілген кезде аудиобейнежазба көлік құралының жалпы түрін, мемлекеттік тіркеу нөмірлік белгісін, доңғалақтардың платформаларда тұруын, сондай-ақ, жылжымалы мобильді таразылардың әр платформасына шығарылған біліктік жүктемелерiнің цифрлық деректерін тіркеу арқылы жүзеге асырылады.</w:t>
      </w:r>
    </w:p>
    <w:p>
      <w:pPr>
        <w:spacing w:after="0"/>
        <w:ind w:left="0"/>
        <w:jc w:val="both"/>
      </w:pPr>
      <w:r>
        <w:rPr>
          <w:rFonts w:ascii="Times New Roman"/>
          <w:b w:val="false"/>
          <w:i w:val="false"/>
          <w:color w:val="000000"/>
          <w:sz w:val="28"/>
        </w:rPr>
        <w:t>
      Көлік құралының салмақтық параметрлерін бақылаулық өлшеу стационарлық үлгідегі салмақ өлшеу жабдығында жүргізілген кезде аудиобейнежазба көлік құралының жалпы түрін, мемлекеттік тіркеу нөмірлік белгісін, сондай-ақ, доңғалақтардың платформаларда тұруын тіркеу арқылы жүзеге асырылады, бұл ретте стационарлық КББ ғимаратында көрінетін біліктік жүктемелерiнің цифрлық деректерінің жазбасы Ахуалдық орталық қызметкерімен телевизиялық бейнебақылау жүйесі көмегімен тіркеу арқылы жүзеге асырылады.</w:t>
      </w:r>
    </w:p>
    <w:p>
      <w:pPr>
        <w:spacing w:after="0"/>
        <w:ind w:left="0"/>
        <w:jc w:val="both"/>
      </w:pPr>
      <w:r>
        <w:rPr>
          <w:rFonts w:ascii="Times New Roman"/>
          <w:b w:val="false"/>
          <w:i w:val="false"/>
          <w:color w:val="000000"/>
          <w:sz w:val="28"/>
        </w:rPr>
        <w:t>
      Көлік құралының габариттік параметрлеріне бақылаулық өлшем жүргізген кезінде аудиобейнежазба көлік құралының жалпы түрін, мемлекеттік тіркеу нөмірлік белгісін, сондай-ақ, өлшеу құралы мен көлем шеңберлерін пайдалана отырып, өлшеу барысын тіркеу арқылы жүзеге асырылады.</w:t>
      </w:r>
    </w:p>
    <w:bookmarkStart w:name="z40" w:id="36"/>
    <w:p>
      <w:pPr>
        <w:spacing w:after="0"/>
        <w:ind w:left="0"/>
        <w:jc w:val="both"/>
      </w:pPr>
      <w:r>
        <w:rPr>
          <w:rFonts w:ascii="Times New Roman"/>
          <w:b w:val="false"/>
          <w:i w:val="false"/>
          <w:color w:val="000000"/>
          <w:sz w:val="28"/>
        </w:rPr>
        <w:t>
      27. Көлік құралының параметрлерінің өлшеу (өлшем) талаптарын сақтамау фактілері пайда болған жағдайда Ахуалдық орталық кезекшісі өлшеуді (өлшем) қайтадан жүргізу қажеттілігі туралы нұсқаулар береді.</w:t>
      </w:r>
    </w:p>
    <w:bookmarkEnd w:id="36"/>
    <w:p>
      <w:pPr>
        <w:spacing w:after="0"/>
        <w:ind w:left="0"/>
        <w:jc w:val="both"/>
      </w:pPr>
      <w:r>
        <w:rPr>
          <w:rFonts w:ascii="Times New Roman"/>
          <w:b w:val="false"/>
          <w:i w:val="false"/>
          <w:color w:val="000000"/>
          <w:sz w:val="28"/>
        </w:rPr>
        <w:t>
      28. Көлік құралдарының салмақтық және габариттік параметрлерін басқа КББ-мен өлшеу, осы Қағидалардың 24-тармағымен көзделген жағдайларды қоспағанда, тасымалдаушымен КББ-нің мөртабаны қойылған ілеспе және рұқсат құжатын, сондай-ақ, жүк көлігі құралдарын өлшеудің халықаралық сертификатын ұсынған кезде, жүргізілмейді.</w:t>
      </w:r>
    </w:p>
    <w:bookmarkStart w:name="z41" w:id="37"/>
    <w:p>
      <w:pPr>
        <w:spacing w:after="0"/>
        <w:ind w:left="0"/>
        <w:jc w:val="both"/>
      </w:pPr>
      <w:r>
        <w:rPr>
          <w:rFonts w:ascii="Times New Roman"/>
          <w:b w:val="false"/>
          <w:i w:val="false"/>
          <w:color w:val="000000"/>
          <w:sz w:val="28"/>
        </w:rPr>
        <w:t>
      29. Өлшеу құралы мен көлем шеңберлерінің, стационарлық үлгідегі салмақ өлшеу жабдығының және жылжымалы мобильді таразылардың қателігі тасымалдаушының пайдасына ескеріледі.</w:t>
      </w:r>
    </w:p>
    <w:bookmarkEnd w:id="37"/>
    <w:bookmarkStart w:name="z42" w:id="38"/>
    <w:p>
      <w:pPr>
        <w:spacing w:after="0"/>
        <w:ind w:left="0"/>
        <w:jc w:val="both"/>
      </w:pPr>
      <w:r>
        <w:rPr>
          <w:rFonts w:ascii="Times New Roman"/>
          <w:b w:val="false"/>
          <w:i w:val="false"/>
          <w:color w:val="000000"/>
          <w:sz w:val="28"/>
        </w:rPr>
        <w:t>
      30. Әкімшілік құқық бұзушылықты болдырмау мақсатында, оны жасауда күдікті адамның тұлғасын анықтау, әкімшілік құқық бұзушылық туралы хаттама толтыру оны әкімшілік құқық бұзушылық жасалған орында мүмкін болмаған жағдайда, істің уақтылы және дұрыс қаралуын және іс бойынша қабылданған қаулыны орындауды қамтамасыз ету үшін КББ қызметкері өз өкілеттігі шегінде ӘҚБтК бекітілген тәртіппен және мерзімдерде әкімшілік құқық бұзушылық туралы іс бойынша қамтамасыз ету шараларын қабылдайды.</w:t>
      </w:r>
    </w:p>
    <w:bookmarkEnd w:id="38"/>
    <w:bookmarkStart w:name="z43" w:id="39"/>
    <w:p>
      <w:pPr>
        <w:spacing w:after="0"/>
        <w:ind w:left="0"/>
        <w:jc w:val="both"/>
      </w:pPr>
      <w:r>
        <w:rPr>
          <w:rFonts w:ascii="Times New Roman"/>
          <w:b w:val="false"/>
          <w:i w:val="false"/>
          <w:color w:val="000000"/>
          <w:sz w:val="28"/>
        </w:rPr>
        <w:t>
      31. ӘҚБтК кодексiнде көзделген бұзушылықтар жасалған кезде көлiк құралы арнайы алаңдарға, тұрақтарға немесе стационарлық көлiктiк бақылау бекетiне iргелес жатқан алаңдарға жеткiзіледі.</w:t>
      </w:r>
    </w:p>
    <w:bookmarkEnd w:id="39"/>
    <w:bookmarkStart w:name="z44" w:id="40"/>
    <w:p>
      <w:pPr>
        <w:spacing w:after="0"/>
        <w:ind w:left="0"/>
        <w:jc w:val="both"/>
      </w:pPr>
      <w:r>
        <w:rPr>
          <w:rFonts w:ascii="Times New Roman"/>
          <w:b w:val="false"/>
          <w:i w:val="false"/>
          <w:color w:val="000000"/>
          <w:sz w:val="28"/>
        </w:rPr>
        <w:t xml:space="preserve">
      32. "Салық және бюджетке төленетін басқа да міндетті төлемдер туралы" Қазақстан Республикасының 2008 жылғы 10 желтоқсандағы Кодексінде (Салық кодексі) көзделген құжаттардың нысандарын бекіту туралы" Қазақстан Республикасы Қаржы министрінің 2015 жылғы 17 ақпандағы № 98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нормативтiк құқықтық актiлердi мемлекеттiк тiркеу тiзiлiмiнде № 10480 болып тiркелген) бекiтiлген қатаң есептiлiктегi бланкiлер нысанының негiзiнде алым сомасы қолма-қол ақшалай КББ қызметкерлерi қабылдайды.</w:t>
      </w:r>
    </w:p>
    <w:bookmarkEnd w:id="40"/>
    <w:bookmarkStart w:name="z45" w:id="41"/>
    <w:p>
      <w:pPr>
        <w:spacing w:after="0"/>
        <w:ind w:left="0"/>
        <w:jc w:val="both"/>
      </w:pPr>
      <w:r>
        <w:rPr>
          <w:rFonts w:ascii="Times New Roman"/>
          <w:b w:val="false"/>
          <w:i w:val="false"/>
          <w:color w:val="000000"/>
          <w:sz w:val="28"/>
        </w:rPr>
        <w:t>
      33. Банкке және банк операцияларының жекелеген түрлерін жүзеге асыратын ұйымға қабылданған қолма қол ақшалай алым сомалары "Салық және бюджетке төленетін басқа да міндетті төлемдер туралы" Қазақстан Республикасының кодексінде белгіленген тәртіппен және мерзімде жүзеге асырылады (</w:t>
      </w:r>
      <w:r>
        <w:rPr>
          <w:rFonts w:ascii="Times New Roman"/>
          <w:b w:val="false"/>
          <w:i w:val="false"/>
          <w:color w:val="000000"/>
          <w:sz w:val="28"/>
        </w:rPr>
        <w:t>Салық кодексі</w:t>
      </w:r>
      <w:r>
        <w:rPr>
          <w:rFonts w:ascii="Times New Roman"/>
          <w:b w:val="false"/>
          <w:i w:val="false"/>
          <w:color w:val="000000"/>
          <w:sz w:val="28"/>
        </w:rPr>
        <w:t>).</w:t>
      </w:r>
    </w:p>
    <w:bookmarkEnd w:id="41"/>
    <w:bookmarkStart w:name="z46" w:id="42"/>
    <w:p>
      <w:pPr>
        <w:spacing w:after="0"/>
        <w:ind w:left="0"/>
        <w:jc w:val="left"/>
      </w:pPr>
      <w:r>
        <w:rPr>
          <w:rFonts w:ascii="Times New Roman"/>
          <w:b/>
          <w:i w:val="false"/>
          <w:color w:val="000000"/>
        </w:rPr>
        <w:t xml:space="preserve"> 4-тарау. Көліктік бақылау бекеттерінің Комитеттің Ахуалдық орталығымен өзара іс-қимыл тәртібі</w:t>
      </w:r>
    </w:p>
    <w:bookmarkEnd w:id="42"/>
    <w:bookmarkStart w:name="z47" w:id="43"/>
    <w:p>
      <w:pPr>
        <w:spacing w:after="0"/>
        <w:ind w:left="0"/>
        <w:jc w:val="both"/>
      </w:pPr>
      <w:r>
        <w:rPr>
          <w:rFonts w:ascii="Times New Roman"/>
          <w:b w:val="false"/>
          <w:i w:val="false"/>
          <w:color w:val="000000"/>
          <w:sz w:val="28"/>
        </w:rPr>
        <w:t>
      34. КББ қызметкерлері көліктік бақылауды жүзеге асыру кезінде:</w:t>
      </w:r>
    </w:p>
    <w:bookmarkEnd w:id="43"/>
    <w:p>
      <w:pPr>
        <w:spacing w:after="0"/>
        <w:ind w:left="0"/>
        <w:jc w:val="both"/>
      </w:pPr>
      <w:r>
        <w:rPr>
          <w:rFonts w:ascii="Times New Roman"/>
          <w:b w:val="false"/>
          <w:i w:val="false"/>
          <w:color w:val="000000"/>
          <w:sz w:val="28"/>
        </w:rPr>
        <w:t>
      1) кезекшілікке келген уақытта кезекшілікке келетін қызметкерлер туралы (Т.А.Ә а., лауазымы), КББ-нің жабдығы мен мүлкінің тізбесіне кіретін жабдықтардың жай-күйіне, жылжымалы КББ-нің маршруты және ағымдағы жағдайы;</w:t>
      </w:r>
    </w:p>
    <w:p>
      <w:pPr>
        <w:spacing w:after="0"/>
        <w:ind w:left="0"/>
        <w:jc w:val="both"/>
      </w:pPr>
      <w:r>
        <w:rPr>
          <w:rFonts w:ascii="Times New Roman"/>
          <w:b w:val="false"/>
          <w:i w:val="false"/>
          <w:color w:val="000000"/>
          <w:sz w:val="28"/>
        </w:rPr>
        <w:t>
      2) тіркелген және ұсталған көлік құралдары туралы;</w:t>
      </w:r>
    </w:p>
    <w:p>
      <w:pPr>
        <w:spacing w:after="0"/>
        <w:ind w:left="0"/>
        <w:jc w:val="both"/>
      </w:pPr>
      <w:r>
        <w:rPr>
          <w:rFonts w:ascii="Times New Roman"/>
          <w:b w:val="false"/>
          <w:i w:val="false"/>
          <w:color w:val="000000"/>
          <w:sz w:val="28"/>
        </w:rPr>
        <w:t>
      3) жылжымалы КББ-нің маршрутын ауыстыру қажеттілігі болған жағдайда жоспарланған орындардың орналасу жерін (автомобиль жолының бағыты, километр, елді мекеннің атауы) көрсете отырып;</w:t>
      </w:r>
    </w:p>
    <w:p>
      <w:pPr>
        <w:spacing w:after="0"/>
        <w:ind w:left="0"/>
        <w:jc w:val="both"/>
      </w:pPr>
      <w:r>
        <w:rPr>
          <w:rFonts w:ascii="Times New Roman"/>
          <w:b w:val="false"/>
          <w:i w:val="false"/>
          <w:color w:val="000000"/>
          <w:sz w:val="28"/>
        </w:rPr>
        <w:t>
      4) жылжымалы КББ-нің іштен жану қозғалтқышының, трансмиссияның, қозғалыс бөліктерінің және басқа жабдықтар сынған жағдайда;</w:t>
      </w:r>
    </w:p>
    <w:p>
      <w:pPr>
        <w:spacing w:after="0"/>
        <w:ind w:left="0"/>
        <w:jc w:val="both"/>
      </w:pPr>
      <w:r>
        <w:rPr>
          <w:rFonts w:ascii="Times New Roman"/>
          <w:b w:val="false"/>
          <w:i w:val="false"/>
          <w:color w:val="000000"/>
          <w:sz w:val="28"/>
        </w:rPr>
        <w:t>
      5) телевизиялық бейнебақылау жүйесінің істен шығуы болған жағдайда;</w:t>
      </w:r>
    </w:p>
    <w:p>
      <w:pPr>
        <w:spacing w:after="0"/>
        <w:ind w:left="0"/>
        <w:jc w:val="both"/>
      </w:pPr>
      <w:r>
        <w:rPr>
          <w:rFonts w:ascii="Times New Roman"/>
          <w:b w:val="false"/>
          <w:i w:val="false"/>
          <w:color w:val="000000"/>
          <w:sz w:val="28"/>
        </w:rPr>
        <w:t>
      6) стационарлық үлгідегі салмақ өлшеу жабдығы немесе жылжымалы мобильді таразыларының ақаулығы болған жағдайда;</w:t>
      </w:r>
    </w:p>
    <w:p>
      <w:pPr>
        <w:spacing w:after="0"/>
        <w:ind w:left="0"/>
        <w:jc w:val="both"/>
      </w:pPr>
      <w:r>
        <w:rPr>
          <w:rFonts w:ascii="Times New Roman"/>
          <w:b w:val="false"/>
          <w:i w:val="false"/>
          <w:color w:val="000000"/>
          <w:sz w:val="28"/>
        </w:rPr>
        <w:t>
      7) осы Қағидалардың 24, 26 және 27-тармақтарында көзделген жағдайларда;</w:t>
      </w:r>
    </w:p>
    <w:p>
      <w:pPr>
        <w:spacing w:after="0"/>
        <w:ind w:left="0"/>
        <w:jc w:val="both"/>
      </w:pPr>
      <w:r>
        <w:rPr>
          <w:rFonts w:ascii="Times New Roman"/>
          <w:b w:val="false"/>
          <w:i w:val="false"/>
          <w:color w:val="000000"/>
          <w:sz w:val="28"/>
        </w:rPr>
        <w:t>
      8) штаттан тыс жағдайлар пайда болған жағдайда Комитеттің Ахуалдық орталығына хабарлайды.</w:t>
      </w:r>
    </w:p>
    <w:p>
      <w:pPr>
        <w:spacing w:after="0"/>
        <w:ind w:left="0"/>
        <w:jc w:val="both"/>
      </w:pPr>
      <w:r>
        <w:rPr>
          <w:rFonts w:ascii="Times New Roman"/>
          <w:b w:val="false"/>
          <w:i w:val="false"/>
          <w:color w:val="000000"/>
          <w:sz w:val="28"/>
        </w:rPr>
        <w:t>
      Осы тармақтың 4) және 5)-тармақшаларында көрсетілген жағдайлар пайда болған жағдайда КББ-де көліктік бақылауды жүзеге асыруға жол берілмейді.</w:t>
      </w:r>
    </w:p>
    <w:bookmarkStart w:name="z48" w:id="44"/>
    <w:p>
      <w:pPr>
        <w:spacing w:after="0"/>
        <w:ind w:left="0"/>
        <w:jc w:val="left"/>
      </w:pPr>
      <w:r>
        <w:rPr>
          <w:rFonts w:ascii="Times New Roman"/>
          <w:b/>
          <w:i w:val="false"/>
          <w:color w:val="000000"/>
        </w:rPr>
        <w:t xml:space="preserve"> 5-тарау. Автомобиль тасымалдаушыларымен өзара қарым-қатынас және жеке қауіпсіздік шараларын қамтамасыз ету</w:t>
      </w:r>
    </w:p>
    <w:bookmarkEnd w:id="44"/>
    <w:bookmarkStart w:name="z49" w:id="45"/>
    <w:p>
      <w:pPr>
        <w:spacing w:after="0"/>
        <w:ind w:left="0"/>
        <w:jc w:val="both"/>
      </w:pPr>
      <w:r>
        <w:rPr>
          <w:rFonts w:ascii="Times New Roman"/>
          <w:b w:val="false"/>
          <w:i w:val="false"/>
          <w:color w:val="000000"/>
          <w:sz w:val="28"/>
        </w:rPr>
        <w:t>
      35. КББ қызметкерлерінің тасымалдаушылармен өзара қарым-қатынастары заңдылықты қатаң сақтауға, өзінің лауазымдық өкілеттіктерін нақты орындауға, азаматтарға игі ниетпен және құрметпен қарым-қатынас жасаумен құқық бұзушылықтың алдын алуда және жолын кесуде қатаңдықтың, батылдықтың және принципшілдіктің үйлесімділігіне негізделеді.</w:t>
      </w:r>
    </w:p>
    <w:bookmarkEnd w:id="45"/>
    <w:bookmarkStart w:name="z50" w:id="46"/>
    <w:p>
      <w:pPr>
        <w:spacing w:after="0"/>
        <w:ind w:left="0"/>
        <w:jc w:val="both"/>
      </w:pPr>
      <w:r>
        <w:rPr>
          <w:rFonts w:ascii="Times New Roman"/>
          <w:b w:val="false"/>
          <w:i w:val="false"/>
          <w:color w:val="000000"/>
          <w:sz w:val="28"/>
        </w:rPr>
        <w:t>
      36. ӘҚБтК көзделген құқық бұзушылық үшін әкімшілік жауапкершілікке тарту кезінде КББ қызметкерлері бұзушыларға олардың құқықтарын түсіндіреді:</w:t>
      </w:r>
    </w:p>
    <w:bookmarkEnd w:id="46"/>
    <w:p>
      <w:pPr>
        <w:spacing w:after="0"/>
        <w:ind w:left="0"/>
        <w:jc w:val="both"/>
      </w:pPr>
      <w:r>
        <w:rPr>
          <w:rFonts w:ascii="Times New Roman"/>
          <w:b w:val="false"/>
          <w:i w:val="false"/>
          <w:color w:val="000000"/>
          <w:sz w:val="28"/>
        </w:rPr>
        <w:t>
      1) материал істерімен танысуға, түсінік беруге, дәлелдемелер ұсынуға, өтініш мәлімдеуге;</w:t>
      </w:r>
    </w:p>
    <w:p>
      <w:pPr>
        <w:spacing w:after="0"/>
        <w:ind w:left="0"/>
        <w:jc w:val="both"/>
      </w:pPr>
      <w:r>
        <w:rPr>
          <w:rFonts w:ascii="Times New Roman"/>
          <w:b w:val="false"/>
          <w:i w:val="false"/>
          <w:color w:val="000000"/>
          <w:sz w:val="28"/>
        </w:rPr>
        <w:t>
      2) істі қарау кезінде қорғаушының заңды көмегін пайдалануға;</w:t>
      </w:r>
    </w:p>
    <w:p>
      <w:pPr>
        <w:spacing w:after="0"/>
        <w:ind w:left="0"/>
        <w:jc w:val="both"/>
      </w:pPr>
      <w:r>
        <w:rPr>
          <w:rFonts w:ascii="Times New Roman"/>
          <w:b w:val="false"/>
          <w:i w:val="false"/>
          <w:color w:val="000000"/>
          <w:sz w:val="28"/>
        </w:rPr>
        <w:t>
      3) ана тілінде немесе өзі білетін тілінде сөйлеу, іс жүргізілген тілде аудармашының қызметін пайдалану;</w:t>
      </w:r>
    </w:p>
    <w:p>
      <w:pPr>
        <w:spacing w:after="0"/>
        <w:ind w:left="0"/>
        <w:jc w:val="both"/>
      </w:pPr>
      <w:r>
        <w:rPr>
          <w:rFonts w:ascii="Times New Roman"/>
          <w:b w:val="false"/>
          <w:i w:val="false"/>
          <w:color w:val="000000"/>
          <w:sz w:val="28"/>
        </w:rPr>
        <w:t>
      4) іс жүргізуді қамтамасыз ету шараларын қолдануы мен Инспекцияның қаулысына шағымдану.</w:t>
      </w:r>
    </w:p>
    <w:bookmarkStart w:name="z51" w:id="47"/>
    <w:p>
      <w:pPr>
        <w:spacing w:after="0"/>
        <w:ind w:left="0"/>
        <w:jc w:val="both"/>
      </w:pPr>
      <w:r>
        <w:rPr>
          <w:rFonts w:ascii="Times New Roman"/>
          <w:b w:val="false"/>
          <w:i w:val="false"/>
          <w:color w:val="000000"/>
          <w:sz w:val="28"/>
        </w:rPr>
        <w:t>
      37. КББ қызметкері көлік құралдарының жүріп өтуіне бақылауды жүзеге асыру кезінде өзінің жеке қауіпсіздігі бойынша мынадай негізгі шараларды сақтайды:</w:t>
      </w:r>
    </w:p>
    <w:bookmarkEnd w:id="47"/>
    <w:p>
      <w:pPr>
        <w:spacing w:after="0"/>
        <w:ind w:left="0"/>
        <w:jc w:val="both"/>
      </w:pPr>
      <w:r>
        <w:rPr>
          <w:rFonts w:ascii="Times New Roman"/>
          <w:b w:val="false"/>
          <w:i w:val="false"/>
          <w:color w:val="000000"/>
          <w:sz w:val="28"/>
        </w:rPr>
        <w:t>
      1) қызметтік міндеттерін орындау кезінде жол қозғалысының қатысушыларына айқын көріну және дер кезінде құқық бұзушылықтың алдын алу мүмкіндігіне ие болу үшін орын таңдайды;</w:t>
      </w:r>
    </w:p>
    <w:p>
      <w:pPr>
        <w:spacing w:after="0"/>
        <w:ind w:left="0"/>
        <w:jc w:val="both"/>
      </w:pPr>
      <w:r>
        <w:rPr>
          <w:rFonts w:ascii="Times New Roman"/>
          <w:b w:val="false"/>
          <w:i w:val="false"/>
          <w:color w:val="000000"/>
          <w:sz w:val="28"/>
        </w:rPr>
        <w:t>
      2) тәуліктің қараңғы кезінде және көру мүмкіндігінің шектеулі жағдайында жарықтандырылған жол учаскелерінде бақылау жүргізеді, жарық шығаратын жезл мен жарық шағылдырғыш формасы болады;</w:t>
      </w:r>
    </w:p>
    <w:p>
      <w:pPr>
        <w:spacing w:after="0"/>
        <w:ind w:left="0"/>
        <w:jc w:val="both"/>
      </w:pPr>
      <w:r>
        <w:rPr>
          <w:rFonts w:ascii="Times New Roman"/>
          <w:b w:val="false"/>
          <w:i w:val="false"/>
          <w:color w:val="000000"/>
          <w:sz w:val="28"/>
        </w:rPr>
        <w:t>
      3) жол жамылғысының тайғақ учаскесінде тұруына болмайды;</w:t>
      </w:r>
    </w:p>
    <w:p>
      <w:pPr>
        <w:spacing w:after="0"/>
        <w:ind w:left="0"/>
        <w:jc w:val="both"/>
      </w:pPr>
      <w:r>
        <w:rPr>
          <w:rFonts w:ascii="Times New Roman"/>
          <w:b w:val="false"/>
          <w:i w:val="false"/>
          <w:color w:val="000000"/>
          <w:sz w:val="28"/>
        </w:rPr>
        <w:t>
      4) тәуліктің қараңғы кезінде көлік құралдарын тоқтату үшін жолдың ең жарық учаскесін таңдайды, мүмкін болмаған жағдайда – арнайы автокөлік құралы фарының немесе арнайы жарық сигналдарының жарығын пайдаланады;</w:t>
      </w:r>
    </w:p>
    <w:p>
      <w:pPr>
        <w:spacing w:after="0"/>
        <w:ind w:left="0"/>
        <w:jc w:val="both"/>
      </w:pPr>
      <w:r>
        <w:rPr>
          <w:rFonts w:ascii="Times New Roman"/>
          <w:b w:val="false"/>
          <w:i w:val="false"/>
          <w:color w:val="000000"/>
          <w:sz w:val="28"/>
        </w:rPr>
        <w:t>
      5) егер көлік қозғалысына немесе өзінің жеке қауіпсіздігіне кедергі келтіретін болса, жол жиегінде тұрып құқық бұзушылықты болдырмайды.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аумағындағы көліктік</w:t>
            </w:r>
            <w:r>
              <w:br/>
            </w:r>
            <w:r>
              <w:rPr>
                <w:rFonts w:ascii="Times New Roman"/>
                <w:b w:val="false"/>
                <w:i w:val="false"/>
                <w:color w:val="000000"/>
                <w:sz w:val="20"/>
              </w:rPr>
              <w:t>бақылау бекеттерінің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1-қосымша</w:t>
            </w:r>
          </w:p>
        </w:tc>
      </w:tr>
    </w:tbl>
    <w:bookmarkStart w:name="z53" w:id="48"/>
    <w:p>
      <w:pPr>
        <w:spacing w:after="0"/>
        <w:ind w:left="0"/>
        <w:jc w:val="left"/>
      </w:pPr>
      <w:r>
        <w:rPr>
          <w:rFonts w:ascii="Times New Roman"/>
          <w:b/>
          <w:i w:val="false"/>
          <w:color w:val="000000"/>
        </w:rPr>
        <w:t xml:space="preserve"> Стационарлық көліктік бақылау бекеттерінің жабдығы мен мүлік тізбесі</w:t>
      </w:r>
    </w:p>
    <w:bookmarkEnd w:id="48"/>
    <w:p>
      <w:pPr>
        <w:spacing w:after="0"/>
        <w:ind w:left="0"/>
        <w:jc w:val="both"/>
      </w:pPr>
      <w:r>
        <w:rPr>
          <w:rFonts w:ascii="Times New Roman"/>
          <w:b w:val="false"/>
          <w:i w:val="false"/>
          <w:color w:val="000000"/>
          <w:sz w:val="28"/>
        </w:rPr>
        <w:t>
      1. Стационарлық үлгідегі салмақ өлшеу жабдығы немесе жылжымалы мобильді таразылары</w:t>
      </w:r>
    </w:p>
    <w:p>
      <w:pPr>
        <w:spacing w:after="0"/>
        <w:ind w:left="0"/>
        <w:jc w:val="both"/>
      </w:pPr>
      <w:r>
        <w:rPr>
          <w:rFonts w:ascii="Times New Roman"/>
          <w:b w:val="false"/>
          <w:i w:val="false"/>
          <w:color w:val="000000"/>
          <w:sz w:val="28"/>
        </w:rPr>
        <w:t>
      2. Телевизиялық бейнебақылау жүйесі</w:t>
      </w:r>
    </w:p>
    <w:p>
      <w:pPr>
        <w:spacing w:after="0"/>
        <w:ind w:left="0"/>
        <w:jc w:val="both"/>
      </w:pPr>
      <w:r>
        <w:rPr>
          <w:rFonts w:ascii="Times New Roman"/>
          <w:b w:val="false"/>
          <w:i w:val="false"/>
          <w:color w:val="000000"/>
          <w:sz w:val="28"/>
        </w:rPr>
        <w:t>
      3. Компьютер</w:t>
      </w:r>
    </w:p>
    <w:p>
      <w:pPr>
        <w:spacing w:after="0"/>
        <w:ind w:left="0"/>
        <w:jc w:val="both"/>
      </w:pPr>
      <w:r>
        <w:rPr>
          <w:rFonts w:ascii="Times New Roman"/>
          <w:b w:val="false"/>
          <w:i w:val="false"/>
          <w:color w:val="000000"/>
          <w:sz w:val="28"/>
        </w:rPr>
        <w:t>
      4. Ксерокс</w:t>
      </w:r>
    </w:p>
    <w:p>
      <w:pPr>
        <w:spacing w:after="0"/>
        <w:ind w:left="0"/>
        <w:jc w:val="both"/>
      </w:pPr>
      <w:r>
        <w:rPr>
          <w:rFonts w:ascii="Times New Roman"/>
          <w:b w:val="false"/>
          <w:i w:val="false"/>
          <w:color w:val="000000"/>
          <w:sz w:val="28"/>
        </w:rPr>
        <w:t>
      5. Байланыс құралы</w:t>
      </w:r>
    </w:p>
    <w:p>
      <w:pPr>
        <w:spacing w:after="0"/>
        <w:ind w:left="0"/>
        <w:jc w:val="both"/>
      </w:pPr>
      <w:r>
        <w:rPr>
          <w:rFonts w:ascii="Times New Roman"/>
          <w:b w:val="false"/>
          <w:i w:val="false"/>
          <w:color w:val="000000"/>
          <w:sz w:val="28"/>
        </w:rPr>
        <w:t>
      6. Өлшеу құралдары (габариттік рама, рулетка)</w:t>
      </w:r>
    </w:p>
    <w:p>
      <w:pPr>
        <w:spacing w:after="0"/>
        <w:ind w:left="0"/>
        <w:jc w:val="both"/>
      </w:pPr>
      <w:r>
        <w:rPr>
          <w:rFonts w:ascii="Times New Roman"/>
          <w:b w:val="false"/>
          <w:i w:val="false"/>
          <w:color w:val="000000"/>
          <w:sz w:val="28"/>
        </w:rPr>
        <w:t>
      7. Термометр (жаз мерзімінде бақылау үшін)</w:t>
      </w:r>
    </w:p>
    <w:p>
      <w:pPr>
        <w:spacing w:after="0"/>
        <w:ind w:left="0"/>
        <w:jc w:val="both"/>
      </w:pPr>
      <w:r>
        <w:rPr>
          <w:rFonts w:ascii="Times New Roman"/>
          <w:b w:val="false"/>
          <w:i w:val="false"/>
          <w:color w:val="000000"/>
          <w:sz w:val="28"/>
        </w:rPr>
        <w:t>
      8. Өрт сөндіру және алғашқы медициналық жәрдем көрсету құралы</w:t>
      </w:r>
    </w:p>
    <w:p>
      <w:pPr>
        <w:spacing w:after="0"/>
        <w:ind w:left="0"/>
        <w:jc w:val="both"/>
      </w:pPr>
      <w:r>
        <w:rPr>
          <w:rFonts w:ascii="Times New Roman"/>
          <w:b w:val="false"/>
          <w:i w:val="false"/>
          <w:color w:val="000000"/>
          <w:sz w:val="28"/>
        </w:rPr>
        <w:t>
      9. Қатаң есептегі бланкілерді сақтау сейфі</w:t>
      </w:r>
    </w:p>
    <w:p>
      <w:pPr>
        <w:spacing w:after="0"/>
        <w:ind w:left="0"/>
        <w:jc w:val="both"/>
      </w:pPr>
      <w:r>
        <w:rPr>
          <w:rFonts w:ascii="Times New Roman"/>
          <w:b w:val="false"/>
          <w:i w:val="false"/>
          <w:color w:val="000000"/>
          <w:sz w:val="28"/>
        </w:rPr>
        <w:t>
      10. Қызметкерлер үшін жұмыс орындары</w:t>
      </w:r>
    </w:p>
    <w:p>
      <w:pPr>
        <w:spacing w:after="0"/>
        <w:ind w:left="0"/>
        <w:jc w:val="both"/>
      </w:pPr>
      <w:r>
        <w:rPr>
          <w:rFonts w:ascii="Times New Roman"/>
          <w:b w:val="false"/>
          <w:i w:val="false"/>
          <w:color w:val="000000"/>
          <w:sz w:val="28"/>
        </w:rPr>
        <w:t>
      11. Арнайы автокөлік</w:t>
      </w:r>
    </w:p>
    <w:p>
      <w:pPr>
        <w:spacing w:after="0"/>
        <w:ind w:left="0"/>
        <w:jc w:val="both"/>
      </w:pPr>
      <w:r>
        <w:rPr>
          <w:rFonts w:ascii="Times New Roman"/>
          <w:b w:val="false"/>
          <w:i w:val="false"/>
          <w:color w:val="000000"/>
          <w:sz w:val="28"/>
        </w:rPr>
        <w:t>
      12. Ақпараттық стенд</w:t>
      </w:r>
    </w:p>
    <w:p>
      <w:pPr>
        <w:spacing w:after="0"/>
        <w:ind w:left="0"/>
        <w:jc w:val="both"/>
      </w:pPr>
      <w:r>
        <w:rPr>
          <w:rFonts w:ascii="Times New Roman"/>
          <w:b w:val="false"/>
          <w:i w:val="false"/>
          <w:color w:val="000000"/>
          <w:sz w:val="28"/>
        </w:rPr>
        <w:t>
      13. Нормативтік-техникалық құжаттама</w:t>
      </w:r>
    </w:p>
    <w:p>
      <w:pPr>
        <w:spacing w:after="0"/>
        <w:ind w:left="0"/>
        <w:jc w:val="both"/>
      </w:pPr>
      <w:r>
        <w:rPr>
          <w:rFonts w:ascii="Times New Roman"/>
          <w:b w:val="false"/>
          <w:i w:val="false"/>
          <w:color w:val="000000"/>
          <w:sz w:val="28"/>
        </w:rPr>
        <w:t>
      14. Көлік құралдарын тоқтату үшін жезл</w:t>
      </w:r>
    </w:p>
    <w:p>
      <w:pPr>
        <w:spacing w:after="0"/>
        <w:ind w:left="0"/>
        <w:jc w:val="both"/>
      </w:pPr>
      <w:r>
        <w:rPr>
          <w:rFonts w:ascii="Times New Roman"/>
          <w:b w:val="false"/>
          <w:i w:val="false"/>
          <w:color w:val="000000"/>
          <w:sz w:val="28"/>
        </w:rPr>
        <w:t>
      15. Аудиобейнежазба құрылғысы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аумағындағы көліктік</w:t>
            </w:r>
            <w:r>
              <w:br/>
            </w:r>
            <w:r>
              <w:rPr>
                <w:rFonts w:ascii="Times New Roman"/>
                <w:b w:val="false"/>
                <w:i w:val="false"/>
                <w:color w:val="000000"/>
                <w:sz w:val="20"/>
              </w:rPr>
              <w:t>бақылау бекеттерінің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2-қосымша</w:t>
            </w:r>
          </w:p>
        </w:tc>
      </w:tr>
    </w:tbl>
    <w:bookmarkStart w:name="z55" w:id="49"/>
    <w:p>
      <w:pPr>
        <w:spacing w:after="0"/>
        <w:ind w:left="0"/>
        <w:jc w:val="left"/>
      </w:pPr>
      <w:r>
        <w:rPr>
          <w:rFonts w:ascii="Times New Roman"/>
          <w:b/>
          <w:i w:val="false"/>
          <w:color w:val="000000"/>
        </w:rPr>
        <w:t xml:space="preserve"> Жылжымалы көліктік бақылау бекеттерінің жабдығы мен мүлік тізбесі</w:t>
      </w:r>
    </w:p>
    <w:bookmarkEnd w:id="49"/>
    <w:p>
      <w:pPr>
        <w:spacing w:after="0"/>
        <w:ind w:left="0"/>
        <w:jc w:val="both"/>
      </w:pPr>
      <w:r>
        <w:rPr>
          <w:rFonts w:ascii="Times New Roman"/>
          <w:b w:val="false"/>
          <w:i w:val="false"/>
          <w:color w:val="000000"/>
          <w:sz w:val="28"/>
        </w:rPr>
        <w:t>
      1. Жылжымалы мобильді таразылар</w:t>
      </w:r>
    </w:p>
    <w:p>
      <w:pPr>
        <w:spacing w:after="0"/>
        <w:ind w:left="0"/>
        <w:jc w:val="both"/>
      </w:pPr>
      <w:r>
        <w:rPr>
          <w:rFonts w:ascii="Times New Roman"/>
          <w:b w:val="false"/>
          <w:i w:val="false"/>
          <w:color w:val="000000"/>
          <w:sz w:val="28"/>
        </w:rPr>
        <w:t>
      2. Бейнетіркегіш</w:t>
      </w:r>
    </w:p>
    <w:p>
      <w:pPr>
        <w:spacing w:after="0"/>
        <w:ind w:left="0"/>
        <w:jc w:val="both"/>
      </w:pPr>
      <w:r>
        <w:rPr>
          <w:rFonts w:ascii="Times New Roman"/>
          <w:b w:val="false"/>
          <w:i w:val="false"/>
          <w:color w:val="000000"/>
          <w:sz w:val="28"/>
        </w:rPr>
        <w:t>
      3. Телевизиялық бейнебақылау жүйесі</w:t>
      </w:r>
    </w:p>
    <w:p>
      <w:pPr>
        <w:spacing w:after="0"/>
        <w:ind w:left="0"/>
        <w:jc w:val="both"/>
      </w:pPr>
      <w:r>
        <w:rPr>
          <w:rFonts w:ascii="Times New Roman"/>
          <w:b w:val="false"/>
          <w:i w:val="false"/>
          <w:color w:val="000000"/>
          <w:sz w:val="28"/>
        </w:rPr>
        <w:t>
      4. Спутниктік навигация аппаратурасы</w:t>
      </w:r>
    </w:p>
    <w:p>
      <w:pPr>
        <w:spacing w:after="0"/>
        <w:ind w:left="0"/>
        <w:jc w:val="both"/>
      </w:pPr>
      <w:r>
        <w:rPr>
          <w:rFonts w:ascii="Times New Roman"/>
          <w:b w:val="false"/>
          <w:i w:val="false"/>
          <w:color w:val="000000"/>
          <w:sz w:val="28"/>
        </w:rPr>
        <w:t>
      5. Компьютер немесе ауыспалы ноутбук</w:t>
      </w:r>
    </w:p>
    <w:p>
      <w:pPr>
        <w:spacing w:after="0"/>
        <w:ind w:left="0"/>
        <w:jc w:val="both"/>
      </w:pPr>
      <w:r>
        <w:rPr>
          <w:rFonts w:ascii="Times New Roman"/>
          <w:b w:val="false"/>
          <w:i w:val="false"/>
          <w:color w:val="000000"/>
          <w:sz w:val="28"/>
        </w:rPr>
        <w:t>
      6. Ксерокс</w:t>
      </w:r>
    </w:p>
    <w:p>
      <w:pPr>
        <w:spacing w:after="0"/>
        <w:ind w:left="0"/>
        <w:jc w:val="both"/>
      </w:pPr>
      <w:r>
        <w:rPr>
          <w:rFonts w:ascii="Times New Roman"/>
          <w:b w:val="false"/>
          <w:i w:val="false"/>
          <w:color w:val="000000"/>
          <w:sz w:val="28"/>
        </w:rPr>
        <w:t>
      7. Ұтқыр байланыс құралы</w:t>
      </w:r>
    </w:p>
    <w:p>
      <w:pPr>
        <w:spacing w:after="0"/>
        <w:ind w:left="0"/>
        <w:jc w:val="both"/>
      </w:pPr>
      <w:r>
        <w:rPr>
          <w:rFonts w:ascii="Times New Roman"/>
          <w:b w:val="false"/>
          <w:i w:val="false"/>
          <w:color w:val="000000"/>
          <w:sz w:val="28"/>
        </w:rPr>
        <w:t>
      8. Өлшеу құралы (рулетка)</w:t>
      </w:r>
    </w:p>
    <w:p>
      <w:pPr>
        <w:spacing w:after="0"/>
        <w:ind w:left="0"/>
        <w:jc w:val="both"/>
      </w:pPr>
      <w:r>
        <w:rPr>
          <w:rFonts w:ascii="Times New Roman"/>
          <w:b w:val="false"/>
          <w:i w:val="false"/>
          <w:color w:val="000000"/>
          <w:sz w:val="28"/>
        </w:rPr>
        <w:t>
      9. Термометр (жазғы уақытта бақылау үшін)</w:t>
      </w:r>
    </w:p>
    <w:p>
      <w:pPr>
        <w:spacing w:after="0"/>
        <w:ind w:left="0"/>
        <w:jc w:val="both"/>
      </w:pPr>
      <w:r>
        <w:rPr>
          <w:rFonts w:ascii="Times New Roman"/>
          <w:b w:val="false"/>
          <w:i w:val="false"/>
          <w:color w:val="000000"/>
          <w:sz w:val="28"/>
        </w:rPr>
        <w:t>
      10. Өрт сөндіру және алғашқы медициналық көмек көрсету құралы</w:t>
      </w:r>
    </w:p>
    <w:p>
      <w:pPr>
        <w:spacing w:after="0"/>
        <w:ind w:left="0"/>
        <w:jc w:val="both"/>
      </w:pPr>
      <w:r>
        <w:rPr>
          <w:rFonts w:ascii="Times New Roman"/>
          <w:b w:val="false"/>
          <w:i w:val="false"/>
          <w:color w:val="000000"/>
          <w:sz w:val="28"/>
        </w:rPr>
        <w:t>
      11. Қатаң есептегі бланкілерді сақтау сейфі</w:t>
      </w:r>
    </w:p>
    <w:p>
      <w:pPr>
        <w:spacing w:after="0"/>
        <w:ind w:left="0"/>
        <w:jc w:val="both"/>
      </w:pPr>
      <w:r>
        <w:rPr>
          <w:rFonts w:ascii="Times New Roman"/>
          <w:b w:val="false"/>
          <w:i w:val="false"/>
          <w:color w:val="000000"/>
          <w:sz w:val="28"/>
        </w:rPr>
        <w:t>
      12. Нормативтік-техникалық құжаттама</w:t>
      </w:r>
    </w:p>
    <w:p>
      <w:pPr>
        <w:spacing w:after="0"/>
        <w:ind w:left="0"/>
        <w:jc w:val="both"/>
      </w:pPr>
      <w:r>
        <w:rPr>
          <w:rFonts w:ascii="Times New Roman"/>
          <w:b w:val="false"/>
          <w:i w:val="false"/>
          <w:color w:val="000000"/>
          <w:sz w:val="28"/>
        </w:rPr>
        <w:t>
      13. Көлік құралдарын тоқтату үшін жезл</w:t>
      </w:r>
    </w:p>
    <w:p>
      <w:pPr>
        <w:spacing w:after="0"/>
        <w:ind w:left="0"/>
        <w:jc w:val="both"/>
      </w:pPr>
      <w:r>
        <w:rPr>
          <w:rFonts w:ascii="Times New Roman"/>
          <w:b w:val="false"/>
          <w:i w:val="false"/>
          <w:color w:val="000000"/>
          <w:sz w:val="28"/>
        </w:rPr>
        <w:t>
      14. Қызғылт сары немесе сары түсті жарқылдауық маягі</w:t>
      </w:r>
    </w:p>
    <w:p>
      <w:pPr>
        <w:spacing w:after="0"/>
        <w:ind w:left="0"/>
        <w:jc w:val="both"/>
      </w:pPr>
      <w:r>
        <w:rPr>
          <w:rFonts w:ascii="Times New Roman"/>
          <w:b w:val="false"/>
          <w:i w:val="false"/>
          <w:color w:val="000000"/>
          <w:sz w:val="28"/>
        </w:rPr>
        <w:t>
      15. Дауыс күшейткіш құрылғысы</w:t>
      </w:r>
    </w:p>
    <w:p>
      <w:pPr>
        <w:spacing w:after="0"/>
        <w:ind w:left="0"/>
        <w:jc w:val="both"/>
      </w:pPr>
      <w:r>
        <w:rPr>
          <w:rFonts w:ascii="Times New Roman"/>
          <w:b w:val="false"/>
          <w:i w:val="false"/>
          <w:color w:val="000000"/>
          <w:sz w:val="28"/>
        </w:rPr>
        <w:t>
      16. Аудиобейнежазба құрылғысы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аумағындағы көліктік</w:t>
            </w:r>
            <w:r>
              <w:br/>
            </w:r>
            <w:r>
              <w:rPr>
                <w:rFonts w:ascii="Times New Roman"/>
                <w:b w:val="false"/>
                <w:i w:val="false"/>
                <w:color w:val="000000"/>
                <w:sz w:val="20"/>
              </w:rPr>
              <w:t>бақылау бекеттерінің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3-қосымша</w:t>
            </w:r>
          </w:p>
        </w:tc>
      </w:tr>
    </w:tbl>
    <w:bookmarkStart w:name="z57" w:id="50"/>
    <w:p>
      <w:pPr>
        <w:spacing w:after="0"/>
        <w:ind w:left="0"/>
        <w:jc w:val="left"/>
      </w:pPr>
      <w:r>
        <w:rPr>
          <w:rFonts w:ascii="Times New Roman"/>
          <w:b/>
          <w:i w:val="false"/>
          <w:color w:val="000000"/>
        </w:rPr>
        <w:t xml:space="preserve"> МАРШРУТ КАРТОЧКАСЫ</w:t>
      </w:r>
    </w:p>
    <w:bookmarkEnd w:id="50"/>
    <w:p>
      <w:pPr>
        <w:spacing w:after="0"/>
        <w:ind w:left="0"/>
        <w:jc w:val="both"/>
      </w:pPr>
      <w:r>
        <w:rPr>
          <w:rFonts w:ascii="Times New Roman"/>
          <w:b w:val="false"/>
          <w:i w:val="false"/>
          <w:color w:val="000000"/>
          <w:sz w:val="28"/>
        </w:rPr>
        <w:t>
      жылжымалы көліктік бақылау бекетінің №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(көліктік бақылау органның атауы)</w:t>
      </w:r>
    </w:p>
    <w:p>
      <w:pPr>
        <w:spacing w:after="0"/>
        <w:ind w:left="0"/>
        <w:jc w:val="both"/>
      </w:pPr>
      <w:r>
        <w:rPr>
          <w:rFonts w:ascii="Times New Roman"/>
          <w:b w:val="false"/>
          <w:i w:val="false"/>
          <w:color w:val="000000"/>
          <w:sz w:val="28"/>
        </w:rPr>
        <w:t>
      Көліктік бақылауды жүзеге асыру маршруты 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(километрдің көрсетуімен автожолдың атауы)</w:t>
      </w:r>
    </w:p>
    <w:p>
      <w:pPr>
        <w:spacing w:after="0"/>
        <w:ind w:left="0"/>
        <w:jc w:val="both"/>
      </w:pPr>
      <w:r>
        <w:rPr>
          <w:rFonts w:ascii="Times New Roman"/>
          <w:b w:val="false"/>
          <w:i w:val="false"/>
          <w:color w:val="000000"/>
          <w:sz w:val="28"/>
        </w:rPr>
        <w:t>
      Бақылауды өткізу кезеңі ___________________________________________________________</w:t>
      </w:r>
    </w:p>
    <w:p>
      <w:pPr>
        <w:spacing w:after="0"/>
        <w:ind w:left="0"/>
        <w:jc w:val="both"/>
      </w:pPr>
      <w:r>
        <w:rPr>
          <w:rFonts w:ascii="Times New Roman"/>
          <w:b w:val="false"/>
          <w:i w:val="false"/>
          <w:color w:val="000000"/>
          <w:sz w:val="28"/>
        </w:rPr>
        <w:t>
                                          (бақылауды өткізу күні мен уақыты)</w:t>
      </w:r>
    </w:p>
    <w:p>
      <w:pPr>
        <w:spacing w:after="0"/>
        <w:ind w:left="0"/>
        <w:jc w:val="both"/>
      </w:pPr>
      <w:r>
        <w:rPr>
          <w:rFonts w:ascii="Times New Roman"/>
          <w:b w:val="false"/>
          <w:i w:val="false"/>
          <w:color w:val="000000"/>
          <w:sz w:val="28"/>
        </w:rPr>
        <w:t>
      Ұзақтығы, километр______________________________________________________________</w:t>
      </w:r>
    </w:p>
    <w:p>
      <w:pPr>
        <w:spacing w:after="0"/>
        <w:ind w:left="0"/>
        <w:jc w:val="both"/>
      </w:pPr>
      <w:r>
        <w:rPr>
          <w:rFonts w:ascii="Times New Roman"/>
          <w:b w:val="false"/>
          <w:i w:val="false"/>
          <w:color w:val="000000"/>
          <w:sz w:val="28"/>
        </w:rPr>
        <w:t>
      Ауысымның құрамы______________________________________________________________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(Т.А.Ә а., лауазымы)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
        <w:gridCol w:w="5374"/>
        <w:gridCol w:w="2544"/>
        <w:gridCol w:w="3253"/>
      </w:tblGrid>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Автожолдың бақылауға алынған учаскесінің атауы мен км</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өткізу уақыты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ЖКББ ауысым қызметкерінің қолы</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Маршрут карточкасы берілді ___________________ __________ __________</w:t>
      </w:r>
    </w:p>
    <w:p>
      <w:pPr>
        <w:spacing w:after="0"/>
        <w:ind w:left="0"/>
        <w:jc w:val="both"/>
      </w:pPr>
      <w:r>
        <w:rPr>
          <w:rFonts w:ascii="Times New Roman"/>
          <w:b w:val="false"/>
          <w:i w:val="false"/>
          <w:color w:val="000000"/>
          <w:sz w:val="28"/>
        </w:rPr>
        <w:t>
                                    (Т.А.Ә а., лауазымы)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аумағындағы көліктік</w:t>
            </w:r>
            <w:r>
              <w:br/>
            </w:r>
            <w:r>
              <w:rPr>
                <w:rFonts w:ascii="Times New Roman"/>
                <w:b w:val="false"/>
                <w:i w:val="false"/>
                <w:color w:val="000000"/>
                <w:sz w:val="20"/>
              </w:rPr>
              <w:t>бақылау бекеттерінің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4-қосымша</w:t>
            </w:r>
          </w:p>
        </w:tc>
      </w:tr>
    </w:tbl>
    <w:bookmarkStart w:name="z59" w:id="51"/>
    <w:p>
      <w:pPr>
        <w:spacing w:after="0"/>
        <w:ind w:left="0"/>
        <w:jc w:val="left"/>
      </w:pPr>
      <w:r>
        <w:rPr>
          <w:rFonts w:ascii="Times New Roman"/>
          <w:b/>
          <w:i w:val="false"/>
          <w:color w:val="000000"/>
        </w:rPr>
        <w:t xml:space="preserve"> Отандық автокөлік құралдарының өтуін тіркеу журналы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
        <w:gridCol w:w="273"/>
        <w:gridCol w:w="320"/>
        <w:gridCol w:w="320"/>
        <w:gridCol w:w="320"/>
        <w:gridCol w:w="398"/>
        <w:gridCol w:w="3038"/>
        <w:gridCol w:w="2410"/>
        <w:gridCol w:w="2271"/>
        <w:gridCol w:w="994"/>
        <w:gridCol w:w="389"/>
        <w:gridCol w:w="529"/>
        <w:gridCol w:w="389"/>
        <w:gridCol w:w="390"/>
      </w:tblGrid>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т/б</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КББ-нің атауы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тіркеу күні</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тіркеу уақыты</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мемлекеттік нөмірі</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Тіркемесінің/жартылай тіркемесінің мемлекеттік нөмірі</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тасымалдаушының реквизиттері (ел атауы, заңды тұлғаның атауы немесе жеке тұлғаның Т.А.Ә а., мекен-жайы, тұрғылықты орны, салық органындағы тіркеу орны, ЖСН, БСН, телефон) жүргізушінің Т.А.Ә а.</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жөнелтушінің реквизиттері </w:t>
            </w:r>
            <w:r>
              <w:br/>
            </w:r>
            <w:r>
              <w:rPr>
                <w:rFonts w:ascii="Times New Roman"/>
                <w:b w:val="false"/>
                <w:i w:val="false"/>
                <w:color w:val="000000"/>
                <w:sz w:val="20"/>
              </w:rPr>
              <w:t>(ел атауы, заңды тұлғаның атауы немесе жеке тұлғаның Т.А.Ә а., мекен-жайы, тұрғылықты орны, салық органындағы тіркеу орны, ЖСН, БСН, телефон)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алушының реквизиттері </w:t>
            </w:r>
            <w:r>
              <w:br/>
            </w:r>
            <w:r>
              <w:rPr>
                <w:rFonts w:ascii="Times New Roman"/>
                <w:b w:val="false"/>
                <w:i w:val="false"/>
                <w:color w:val="000000"/>
                <w:sz w:val="20"/>
              </w:rPr>
              <w:t>(ел атауы, заңды тұлғаның атауы немесе жеке тұлғаның Т.А.Ә а., мекен-жайы, тұрғылықты орны, салық органындағы тіркеу орны, ЖСН, БСН)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 бағыты, жүктеу және түсіру бекеттері (мемлекеттер атауын көрсете отырып)</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Жүктің салмағы </w:t>
            </w:r>
            <w:r>
              <w:br/>
            </w:r>
            <w:r>
              <w:rPr>
                <w:rFonts w:ascii="Times New Roman"/>
                <w:b w:val="false"/>
                <w:i w:val="false"/>
                <w:color w:val="000000"/>
                <w:sz w:val="20"/>
              </w:rPr>
              <w:t>(тн.-да.)</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нөмірі</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күні</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60" w:id="52"/>
    <w:p>
      <w:pPr>
        <w:spacing w:after="0"/>
        <w:ind w:left="0"/>
        <w:jc w:val="left"/>
      </w:pPr>
      <w:r>
        <w:rPr>
          <w:rFonts w:ascii="Times New Roman"/>
          <w:b/>
          <w:i w:val="false"/>
          <w:color w:val="000000"/>
        </w:rPr>
        <w:t xml:space="preserve"> Шетелдік автокөлік құралдарының өтуін тіркеу журналы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
        <w:gridCol w:w="196"/>
        <w:gridCol w:w="151"/>
        <w:gridCol w:w="152"/>
        <w:gridCol w:w="152"/>
        <w:gridCol w:w="279"/>
        <w:gridCol w:w="1456"/>
        <w:gridCol w:w="1183"/>
        <w:gridCol w:w="1183"/>
        <w:gridCol w:w="152"/>
        <w:gridCol w:w="540"/>
        <w:gridCol w:w="307"/>
        <w:gridCol w:w="152"/>
        <w:gridCol w:w="352"/>
        <w:gridCol w:w="254"/>
        <w:gridCol w:w="341"/>
        <w:gridCol w:w="107"/>
        <w:gridCol w:w="241"/>
        <w:gridCol w:w="241"/>
        <w:gridCol w:w="241"/>
        <w:gridCol w:w="241"/>
        <w:gridCol w:w="241"/>
        <w:gridCol w:w="241"/>
        <w:gridCol w:w="241"/>
        <w:gridCol w:w="241"/>
        <w:gridCol w:w="241"/>
        <w:gridCol w:w="374"/>
        <w:gridCol w:w="374"/>
        <w:gridCol w:w="374"/>
        <w:gridCol w:w="374"/>
        <w:gridCol w:w="374"/>
        <w:gridCol w:w="374"/>
        <w:gridCol w:w="374"/>
        <w:gridCol w:w="374"/>
      </w:tblGrid>
      <w:tr>
        <w:trPr/>
        <w:tc>
          <w:tcPr>
            <w:tcW w:w="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т/б</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КББ-нің атауы</w:t>
            </w: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тіркеу күні</w:t>
            </w:r>
          </w:p>
        </w:tc>
        <w:tc>
          <w:tcPr>
            <w:tcW w:w="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тіркеу уақыты</w:t>
            </w:r>
          </w:p>
        </w:tc>
        <w:tc>
          <w:tcPr>
            <w:tcW w:w="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мемлекеттік нөмірі</w:t>
            </w:r>
          </w:p>
        </w:tc>
        <w:tc>
          <w:tcPr>
            <w:tcW w:w="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Тіркемесінің/ жартылай тіркемесінің мемлекеттік нөмірі</w:t>
            </w:r>
          </w:p>
        </w:tc>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тасымалдаушының реквизиттері </w:t>
            </w:r>
            <w:r>
              <w:br/>
            </w:r>
            <w:r>
              <w:rPr>
                <w:rFonts w:ascii="Times New Roman"/>
                <w:b w:val="false"/>
                <w:i w:val="false"/>
                <w:color w:val="000000"/>
                <w:sz w:val="20"/>
              </w:rPr>
              <w:t>(ел атауы, заңды тұлғаның атауы немесе жеке тұлғаның Т.А.Ә а., мекен-жайы, тұрғылықты орны, салық органындағы тіркеу орны, ЖСН, БСН, телефон) жүргізушінің Т.А.Ә а.</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жөнелтушінің реквизиттері реквизиттері </w:t>
            </w:r>
            <w:r>
              <w:br/>
            </w:r>
            <w:r>
              <w:rPr>
                <w:rFonts w:ascii="Times New Roman"/>
                <w:b w:val="false"/>
                <w:i w:val="false"/>
                <w:color w:val="000000"/>
                <w:sz w:val="20"/>
              </w:rPr>
              <w:t>(ел атауы, заңды тұлғаның атауы немесе жеке тұлғаның Т.А.Ә а., мекен-жайы, тұрғылықты орны, салық органындағы тіркеу орны, ЖСН, БСН)</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алушының реквизиттері </w:t>
            </w:r>
            <w:r>
              <w:br/>
            </w:r>
            <w:r>
              <w:rPr>
                <w:rFonts w:ascii="Times New Roman"/>
                <w:b w:val="false"/>
                <w:i w:val="false"/>
                <w:color w:val="000000"/>
                <w:sz w:val="20"/>
              </w:rPr>
              <w:t>(ел атауы, заңды тұлғаның атауы немесе жеке тұлғаның Т.А.Ә а., мекен-жайы, тұрғылықты орны, салық органындағы тіркеу орны, ЖСН, БСН)</w:t>
            </w:r>
          </w:p>
        </w:tc>
        <w:tc>
          <w:tcPr>
            <w:tcW w:w="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тіркелген елі</w:t>
            </w: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 бағыты, жүктеу және түсіру бекеттері (мемлекеттер атауын көрсете отырып)</w:t>
            </w:r>
          </w:p>
        </w:tc>
        <w:tc>
          <w:tcPr>
            <w:tcW w:w="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Кірудегі өткізу бекеті, шығудағы өткізу бекеті</w:t>
            </w:r>
          </w:p>
        </w:tc>
        <w:tc>
          <w:tcPr>
            <w:tcW w:w="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жүктің атауы</w:t>
            </w:r>
          </w:p>
        </w:tc>
        <w:tc>
          <w:tcPr>
            <w:tcW w:w="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салмағы (тн.)</w:t>
            </w:r>
          </w:p>
        </w:tc>
        <w:tc>
          <w:tcPr>
            <w:tcW w:w="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Квотамен берілген отандық рұқсат құжаттың №</w:t>
            </w:r>
          </w:p>
        </w:tc>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болуы, нөмірі, берілген күні</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bookmarkStart w:name="z61" w:id="53"/>
    <w:p>
      <w:pPr>
        <w:spacing w:after="0"/>
        <w:ind w:left="0"/>
        <w:jc w:val="both"/>
      </w:pPr>
      <w:r>
        <w:rPr>
          <w:rFonts w:ascii="Times New Roman"/>
          <w:b w:val="false"/>
          <w:i w:val="false"/>
          <w:color w:val="000000"/>
          <w:sz w:val="28"/>
        </w:rPr>
        <w:t>
      Ескертпе: аббревиатуралардың толық жазылуы:</w:t>
      </w:r>
    </w:p>
    <w:bookmarkEnd w:id="53"/>
    <w:p>
      <w:pPr>
        <w:spacing w:after="0"/>
        <w:ind w:left="0"/>
        <w:jc w:val="both"/>
      </w:pPr>
      <w:r>
        <w:rPr>
          <w:rFonts w:ascii="Times New Roman"/>
          <w:b w:val="false"/>
          <w:i w:val="false"/>
          <w:color w:val="000000"/>
          <w:sz w:val="28"/>
        </w:rPr>
        <w:t>
      КББ –көліктік бақылау бекеті;</w:t>
      </w:r>
    </w:p>
    <w:p>
      <w:pPr>
        <w:spacing w:after="0"/>
        <w:ind w:left="0"/>
        <w:jc w:val="both"/>
      </w:pPr>
      <w:r>
        <w:rPr>
          <w:rFonts w:ascii="Times New Roman"/>
          <w:b w:val="false"/>
          <w:i w:val="false"/>
          <w:color w:val="000000"/>
          <w:sz w:val="28"/>
        </w:rPr>
        <w:t>
      АКҚ – автокөлік құралы;</w:t>
      </w:r>
    </w:p>
    <w:p>
      <w:pPr>
        <w:spacing w:after="0"/>
        <w:ind w:left="0"/>
        <w:jc w:val="both"/>
      </w:pPr>
      <w:r>
        <w:rPr>
          <w:rFonts w:ascii="Times New Roman"/>
          <w:b w:val="false"/>
          <w:i w:val="false"/>
          <w:color w:val="000000"/>
          <w:sz w:val="28"/>
        </w:rPr>
        <w:t>
      Т.А.Ә а. – тегі, аты, әкесінің аты (бар болған жағдайда);</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 сәйкестендіру нөмері;</w:t>
      </w:r>
    </w:p>
    <w:p>
      <w:pPr>
        <w:spacing w:after="0"/>
        <w:ind w:left="0"/>
        <w:jc w:val="both"/>
      </w:pPr>
      <w:r>
        <w:rPr>
          <w:rFonts w:ascii="Times New Roman"/>
          <w:b w:val="false"/>
          <w:i w:val="false"/>
          <w:color w:val="000000"/>
          <w:sz w:val="28"/>
        </w:rPr>
        <w:t>
      тн. – тонна;</w:t>
      </w:r>
    </w:p>
    <w:p>
      <w:pPr>
        <w:spacing w:after="0"/>
        <w:ind w:left="0"/>
        <w:jc w:val="both"/>
      </w:pPr>
      <w:r>
        <w:rPr>
          <w:rFonts w:ascii="Times New Roman"/>
          <w:b w:val="false"/>
          <w:i w:val="false"/>
          <w:color w:val="000000"/>
          <w:sz w:val="28"/>
        </w:rPr>
        <w:t>
      ХЖТ кітапшасы – халықаралық жол тасымалдау кітапшасы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аумағындағы көліктік</w:t>
            </w:r>
            <w:r>
              <w:br/>
            </w:r>
            <w:r>
              <w:rPr>
                <w:rFonts w:ascii="Times New Roman"/>
                <w:b w:val="false"/>
                <w:i w:val="false"/>
                <w:color w:val="000000"/>
                <w:sz w:val="20"/>
              </w:rPr>
              <w:t>бақылау бекеттерінің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5-қосымша</w:t>
            </w:r>
          </w:p>
        </w:tc>
      </w:tr>
    </w:tbl>
    <w:bookmarkStart w:name="z63" w:id="54"/>
    <w:p>
      <w:pPr>
        <w:spacing w:after="0"/>
        <w:ind w:left="0"/>
        <w:jc w:val="left"/>
      </w:pPr>
      <w:r>
        <w:rPr>
          <w:rFonts w:ascii="Times New Roman"/>
          <w:b/>
          <w:i w:val="false"/>
          <w:color w:val="000000"/>
        </w:rPr>
        <w:t xml:space="preserve"> Мөртабан үлгісі</w:t>
      </w:r>
    </w:p>
    <w:bookmarkEnd w:id="54"/>
    <w:p>
      <w:pPr>
        <w:spacing w:after="0"/>
        <w:ind w:left="0"/>
        <w:jc w:val="both"/>
      </w:pPr>
      <w:r>
        <w:rPr>
          <w:rFonts w:ascii="Times New Roman"/>
          <w:b w:val="false"/>
          <w:i w:val="false"/>
          <w:color w:val="000000"/>
          <w:sz w:val="28"/>
        </w:rPr>
        <w:t>
      Көлік құралының бақылаудан өткенін ресімдеу төменде көрсетілген үлгiдегi мөртабан қоюмен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w:t>
            </w:r>
            <w:r>
              <w:br/>
            </w:r>
            <w:r>
              <w:rPr>
                <w:rFonts w:ascii="Times New Roman"/>
                <w:b w:val="false"/>
                <w:i w:val="false"/>
                <w:color w:val="000000"/>
                <w:sz w:val="20"/>
              </w:rPr>
              <w:t xml:space="preserve"> (көліктік бақылау бекетінің атауы немесе №)</w:t>
            </w:r>
            <w:r>
              <w:br/>
            </w:r>
            <w:r>
              <w:rPr>
                <w:rFonts w:ascii="Times New Roman"/>
                <w:b w:val="false"/>
                <w:i w:val="false"/>
                <w:color w:val="000000"/>
                <w:sz w:val="20"/>
              </w:rPr>
              <w:t>
БАҚЫЛАУ ӨТIЛДI</w:t>
            </w:r>
            <w:r>
              <w:br/>
            </w:r>
            <w:r>
              <w:rPr>
                <w:rFonts w:ascii="Times New Roman"/>
                <w:b w:val="false"/>
                <w:i w:val="false"/>
                <w:color w:val="000000"/>
                <w:sz w:val="20"/>
              </w:rPr>
              <w:t>
Лауазымы, Т.А.Ә а. _______________________________________</w:t>
            </w:r>
            <w:r>
              <w:br/>
            </w:r>
            <w:r>
              <w:rPr>
                <w:rFonts w:ascii="Times New Roman"/>
                <w:b w:val="false"/>
                <w:i w:val="false"/>
                <w:color w:val="000000"/>
                <w:sz w:val="20"/>
              </w:rPr>
              <w:t>"__" _____________ 20 _ ж. қолы _____________________</w:t>
            </w:r>
          </w:p>
        </w:tc>
      </w:tr>
    </w:tbl>
    <w:p>
      <w:pPr>
        <w:spacing w:after="0"/>
        <w:ind w:left="0"/>
        <w:jc w:val="both"/>
      </w:pPr>
      <w:r>
        <w:rPr>
          <w:rFonts w:ascii="Times New Roman"/>
          <w:b w:val="false"/>
          <w:i w:val="false"/>
          <w:color w:val="000000"/>
          <w:sz w:val="28"/>
        </w:rPr>
        <w:t>
      Мөртабан көк түсті 50х30 милиметр көлемінде тікбұрыш түрінде жасалады.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