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4e41" w14:textId="9f04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төрағасының және Қазақстан Республикасы Көлік және коммуникация министрінің кейбір бірлескен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15 маусымдағы № 354 және Қазақстан Республикасы Ұлттық экономика министрінің 2017 жылғы 22 мамырдағы № 207 бірлескен бұйрығы. Қазақстан Республикасының Әділет министрлігінде 2017 жылғы 28 шілдеде № 15394 болып тіркелді. Күші жойылды - Қазақстан Республикасы Ұлттық экономика министрінің 2020 жылғы 6 сәуірдегі № 25 және Қазақстан Республикасы Индустрия және инфрақұрылымдық даму министрінің м.а. 2020 жылғы 13 сәуірдегі № 199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25</w:t>
      </w:r>
      <w:r>
        <w:rPr>
          <w:rFonts w:ascii="Times New Roman"/>
          <w:b w:val="false"/>
          <w:i w:val="false"/>
          <w:color w:val="ff0000"/>
          <w:sz w:val="28"/>
        </w:rPr>
        <w:t xml:space="preserve"> және ҚР Индустрия және инфрақұрылымдық даму министрінің м.а. 13.04.2020 № 199 (алғашқы ресми жарияланған күнінен кейін күнтізбелік он күн өткен соң қолданысқа енгiзiледi) бірлескен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Табиғи монополияларды реттеу агенттігі төрағасының және Қазақстан Республикасы Көлік және коммуникация министрінің өзгерістер енгізілетін кейбір бірлескен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бірлескен бұйрықты мемлекеттік тіркегеннен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Ұлттық экономика вице-министріне және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br/>
            </w:r>
            <w:r>
              <w:rPr>
                <w:rFonts w:ascii="Times New Roman"/>
                <w:b w:val="false"/>
                <w:i/>
                <w:color w:val="000000"/>
                <w:sz w:val="20"/>
              </w:rPr>
              <w:t>_______________ Ж. Қасымбек</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РеспубликасыныңҰлттық экономика министрі____________ 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354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22 мамырдағы</w:t>
            </w:r>
            <w:r>
              <w:br/>
            </w:r>
            <w:r>
              <w:rPr>
                <w:rFonts w:ascii="Times New Roman"/>
                <w:b w:val="false"/>
                <w:i w:val="false"/>
                <w:color w:val="000000"/>
                <w:sz w:val="20"/>
              </w:rPr>
              <w:t>№ 207 бірлескен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Табиғи монополияларды реттеу агенттігі төрағасының және </w:t>
      </w:r>
      <w:r>
        <w:br/>
      </w:r>
      <w:r>
        <w:rPr>
          <w:rFonts w:ascii="Times New Roman"/>
          <w:b/>
          <w:i w:val="false"/>
          <w:color w:val="000000"/>
        </w:rPr>
        <w:t xml:space="preserve">Қазақстан Республикасы Көлік және коммуникация министрінің өзгерістер енгізілетін </w:t>
      </w:r>
      <w:r>
        <w:br/>
      </w:r>
      <w:r>
        <w:rPr>
          <w:rFonts w:ascii="Times New Roman"/>
          <w:b/>
          <w:i w:val="false"/>
          <w:color w:val="000000"/>
        </w:rPr>
        <w:t>кейбір бірлескен бұйрықтарының тізбесі</w:t>
      </w:r>
    </w:p>
    <w:bookmarkEnd w:id="5"/>
    <w:bookmarkStart w:name="z8" w:id="6"/>
    <w:p>
      <w:pPr>
        <w:spacing w:after="0"/>
        <w:ind w:left="0"/>
        <w:jc w:val="both"/>
      </w:pPr>
      <w:r>
        <w:rPr>
          <w:rFonts w:ascii="Times New Roman"/>
          <w:b w:val="false"/>
          <w:i w:val="false"/>
          <w:color w:val="000000"/>
          <w:sz w:val="28"/>
        </w:rPr>
        <w:t xml:space="preserve">
      1. "Әуежайлардың реттеліп көрсетілетін қызметтеріне (тауарларына, жұмыстарына) технологиялық жағынан байланысты қызмет түрлерінің тізбесін бекіту туралы" Қазақстан Республикасы Табиғи монополияларды реттеу агенттiгi төрағасының 2011 жылғы 27 маусымдағы № 186-НҚ және Қазақстан Республикасы Көлік және коммуникация министрінің 2011 жылғы 30 маусымдағы № 405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тізілімінде № 7088 болып тіркелген, 2011 жылғы 6 қырқүйекте № 414-417 (26811) "Егемен Қазақстан" газетінде жарияланған) мынадай өзгерістер енгізілсін: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18-1-бабының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Start w:name="z10" w:id="7"/>
    <w:p>
      <w:pPr>
        <w:spacing w:after="0"/>
        <w:ind w:left="0"/>
        <w:jc w:val="both"/>
      </w:pPr>
      <w:r>
        <w:rPr>
          <w:rFonts w:ascii="Times New Roman"/>
          <w:b w:val="false"/>
          <w:i w:val="false"/>
          <w:color w:val="000000"/>
          <w:sz w:val="28"/>
        </w:rPr>
        <w:t xml:space="preserve">
      2. "Порттардың реттеліп көрсетілетін қызметтерімен (тауарларымен, жұмыстарымен) технологиялық жағынан байланысты қызмет түрлерінің тізбесін бекіту туралы" Қазақстан Республикасы Табиғи монополияларды реттеу агенттігі төрағасының 2008 жылғы 29 қаңтардағы № 31-НҚ және Қазақстан Республикасы Көлік және коммуникация министрінің 2008 жылғы 13 наурыздағы № 116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тізілімінде № 5186 болып тіркелген, 2008 жылғы 17 шілдеде Қазақстан Республикасының Орталық атқарушы және өзге де орталық мемлекеттік органдарының актілер Жинағында № 7 жарияланған) мынадай өзгерістер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18-1-бабының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Start w:name="z12" w:id="8"/>
    <w:p>
      <w:pPr>
        <w:spacing w:after="0"/>
        <w:ind w:left="0"/>
        <w:jc w:val="both"/>
      </w:pPr>
      <w:r>
        <w:rPr>
          <w:rFonts w:ascii="Times New Roman"/>
          <w:b w:val="false"/>
          <w:i w:val="false"/>
          <w:color w:val="000000"/>
          <w:sz w:val="28"/>
        </w:rPr>
        <w:t xml:space="preserve">
      3. "Аэронавигацияның реттеліп көрсетілетін қызметтеріне (тауарларына, жұмыстарына) технологиялық жағынан байланысты қызмет түрлерінің тізбесін бекіту туралы" Қазақстан Республикасы Көлік және коммуникация министрінің 2006 жылғы 20 маусымдағы № 146 және Қазақстан Республикасы Табиғи монополияларды реттеу агенттігі төрағасының 2006 жылғы 20 маусымдағы № 161-НҚ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тізілімінде № 4282 болып тіркелген, 2006 жылғы 19 шілдедегі № 132 (938) "Заң газеті" газетінде жарияланған)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18-1-бабының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