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684e" w14:textId="99b6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"Радиотелефондық байланыста қолданылатын тілді меңгеру дәрежесін айқындауға арналған тестілеу қағидасын бекіту туралы" Қазақстан Республикасы Көлік және коммуникация министрінің 2013 жылғы 25 қыркүйектегі № 748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424 бұйрығы. Қазақстан Республикасының Әділет министрлігінде 2017 жылғы 7 тамызда № 15450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"Радиотелефондық байланыста қолданылатын тілді меңгеру дәрежесін айқындауға арналған тестілеу қағидасын бекіту туралы" Қазақстан Республикасы Көлік және коммуникация министрінің 2013 жылғы 25 қыркүйектегі № 748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8783 болып тіркелген, "Казахстанская правда" газетінде 2014 жылғы 15 қаңтарда № 8 (24629)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"Радиотелефон байланысында пайдаланылатын ағылшын тілін меңгеру деңгейін айқындауға арналған тест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Радиотелефон байланысында пайдаланылатын ағылшын тілін меңгеру деңгейін айқындауға арналған тест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Радиотелефондық байланыста қолданылатын тілді меңгеру дәрежесін айқындауға арналған тестілеу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"Радиотелефон байланысында пайдаланылатын ағылшын тілін меңгеру деңгейін айқындауға арналған тест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Радиотелефон байланысында пайдаланылатын ағылшын тілін меңгеру деңгейін айқындауға арналған тест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"Авиациялық персоналға куәлік беру" Халықаралық азаматтық авиация конвенциясына 1-қосымшасының ережелеріне, "Тілді білуге Халықаралық азаматтық авиация ұйымы (бұдан әрі – ИКАО) талаптарын енгізу жөніндегі нұсқаулық" ИКАО 9835 құжатына, "Жаһандық келісу үшін тілдік тест жүргізу критерийлері" ИКАО 318 нұсқауына, "Персоналды авиациялық ағылшын тіліне оқыту бағдарламалары бойынша ұсынымдар" ИКАО 323 нұсқауына сәйкес әзірленген".</w:t>
      </w:r>
    </w:p>
    <w:bookmarkEnd w:id="3"/>
    <w:bookmarkStart w:name="z9" w:id="4"/>
    <w:p>
      <w:pPr>
        <w:spacing w:after="0"/>
        <w:ind w:left="0"/>
        <w:jc w:val="both"/>
      </w:pPr>
      <w:r>
        <w:rPr>
          <w:rFonts w:ascii="Times New Roman"/>
          <w:b w:val="false"/>
          <w:i w:val="false"/>
          <w:color w:val="000000"/>
          <w:sz w:val="28"/>
        </w:rPr>
        <w:t>
      2. Осы Қағидалар Радиотелефон байланысында пайдаланылатын ағылшын тілін меңгеру деңгейін айқындауға арналған тест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1) және 2) тармақшалар мынадай редакцияда жазылсын:</w:t>
      </w:r>
    </w:p>
    <w:bookmarkEnd w:id="5"/>
    <w:bookmarkStart w:name="z12" w:id="6"/>
    <w:p>
      <w:pPr>
        <w:spacing w:after="0"/>
        <w:ind w:left="0"/>
        <w:jc w:val="both"/>
      </w:pPr>
      <w:r>
        <w:rPr>
          <w:rFonts w:ascii="Times New Roman"/>
          <w:b w:val="false"/>
          <w:i w:val="false"/>
          <w:color w:val="000000"/>
          <w:sz w:val="28"/>
        </w:rPr>
        <w:t>
      "1) әкімшілік қамтамасыз ету – ИКАО шкаласы бойынша ағылшын тілін меңгеру деңгейін анықтау мақсатында жеке тұлғаларды тестілеуден өткізуді ұйымдастырумен байланысты іс-қимылдар, оның ішінде ұйымдастыру рәсімдері, кандидаттарды тіркеуді қамтамасыз ету, құжаттама мен электрондық деректерді жүргізу және сақтау, талап етілетін жабдықты, бағдарламалық құралдарды, үй-жайларды дайындау және олардың функционалдық жұмысқа қабілеттілігін қамтамасыз ету (материалдық-техникалық қамтамасыз ету);</w:t>
      </w:r>
    </w:p>
    <w:bookmarkEnd w:id="6"/>
    <w:bookmarkStart w:name="z13" w:id="7"/>
    <w:p>
      <w:pPr>
        <w:spacing w:after="0"/>
        <w:ind w:left="0"/>
        <w:jc w:val="both"/>
      </w:pPr>
      <w:r>
        <w:rPr>
          <w:rFonts w:ascii="Times New Roman"/>
          <w:b w:val="false"/>
          <w:i w:val="false"/>
          <w:color w:val="000000"/>
          <w:sz w:val="28"/>
        </w:rPr>
        <w:t>
      2) бағалау – белгіленген стандартқа қатысты, сондай-ақ қажет болған жағдайда, осындай тест тапсырған басқа тест тапсырушылардың нәтижелерімен салыстыру жүргізуге мүмкіндік беретін, ағылшын тілін меңгеруге тест тапсыру кезінде кандидат цифрлық немесе кодталған нысанда көрсеткен, аралық немесе түпкілікті нәтиже;</w:t>
      </w:r>
    </w:p>
    <w:bookmarkEnd w:id="7"/>
    <w:bookmarkStart w:name="z14" w:id="8"/>
    <w:p>
      <w:pPr>
        <w:spacing w:after="0"/>
        <w:ind w:left="0"/>
        <w:jc w:val="both"/>
      </w:pPr>
      <w:r>
        <w:rPr>
          <w:rFonts w:ascii="Times New Roman"/>
          <w:b w:val="false"/>
          <w:i w:val="false"/>
          <w:color w:val="000000"/>
          <w:sz w:val="28"/>
        </w:rPr>
        <w:t>
      8) тармақша мынадай редакцияда жазылсын:</w:t>
      </w:r>
    </w:p>
    <w:bookmarkEnd w:id="8"/>
    <w:p>
      <w:pPr>
        <w:spacing w:after="0"/>
        <w:ind w:left="0"/>
        <w:jc w:val="both"/>
      </w:pPr>
      <w:r>
        <w:rPr>
          <w:rFonts w:ascii="Times New Roman"/>
          <w:b w:val="false"/>
          <w:i w:val="false"/>
          <w:color w:val="000000"/>
          <w:sz w:val="28"/>
        </w:rPr>
        <w:t>
      "8) тест алушы ұйым – радиотелефон байланысында қолданылатын ағылшын тілін меңгеру деңгейін анықтау мақсатында тестінің қажетті кезеңдерін өткізуді жүзеге асырушы және осы мақсатта филиалдарды құруға немесе өкілдерді белгілеуге құқығы бар заңды тұлға;";</w:t>
      </w:r>
    </w:p>
    <w:bookmarkStart w:name="z15" w:id="9"/>
    <w:p>
      <w:pPr>
        <w:spacing w:after="0"/>
        <w:ind w:left="0"/>
        <w:jc w:val="both"/>
      </w:pPr>
      <w:r>
        <w:rPr>
          <w:rFonts w:ascii="Times New Roman"/>
          <w:b w:val="false"/>
          <w:i w:val="false"/>
          <w:color w:val="000000"/>
          <w:sz w:val="28"/>
        </w:rPr>
        <w:t>
      10) тармақша мынадай редакцияда жазылсын:</w:t>
      </w:r>
    </w:p>
    <w:bookmarkEnd w:id="9"/>
    <w:p>
      <w:pPr>
        <w:spacing w:after="0"/>
        <w:ind w:left="0"/>
        <w:jc w:val="both"/>
      </w:pPr>
      <w:r>
        <w:rPr>
          <w:rFonts w:ascii="Times New Roman"/>
          <w:b w:val="false"/>
          <w:i w:val="false"/>
          <w:color w:val="000000"/>
          <w:sz w:val="28"/>
        </w:rPr>
        <w:t>
      "10) тестілеу – радиотелефон байланысында қолданылатын ағылшын тілін меңгеруін тек осы мақсат үшін әзірленген тестілер (тестілеу жүйелері) мен рәсімдер арқылы бағалау;";</w:t>
      </w:r>
    </w:p>
    <w:bookmarkStart w:name="z16" w:id="10"/>
    <w:p>
      <w:pPr>
        <w:spacing w:after="0"/>
        <w:ind w:left="0"/>
        <w:jc w:val="both"/>
      </w:pPr>
      <w:r>
        <w:rPr>
          <w:rFonts w:ascii="Times New Roman"/>
          <w:b w:val="false"/>
          <w:i w:val="false"/>
          <w:color w:val="000000"/>
          <w:sz w:val="28"/>
        </w:rPr>
        <w:t>
      13) тармақша мынадай редакцияда жазылсын:</w:t>
      </w:r>
    </w:p>
    <w:bookmarkEnd w:id="10"/>
    <w:p>
      <w:pPr>
        <w:spacing w:after="0"/>
        <w:ind w:left="0"/>
        <w:jc w:val="both"/>
      </w:pPr>
      <w:r>
        <w:rPr>
          <w:rFonts w:ascii="Times New Roman"/>
          <w:b w:val="false"/>
          <w:i w:val="false"/>
          <w:color w:val="000000"/>
          <w:sz w:val="28"/>
        </w:rPr>
        <w:t>
      "13) шындық – тест қорытындылары ағылшын тілін меңгеру деңгейіне қатысты дәлме-дәл, негізді және тест жүргізу мақсаттарына сай келетін қорытынды жасауға мүмкіндік беретін дәреже.";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"7. Ағылшын тілін меңгеру деңгейін бағалау (тестілеу) "Авиациялық персоналға куәлік беру" Халықаралық азаматтық авиация конвенциясына 1-қосымшаның Халықаралық стандартының (1.2.9.4-бөлім, 1-тарау) 1-үстемесінде және "А" толықтыруында баяндалған, радиотелефон байланысында қолданылатын ағылшын тілін меңгеруге қойылатын талаптарға сәйкес жүргізіледі. Тестілеу нәтижелері бойынша тиісті Куәлікке біліктілік белгісі енгізіледі.</w:t>
      </w:r>
    </w:p>
    <w:bookmarkEnd w:id="11"/>
    <w:bookmarkStart w:name="z20" w:id="12"/>
    <w:p>
      <w:pPr>
        <w:spacing w:after="0"/>
        <w:ind w:left="0"/>
        <w:jc w:val="both"/>
      </w:pPr>
      <w:r>
        <w:rPr>
          <w:rFonts w:ascii="Times New Roman"/>
          <w:b w:val="false"/>
          <w:i w:val="false"/>
          <w:color w:val="000000"/>
          <w:sz w:val="28"/>
        </w:rPr>
        <w:t>
      8. Ішкі және халықаралық ұшуды орындайтын және/немесе қызмет көрсететін авиациялық персоналдың ИКАО тілді меңгеруді бағалау шкаласы бойынша жалпы және авиациялық ағылшын тілін меңгеру деңгейін растау мерзімділігі:</w:t>
      </w:r>
    </w:p>
    <w:bookmarkEnd w:id="12"/>
    <w:p>
      <w:pPr>
        <w:spacing w:after="0"/>
        <w:ind w:left="0"/>
        <w:jc w:val="both"/>
      </w:pPr>
      <w:r>
        <w:rPr>
          <w:rFonts w:ascii="Times New Roman"/>
          <w:b w:val="false"/>
          <w:i w:val="false"/>
          <w:color w:val="000000"/>
          <w:sz w:val="28"/>
        </w:rPr>
        <w:t>
      4-деңгей – үш жылда бір реттен сирек емес;</w:t>
      </w:r>
    </w:p>
    <w:p>
      <w:pPr>
        <w:spacing w:after="0"/>
        <w:ind w:left="0"/>
        <w:jc w:val="both"/>
      </w:pPr>
      <w:r>
        <w:rPr>
          <w:rFonts w:ascii="Times New Roman"/>
          <w:b w:val="false"/>
          <w:i w:val="false"/>
          <w:color w:val="000000"/>
          <w:sz w:val="28"/>
        </w:rPr>
        <w:t>
      5-деңгей – алты жылда бір реттен сирек емес;</w:t>
      </w:r>
    </w:p>
    <w:p>
      <w:pPr>
        <w:spacing w:after="0"/>
        <w:ind w:left="0"/>
        <w:jc w:val="both"/>
      </w:pPr>
      <w:r>
        <w:rPr>
          <w:rFonts w:ascii="Times New Roman"/>
          <w:b w:val="false"/>
          <w:i w:val="false"/>
          <w:color w:val="000000"/>
          <w:sz w:val="28"/>
        </w:rPr>
        <w:t>
      6-деңгей – ағылшын тілін білу деңгейін одан әрі растаудан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Тестіні (тестілеу жүйесін) ИКАО тілдерді меңгеруді бағалау шкаласы бойынша жалпы және авиациялық ағылшын тілін меңгеру деңгейі туралы біліктілік белгісін алуға жататын әрбір маманның өзі таңдайды. Бұл ретте тестіні (тестілеу жүйесін) Қазақстан Республикасының азаматтық авиация саласындағы уәкілетті орган мақұлдайды.";</w:t>
      </w:r>
    </w:p>
    <w:bookmarkStart w:name="z22" w:id="13"/>
    <w:p>
      <w:pPr>
        <w:spacing w:after="0"/>
        <w:ind w:left="0"/>
        <w:jc w:val="both"/>
      </w:pPr>
      <w:r>
        <w:rPr>
          <w:rFonts w:ascii="Times New Roman"/>
          <w:b w:val="false"/>
          <w:i w:val="false"/>
          <w:color w:val="000000"/>
          <w:sz w:val="28"/>
        </w:rPr>
        <w:t>
      мынадай мазмұндағы 10-1-тармақпен толықтырылсын:</w:t>
      </w:r>
    </w:p>
    <w:bookmarkEnd w:id="13"/>
    <w:p>
      <w:pPr>
        <w:spacing w:after="0"/>
        <w:ind w:left="0"/>
        <w:jc w:val="both"/>
      </w:pPr>
      <w:r>
        <w:rPr>
          <w:rFonts w:ascii="Times New Roman"/>
          <w:b w:val="false"/>
          <w:i w:val="false"/>
          <w:color w:val="000000"/>
          <w:sz w:val="28"/>
        </w:rPr>
        <w:t>
      "10-1. Тілдерді меңгеруге қойылатын талаптар ИКАО тілдерді меңгеруді бағалау шкаласының холистикалық өлшемшарттарын және жұмыс деңгейін қамтиды. Тілдерді меңгеруге қойылатын талаптар фразеологияны және ауызекі сөйлеу тілін қолданған кезде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24" w:id="1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"2-тарау. Радиотелефон байланысында пайдаланылатын ағылшын тілін меңгеру деңгейін айқындауға арналған тест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Тестіні (тестілеу жүйесін) әзірлеу сатысы тестілеуге жатпайды және азаматтық авиация саласындағы уәкілетті органның келісуін талап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Радиотелефон байланысында пайдаланылатын ағылшын тілін меңгеру деңгейін ИКАО шкаласы бойынша анықтау кезінде сапаны қамтамасыз ету мақсатында бір рейтер (бағалаушы) бір күнде үштен артық тестіні тексеруді жүзеге асыра алмайды, ал бір емтихан алушы күніне 6-дан артық адамнан тест ала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Радиотелефон байланысында пайдаланылатын ағылшын тілін меңгеру деңгейін айқындауға арналған тест (бұдан әрі – тестілеу) қалалық және ұялы телефондар сөндіріліп, есігі жабылатын үй-жайда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Бағалау процессіне үшінші рейтер (бағалаушы) тест тапсырушы бір рейтерден 3 деген, ал екінші рейтерден 4 деген қорытынды баға алған жағдайларда ғана тартылады, себебі осы екі деңгей арасындағы айырмашылық ИКАО бағалау шкаласы бойынша ағылшын тілін білуін тестілеу кезінде аса сындарлы сипатта болады.";</w:t>
      </w:r>
    </w:p>
    <w:bookmarkStart w:name="z29" w:id="15"/>
    <w:p>
      <w:pPr>
        <w:spacing w:after="0"/>
        <w:ind w:left="0"/>
        <w:jc w:val="both"/>
      </w:pPr>
      <w:r>
        <w:rPr>
          <w:rFonts w:ascii="Times New Roman"/>
          <w:b w:val="false"/>
          <w:i w:val="false"/>
          <w:color w:val="000000"/>
          <w:sz w:val="28"/>
        </w:rPr>
        <w:t>
      мынадай мазмұндағы 54-1-тармақпен толықтырылсын:</w:t>
      </w:r>
    </w:p>
    <w:bookmarkEnd w:id="15"/>
    <w:p>
      <w:pPr>
        <w:spacing w:after="0"/>
        <w:ind w:left="0"/>
        <w:jc w:val="both"/>
      </w:pPr>
      <w:r>
        <w:rPr>
          <w:rFonts w:ascii="Times New Roman"/>
          <w:b w:val="false"/>
          <w:i w:val="false"/>
          <w:color w:val="000000"/>
          <w:sz w:val="28"/>
        </w:rPr>
        <w:t>
      "54-1. Егер ИКАО шкаласы бойынша авиациялық ағылшын тілінің деңгейін анықтайтын қолданыстағы сертификаты бар авиациялық персонал сертификаттың қолданылу кезеңінде ішінде ИКАО шкаласы бойынша авиациялық ағылшын тілінің деңгейін анықтау үшін қайтадан тестілеуден өтіп, авиациялық ағылшын тілінің басқа деңгейімен сертификат алса, онда бұрын берілген сертификаттың қолданысы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Радиотелефон байланысында пайдаланылатын ағылшын тілін меңгеру деңгейі ИКАО шкаласына сәйкес алты элементтің ең төменгісі бойынша қойылған цифрлық бағаны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Ағылшын тілін меңгеру деңгейін анықтау кезінде тест алушы ұйым тарапынан жіберілген қате табылған жағдайда, берілген сертификат тегін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"67. Тест (тестілеу жүйесі) ИКАО тілді меңгеру деңгейін анықтау шкаласы бойынша жалпы және авиациялық ағылшын тілін білу деңгейін жоғары сенімділік дәрежесімен анықтауға және лингвистиканың, тестологияның және авиациялық ағылшын тілінің келесі шарттары мен талаптарына сай болуға тиіс:";</w:t>
      </w:r>
    </w:p>
    <w:bookmarkStart w:name="z33" w:id="16"/>
    <w:p>
      <w:pPr>
        <w:spacing w:after="0"/>
        <w:ind w:left="0"/>
        <w:jc w:val="both"/>
      </w:pPr>
      <w:r>
        <w:rPr>
          <w:rFonts w:ascii="Times New Roman"/>
          <w:b w:val="false"/>
          <w:i w:val="false"/>
          <w:color w:val="000000"/>
          <w:sz w:val="28"/>
        </w:rPr>
        <w:t>
      2) тармақша мынадай редакцияда жазылсын:</w:t>
      </w:r>
    </w:p>
    <w:bookmarkEnd w:id="16"/>
    <w:p>
      <w:pPr>
        <w:spacing w:after="0"/>
        <w:ind w:left="0"/>
        <w:jc w:val="both"/>
      </w:pPr>
      <w:r>
        <w:rPr>
          <w:rFonts w:ascii="Times New Roman"/>
          <w:b w:val="false"/>
          <w:i w:val="false"/>
          <w:color w:val="000000"/>
          <w:sz w:val="28"/>
        </w:rPr>
        <w:t>
      тест (тестілеу жүйесі) жеке, яғни, бір ғана тест тапсырушының ағылшын тілін білу деңгейін тексеретін болуға тиіс (бірнеше кандидаттан бір уақытта тест қабылдауды ұйымдастыру сонша емтихан алушының болуын талап етеді);</w:t>
      </w:r>
    </w:p>
    <w:bookmarkStart w:name="z34" w:id="17"/>
    <w:p>
      <w:pPr>
        <w:spacing w:after="0"/>
        <w:ind w:left="0"/>
        <w:jc w:val="both"/>
      </w:pPr>
      <w:r>
        <w:rPr>
          <w:rFonts w:ascii="Times New Roman"/>
          <w:b w:val="false"/>
          <w:i w:val="false"/>
          <w:color w:val="000000"/>
          <w:sz w:val="28"/>
        </w:rPr>
        <w:t>
      5) тармақша мынадай редакцияда жазылсын:</w:t>
      </w:r>
    </w:p>
    <w:bookmarkEnd w:id="17"/>
    <w:p>
      <w:pPr>
        <w:spacing w:after="0"/>
        <w:ind w:left="0"/>
        <w:jc w:val="both"/>
      </w:pPr>
      <w:r>
        <w:rPr>
          <w:rFonts w:ascii="Times New Roman"/>
          <w:b w:val="false"/>
          <w:i w:val="false"/>
          <w:color w:val="000000"/>
          <w:sz w:val="28"/>
        </w:rPr>
        <w:t>
      "5) тест (тестілеу жүйесі) шынайы болуға, яғни, жалпы және авиациялық ағылшын тілін білу деңгейін анықтау бойынша тестілеу тапсырмаларын әділ шешуге тиіс (шынайы емес тестілер қойылған бағаның ағылшын тілінің тестілеуге жататын саласындағы шынайы тілдік құзыретке сәйкестігіне кепілдік бере алмайды);";</w:t>
      </w:r>
    </w:p>
    <w:bookmarkStart w:name="z35" w:id="18"/>
    <w:p>
      <w:pPr>
        <w:spacing w:after="0"/>
        <w:ind w:left="0"/>
        <w:jc w:val="both"/>
      </w:pPr>
      <w:r>
        <w:rPr>
          <w:rFonts w:ascii="Times New Roman"/>
          <w:b w:val="false"/>
          <w:i w:val="false"/>
          <w:color w:val="000000"/>
          <w:sz w:val="28"/>
        </w:rPr>
        <w:t>
      8) тармақша мынадай редакцияда жазылсын:</w:t>
      </w:r>
    </w:p>
    <w:bookmarkEnd w:id="18"/>
    <w:p>
      <w:pPr>
        <w:spacing w:after="0"/>
        <w:ind w:left="0"/>
        <w:jc w:val="both"/>
      </w:pPr>
      <w:r>
        <w:rPr>
          <w:rFonts w:ascii="Times New Roman"/>
          <w:b w:val="false"/>
          <w:i w:val="false"/>
          <w:color w:val="000000"/>
          <w:sz w:val="28"/>
        </w:rPr>
        <w:t>
      тестінің (тестілеу жүйесінің) тапсырмалары ИКАО бағалау шкаласының барлық алты элементі бойынша ағылшын тілін білу деңгейін анықтауға тиіс (айтылуы, құрылымы (грамматикасы), сөздік қор, сөйлеу шапшаңдығы, түсіну, сөйлесу (өзара әрекет ету));</w:t>
      </w:r>
    </w:p>
    <w:bookmarkStart w:name="z36" w:id="19"/>
    <w:p>
      <w:pPr>
        <w:spacing w:after="0"/>
        <w:ind w:left="0"/>
        <w:jc w:val="both"/>
      </w:pPr>
      <w:r>
        <w:rPr>
          <w:rFonts w:ascii="Times New Roman"/>
          <w:b w:val="false"/>
          <w:i w:val="false"/>
          <w:color w:val="000000"/>
          <w:sz w:val="28"/>
        </w:rPr>
        <w:t>
      10) тармақша мынадай редакцияда жазылсын:</w:t>
      </w:r>
    </w:p>
    <w:bookmarkEnd w:id="19"/>
    <w:p>
      <w:pPr>
        <w:spacing w:after="0"/>
        <w:ind w:left="0"/>
        <w:jc w:val="both"/>
      </w:pPr>
      <w:r>
        <w:rPr>
          <w:rFonts w:ascii="Times New Roman"/>
          <w:b w:val="false"/>
          <w:i w:val="false"/>
          <w:color w:val="000000"/>
          <w:sz w:val="28"/>
        </w:rPr>
        <w:t>
      "10) тест (тестілеу жүйесі) ағылшын тілін білу деңгейін тікелей тестілеу әдісімен, яғни, тестінің бір кезеңі ретінде сөйлесуге кететін уақытты ғана есептеп, жеке сөйлесу кезінде тексеруге тиіс;";</w:t>
      </w:r>
    </w:p>
    <w:bookmarkStart w:name="z37" w:id="20"/>
    <w:p>
      <w:pPr>
        <w:spacing w:after="0"/>
        <w:ind w:left="0"/>
        <w:jc w:val="both"/>
      </w:pPr>
      <w:r>
        <w:rPr>
          <w:rFonts w:ascii="Times New Roman"/>
          <w:b w:val="false"/>
          <w:i w:val="false"/>
          <w:color w:val="000000"/>
          <w:sz w:val="28"/>
        </w:rPr>
        <w:t>
      17) тармақша мынадай редакцияда жазылсын:</w:t>
      </w:r>
    </w:p>
    <w:bookmarkEnd w:id="20"/>
    <w:p>
      <w:pPr>
        <w:spacing w:after="0"/>
        <w:ind w:left="0"/>
        <w:jc w:val="both"/>
      </w:pPr>
      <w:r>
        <w:rPr>
          <w:rFonts w:ascii="Times New Roman"/>
          <w:b w:val="false"/>
          <w:i w:val="false"/>
          <w:color w:val="000000"/>
          <w:sz w:val="28"/>
        </w:rPr>
        <w:t>
      фразеологияны ғана тестілеу тиімсіз, яғни, ағылшын тілін меңгеру деңгейін анықтау үшін тестілеу өткізу кезінде радиоалмасу фразеологиясы элементтері бар жауаптар тиімділігі немесе технологиялық жағынан дұрыстығы бойынша бағаланбауға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"68. Кандидатты тестілеу рәсімі ИКАО шкаласы бойынша ағылшын тілі жүйенің барлық элементтерін және біріншіден бастап алтыншыны қоса алғанда ағылшын тілін меңгеру деңгейін анықтау үшін жеткілікті болуға тиіс. Тапсырманы әдетте бір рет, дыбыстық тапсырманы екі рет беруге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теориялық және қолданбалы лингвистика қағидаттарын практикалық білу және қолдану ептілігін, ағылшын тілін үйрету қағидаттарын білуді және оларды практикада қолдана білуді, ағылшын тілін үйрету тәжірибесін қоса алғанда, лингвистер құзыретін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Емтихан алушылар (тест алушылар) мынадай талаптарға сәйкес келуі тиіс:</w:t>
      </w:r>
    </w:p>
    <w:bookmarkStart w:name="z41" w:id="21"/>
    <w:p>
      <w:pPr>
        <w:spacing w:after="0"/>
        <w:ind w:left="0"/>
        <w:jc w:val="both"/>
      </w:pPr>
      <w:r>
        <w:rPr>
          <w:rFonts w:ascii="Times New Roman"/>
          <w:b w:val="false"/>
          <w:i w:val="false"/>
          <w:color w:val="000000"/>
          <w:sz w:val="28"/>
        </w:rPr>
        <w:t>
      1) емтихан алушыларды (тест алушыларды) алғашқы даярлау курсын сәтті аяқтау;</w:t>
      </w:r>
    </w:p>
    <w:bookmarkEnd w:id="21"/>
    <w:bookmarkStart w:name="z42" w:id="22"/>
    <w:p>
      <w:pPr>
        <w:spacing w:after="0"/>
        <w:ind w:left="0"/>
        <w:jc w:val="both"/>
      </w:pPr>
      <w:r>
        <w:rPr>
          <w:rFonts w:ascii="Times New Roman"/>
          <w:b w:val="false"/>
          <w:i w:val="false"/>
          <w:color w:val="000000"/>
          <w:sz w:val="28"/>
        </w:rPr>
        <w:t>
      2) лингвистер үшін оқу барысында және онан әрі жұмыс кезінде ИКАО шкаласы бойынша ағылшын тілін меңгеру кем дегенде әңгімелесе алатындай деңгейде, ИКАО шкаласы бойынша 5-ші жоғары деңгейде және егер тест ИКАО шкаласы бойынша ағылшын тілін меңгеру 6-деңгейде білуін бағалау үшін әзірленген болса, ИКАО шкаласы бойынша 6-шы кәсіптік деңгейде білетіндігін көрсету, сондай-ақ радиотелефон байланысында пайдаланылатын жалпы және авиациялық ағылшын тілін үйретудің кемінде бір жыл тәжірибесі болуы;</w:t>
      </w:r>
    </w:p>
    <w:bookmarkEnd w:id="22"/>
    <w:bookmarkStart w:name="z43" w:id="23"/>
    <w:p>
      <w:pPr>
        <w:spacing w:after="0"/>
        <w:ind w:left="0"/>
        <w:jc w:val="both"/>
      </w:pPr>
      <w:r>
        <w:rPr>
          <w:rFonts w:ascii="Times New Roman"/>
          <w:b w:val="false"/>
          <w:i w:val="false"/>
          <w:color w:val="000000"/>
          <w:sz w:val="28"/>
        </w:rPr>
        <w:t>
      3) емтихан алушылар ретінде тартылған ұшқыштар, авиадиспетчерлер және авиация станцияларының операторлары үшін ағылшын тілін меңгеру ИКАО шкаласы бойынша кем дегенде 5-ші жоғары деңгейде толық білу;</w:t>
      </w:r>
    </w:p>
    <w:bookmarkEnd w:id="23"/>
    <w:bookmarkStart w:name="z44" w:id="24"/>
    <w:p>
      <w:pPr>
        <w:spacing w:after="0"/>
        <w:ind w:left="0"/>
        <w:jc w:val="both"/>
      </w:pPr>
      <w:r>
        <w:rPr>
          <w:rFonts w:ascii="Times New Roman"/>
          <w:b w:val="false"/>
          <w:i w:val="false"/>
          <w:color w:val="000000"/>
          <w:sz w:val="28"/>
        </w:rPr>
        <w:t>
      4) жылына бір рет емтихан алушылардың (тест алушылардың) біліктілігін арттыру курстарынан сәтті өту;</w:t>
      </w:r>
    </w:p>
    <w:bookmarkEnd w:id="24"/>
    <w:bookmarkStart w:name="z45" w:id="25"/>
    <w:p>
      <w:pPr>
        <w:spacing w:after="0"/>
        <w:ind w:left="0"/>
        <w:jc w:val="both"/>
      </w:pPr>
      <w:r>
        <w:rPr>
          <w:rFonts w:ascii="Times New Roman"/>
          <w:b w:val="false"/>
          <w:i w:val="false"/>
          <w:color w:val="000000"/>
          <w:sz w:val="28"/>
        </w:rPr>
        <w:t>
      5) авиация қызметінің пайдалану аспектілерін білу немесе тілдік тестілеу саласында не болмаса екі салада да білімі мен тәжірибесі болуға тиіс.";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 Рейтерлер (бағалаушылар) мынадай талаптарға сай болуға тиіс:</w:t>
      </w:r>
    </w:p>
    <w:bookmarkStart w:name="z47" w:id="26"/>
    <w:p>
      <w:pPr>
        <w:spacing w:after="0"/>
        <w:ind w:left="0"/>
        <w:jc w:val="both"/>
      </w:pPr>
      <w:r>
        <w:rPr>
          <w:rFonts w:ascii="Times New Roman"/>
          <w:b w:val="false"/>
          <w:i w:val="false"/>
          <w:color w:val="000000"/>
          <w:sz w:val="28"/>
        </w:rPr>
        <w:t>
      1) рейтерлерді (бағалаушыларды) алғашқы даярлау курсын сәтті аяқтау;</w:t>
      </w:r>
    </w:p>
    <w:bookmarkEnd w:id="26"/>
    <w:bookmarkStart w:name="z48" w:id="27"/>
    <w:p>
      <w:pPr>
        <w:spacing w:after="0"/>
        <w:ind w:left="0"/>
        <w:jc w:val="both"/>
      </w:pPr>
      <w:r>
        <w:rPr>
          <w:rFonts w:ascii="Times New Roman"/>
          <w:b w:val="false"/>
          <w:i w:val="false"/>
          <w:color w:val="000000"/>
          <w:sz w:val="28"/>
        </w:rPr>
        <w:t>
      2) оқу барысында және онан әрі жұмыс кезінде ИКАО шкаласы бойынша ағылшын тілін кем дегенде әңгімелесе алатындай және рейтерлік бағалай алатындай деңгейде, ИКАО шкаласы бойынша 5-ші жоғары деңгейде және егер тест ИКАО шкаласы бойынша тілді 6-деңгейде меңгеруін бағалау үшін әзірленген болса, ИКАО шкаласы бойынша 6-шы кәсіптік деңгейде білетіндігін көрсету;</w:t>
      </w:r>
    </w:p>
    <w:bookmarkEnd w:id="27"/>
    <w:bookmarkStart w:name="z49" w:id="28"/>
    <w:p>
      <w:pPr>
        <w:spacing w:after="0"/>
        <w:ind w:left="0"/>
        <w:jc w:val="both"/>
      </w:pPr>
      <w:r>
        <w:rPr>
          <w:rFonts w:ascii="Times New Roman"/>
          <w:b w:val="false"/>
          <w:i w:val="false"/>
          <w:color w:val="000000"/>
          <w:sz w:val="28"/>
        </w:rPr>
        <w:t>
      3) жылына бір рет рейтерлердің (бағалаушылардың) біліктілігін арттыру курстарынан сәтті өту;</w:t>
      </w:r>
    </w:p>
    <w:bookmarkEnd w:id="28"/>
    <w:bookmarkStart w:name="z50" w:id="29"/>
    <w:p>
      <w:pPr>
        <w:spacing w:after="0"/>
        <w:ind w:left="0"/>
        <w:jc w:val="both"/>
      </w:pPr>
      <w:r>
        <w:rPr>
          <w:rFonts w:ascii="Times New Roman"/>
          <w:b w:val="false"/>
          <w:i w:val="false"/>
          <w:color w:val="000000"/>
          <w:sz w:val="28"/>
        </w:rPr>
        <w:t>
      4) авиациялық ағылшын тілін білу, сөздік қорының болуы және тест сұрақтары, тапсырмалары ретінде және сөйлесу кезінде қолданылатын сөйлем құрылымдарын меңгеру.";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Келісу рәсімін өткізгенде жоғары сапа дәрежесін қамтамасыз ету үшін, сондай-ақ азаматтық авиация саласындағы уәкілетті органда радиотелефон байланысында қолданылатын ағылшын тілін меңгеру деңгейін анықтауға тестілеу саласындағы білікті персонал жоқ болғанда, шеттегі білікті мамандардың барлық санаттарын тартуға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"84. Егер мақұлдау рәсімі АОО сертификаттау шеңберінде өтсе, онда мақұлдау алудың уақытша шеңберлері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бұйрығымен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2015 жылғы 18 наурызда № 10486 болып тіркелген, 2015 жылғы 7 шілдеде "Әділет" ақпараттық-құқықтық жүйесінде жарияланған) АОО сертификаттау үшін белгіленетін мерзімдермен анықталатын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Есеп жүргізуді ұйымдастыруға:</w:t>
      </w:r>
    </w:p>
    <w:bookmarkStart w:name="z54" w:id="30"/>
    <w:p>
      <w:pPr>
        <w:spacing w:after="0"/>
        <w:ind w:left="0"/>
        <w:jc w:val="both"/>
      </w:pPr>
      <w:r>
        <w:rPr>
          <w:rFonts w:ascii="Times New Roman"/>
          <w:b w:val="false"/>
          <w:i w:val="false"/>
          <w:color w:val="000000"/>
          <w:sz w:val="28"/>
        </w:rPr>
        <w:t>
      1) тест кезінде тест тапсырушы мен емтихан алушы (тест алушы әңгімелесуші) арасындағы әңгімені қоса, сөйлеу дағдыларын білетіндігін анықтау тестілерінің барлық дыбыстық жазбалары дыбыс жазу аппаратурасымен жазылады;</w:t>
      </w:r>
    </w:p>
    <w:bookmarkEnd w:id="30"/>
    <w:bookmarkStart w:name="z55" w:id="31"/>
    <w:p>
      <w:pPr>
        <w:spacing w:after="0"/>
        <w:ind w:left="0"/>
        <w:jc w:val="both"/>
      </w:pPr>
      <w:r>
        <w:rPr>
          <w:rFonts w:ascii="Times New Roman"/>
          <w:b w:val="false"/>
          <w:i w:val="false"/>
          <w:color w:val="000000"/>
          <w:sz w:val="28"/>
        </w:rPr>
        <w:t>
      2) радиотелефон байланысында қолданылатын ағылшын тілін меңгеру деңгейін анықтауға арналған барлық тестілердің дыбыстық жазбаларын (қажет болса бейне жазбаларды) ішкі тәртіппен белгіленген уақыт аралығы бойында сақтау;</w:t>
      </w:r>
    </w:p>
    <w:bookmarkEnd w:id="31"/>
    <w:bookmarkStart w:name="z56" w:id="32"/>
    <w:p>
      <w:pPr>
        <w:spacing w:after="0"/>
        <w:ind w:left="0"/>
        <w:jc w:val="both"/>
      </w:pPr>
      <w:r>
        <w:rPr>
          <w:rFonts w:ascii="Times New Roman"/>
          <w:b w:val="false"/>
          <w:i w:val="false"/>
          <w:color w:val="000000"/>
          <w:sz w:val="28"/>
        </w:rPr>
        <w:t>
      3) бағалау парақтарын және оларды растау құжаттарын (электрондық деректерді қоса алғанда) ағылшын тілін меңгеру деңгейін бағалауға қойылатын талаптарға сәйкес белгіленген, кандидатты аттестаттау жарамдылығының бүкіл мерзімі бойында сақтауға жатады.".</w:t>
      </w:r>
    </w:p>
    <w:bookmarkEnd w:id="32"/>
    <w:bookmarkStart w:name="z57" w:id="3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58"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4"/>
    <w:bookmarkStart w:name="z59" w:id="3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