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7fb5" w14:textId="02d7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384 бұйрығы. Қазақстан Республикасының Әділет министрлігінде 2017 жылғы 8 тамызда № 15468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Аэронавигациялық қызмет көрсетуді берушіні сертификаттау және оған сертификат беру қағидалары;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берушілерге қойылатын сертификаттау талаптары бекітілсін.</w:t>
      </w:r>
    </w:p>
    <w:bookmarkEnd w:id="3"/>
    <w:bookmarkStart w:name="z4" w:id="4"/>
    <w:p>
      <w:pPr>
        <w:spacing w:after="0"/>
        <w:ind w:left="0"/>
        <w:jc w:val="both"/>
      </w:pPr>
      <w:r>
        <w:rPr>
          <w:rFonts w:ascii="Times New Roman"/>
          <w:b w:val="false"/>
          <w:i w:val="false"/>
          <w:color w:val="000000"/>
          <w:sz w:val="28"/>
        </w:rPr>
        <w:t xml:space="preserve">
      2.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оған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бекіту туралы" (Қазақстан Республикасы нормативтік құқықтық актілерінің мемлекеттік тіркеу тізілімінде № 10452 болып тіркелген, "Әділет" ақпараттық-құқықтық жүйесінде 2015 жылғы 13 сәуірде жарияланған) Қазақстан Республикасы Инвестициялар және даму министрінің міндетін атқарушының 2015 жылғы 6 ақпандағы № 117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4"/>
    <w:bookmarkStart w:name="z5"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p>
    <w:bookmarkEnd w:id="6"/>
    <w:bookmarkStart w:name="z7"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11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384 бұйрығына 1-қосымша</w:t>
            </w:r>
          </w:p>
        </w:tc>
      </w:tr>
    </w:tbl>
    <w:bookmarkStart w:name="z9" w:id="8"/>
    <w:p>
      <w:pPr>
        <w:spacing w:after="0"/>
        <w:ind w:left="0"/>
        <w:jc w:val="left"/>
      </w:pPr>
      <w:r>
        <w:rPr>
          <w:rFonts w:ascii="Times New Roman"/>
          <w:b/>
          <w:i w:val="false"/>
          <w:color w:val="000000"/>
        </w:rPr>
        <w:t xml:space="preserve"> Аэронавигациялық қызмет көрсетушіні сертификаттау және оған сертификат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26.07.2019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xml:space="preserve">
      1. Осы Аэронавигациялық қызмет көрсетуді берушіні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41-27) тармақшасына</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Осы Қағидалар:</w:t>
      </w:r>
    </w:p>
    <w:bookmarkEnd w:id="10"/>
    <w:p>
      <w:pPr>
        <w:spacing w:after="0"/>
        <w:ind w:left="0"/>
        <w:jc w:val="both"/>
      </w:pPr>
      <w:r>
        <w:rPr>
          <w:rFonts w:ascii="Times New Roman"/>
          <w:b w:val="false"/>
          <w:i w:val="false"/>
          <w:color w:val="000000"/>
          <w:sz w:val="28"/>
        </w:rPr>
        <w:t>
      1) сертификаттауды жүргізу және аэронавигациялық қызмет көрсетуді берушінің сертификатын беру;</w:t>
      </w:r>
    </w:p>
    <w:p>
      <w:pPr>
        <w:spacing w:after="0"/>
        <w:ind w:left="0"/>
        <w:jc w:val="both"/>
      </w:pPr>
      <w:r>
        <w:rPr>
          <w:rFonts w:ascii="Times New Roman"/>
          <w:b w:val="false"/>
          <w:i w:val="false"/>
          <w:color w:val="000000"/>
          <w:sz w:val="28"/>
        </w:rPr>
        <w:t>
      2) аэронавигациялық қызмет көрсетушінің сертификатын тоқтату (кері қайтару) және оған өзгерістер мен (немесе) толықтырулар енгізу;</w:t>
      </w:r>
    </w:p>
    <w:p>
      <w:pPr>
        <w:spacing w:after="0"/>
        <w:ind w:left="0"/>
        <w:jc w:val="both"/>
      </w:pPr>
      <w:r>
        <w:rPr>
          <w:rFonts w:ascii="Times New Roman"/>
          <w:b w:val="false"/>
          <w:i w:val="false"/>
          <w:color w:val="000000"/>
          <w:sz w:val="28"/>
        </w:rPr>
        <w:t>
      3) әуе қозғалысын ұйымдастырудың функционалдық жүйелерінде өзгеріс болған кезде ұшу қауіпсіздігін қамтамасыз ету тәртіпті айқындайды.</w:t>
      </w:r>
    </w:p>
    <w:bookmarkStart w:name="z16" w:id="11"/>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1"/>
    <w:p>
      <w:pPr>
        <w:spacing w:after="0"/>
        <w:ind w:left="0"/>
        <w:jc w:val="both"/>
      </w:pPr>
      <w:r>
        <w:rPr>
          <w:rFonts w:ascii="Times New Roman"/>
          <w:b w:val="false"/>
          <w:i w:val="false"/>
          <w:color w:val="000000"/>
          <w:sz w:val="28"/>
        </w:rPr>
        <w:t xml:space="preserve">
      1)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ұйым; </w:t>
      </w:r>
    </w:p>
    <w:p>
      <w:pPr>
        <w:spacing w:after="0"/>
        <w:ind w:left="0"/>
        <w:jc w:val="both"/>
      </w:pPr>
      <w:r>
        <w:rPr>
          <w:rFonts w:ascii="Times New Roman"/>
          <w:b w:val="false"/>
          <w:i w:val="false"/>
          <w:color w:val="000000"/>
          <w:sz w:val="28"/>
        </w:rPr>
        <w:t>
      2)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3) авариялық хабар беру (авариялық хабар беру қызметі) – іздестіру-құтқару қызметінің көмегін қажет ететін әуе кемелері туралы тиісті ұйымдарды хабардар ету және осындай ұйымдарға қажетті жәрдем көрсету үшін ұсынылатын қызмет көрсету;</w:t>
      </w:r>
    </w:p>
    <w:p>
      <w:pPr>
        <w:spacing w:after="0"/>
        <w:ind w:left="0"/>
        <w:jc w:val="both"/>
      </w:pPr>
      <w:r>
        <w:rPr>
          <w:rFonts w:ascii="Times New Roman"/>
          <w:b w:val="false"/>
          <w:i w:val="false"/>
          <w:color w:val="000000"/>
          <w:sz w:val="28"/>
        </w:rPr>
        <w:t xml:space="preserve">
      4) аэронавигациялық ақпаратты басқару қызметі – нақты белгіленген әрекет ету аймағында құрылған, әуе навигациясының қауіпсіздігін, тұрақтылығын және тиімділігін қамтамасыз етуге қажетті аэронавигациялық ақпаратты (деректерді) беруге жауап беретін қызмет; </w:t>
      </w:r>
    </w:p>
    <w:p>
      <w:pPr>
        <w:spacing w:after="0"/>
        <w:ind w:left="0"/>
        <w:jc w:val="both"/>
      </w:pPr>
      <w:r>
        <w:rPr>
          <w:rFonts w:ascii="Times New Roman"/>
          <w:b w:val="false"/>
          <w:i w:val="false"/>
          <w:color w:val="000000"/>
          <w:sz w:val="28"/>
        </w:rPr>
        <w:t xml:space="preserve">
      5) аэронавигациялық қызмет көрсету – әуе қозғалысына қызмет көрсетуді, байланыс, навигация және бақылау жүйелерін ұсынуды, ұшуларды метеорологиялық және іздестіру-құтқарумен қамтамасыз етуді, аэронавигациялық ақпарат беруді қамтитын қызмет. </w:t>
      </w:r>
    </w:p>
    <w:p>
      <w:pPr>
        <w:spacing w:after="0"/>
        <w:ind w:left="0"/>
        <w:jc w:val="both"/>
      </w:pPr>
      <w:r>
        <w:rPr>
          <w:rFonts w:ascii="Times New Roman"/>
          <w:b w:val="false"/>
          <w:i w:val="false"/>
          <w:color w:val="000000"/>
          <w:sz w:val="28"/>
        </w:rPr>
        <w:t xml:space="preserve">
      Қызмет көрсетудің бұл түрлері әуе кеңістігін пайдаланушыларға ұшудың барлық кезеңдеріне (қонуға жақындау, әуеайлақ ауданында және бағытта) ұсынылады; </w:t>
      </w:r>
    </w:p>
    <w:p>
      <w:pPr>
        <w:spacing w:after="0"/>
        <w:ind w:left="0"/>
        <w:jc w:val="both"/>
      </w:pPr>
      <w:r>
        <w:rPr>
          <w:rFonts w:ascii="Times New Roman"/>
          <w:b w:val="false"/>
          <w:i w:val="false"/>
          <w:color w:val="000000"/>
          <w:sz w:val="28"/>
        </w:rPr>
        <w:t xml:space="preserve">
      6) аэронавигациялық қызмет көрсетуді беруші – әуе қозғалысын ұйымдастыруды және (немесе) басқа аэронавигациялық қызмет көрсетуді қамтамасыз ететін заңды тұлға; </w:t>
      </w:r>
    </w:p>
    <w:p>
      <w:pPr>
        <w:spacing w:after="0"/>
        <w:ind w:left="0"/>
        <w:jc w:val="both"/>
      </w:pPr>
      <w:r>
        <w:rPr>
          <w:rFonts w:ascii="Times New Roman"/>
          <w:b w:val="false"/>
          <w:i w:val="false"/>
          <w:color w:val="000000"/>
          <w:sz w:val="28"/>
        </w:rPr>
        <w:t>
      7) аэронавигациялық қызмет көрсетушінің сертификаты (бұдан әрі – сертификат) – аэронавигациялық қызмет көрсетуді берушінің сертификаттық талаптарға сәйкестігін куәландыратын құжат.</w:t>
      </w:r>
    </w:p>
    <w:p>
      <w:pPr>
        <w:spacing w:after="0"/>
        <w:ind w:left="0"/>
        <w:jc w:val="both"/>
      </w:pPr>
      <w:r>
        <w:rPr>
          <w:rFonts w:ascii="Times New Roman"/>
          <w:b w:val="false"/>
          <w:i w:val="false"/>
          <w:color w:val="000000"/>
          <w:sz w:val="28"/>
        </w:rPr>
        <w:t>
      8) әуеайлақтық метеорологиялық ұйым – әуеайлақта орналасқан, әуе кемелерінің ұшуын метеорологиялық қамтамасыз етуге арналған қызмет;</w:t>
      </w:r>
    </w:p>
    <w:p>
      <w:pPr>
        <w:spacing w:after="0"/>
        <w:ind w:left="0"/>
        <w:jc w:val="both"/>
      </w:pPr>
      <w:r>
        <w:rPr>
          <w:rFonts w:ascii="Times New Roman"/>
          <w:b w:val="false"/>
          <w:i w:val="false"/>
          <w:color w:val="000000"/>
          <w:sz w:val="28"/>
        </w:rPr>
        <w:t>
      9) әуе қозғалысына диспетчерлік қызмет көрсету – мынадай:</w:t>
      </w:r>
    </w:p>
    <w:p>
      <w:pPr>
        <w:spacing w:after="0"/>
        <w:ind w:left="0"/>
        <w:jc w:val="both"/>
      </w:pPr>
      <w:r>
        <w:rPr>
          <w:rFonts w:ascii="Times New Roman"/>
          <w:b w:val="false"/>
          <w:i w:val="false"/>
          <w:color w:val="000000"/>
          <w:sz w:val="28"/>
        </w:rPr>
        <w:t>
      әуе кемелері арасында және әуе кемелерінің маневр жасау алаңындағы кедергілермен соқтығысуын болғызбау;</w:t>
      </w:r>
    </w:p>
    <w:p>
      <w:pPr>
        <w:spacing w:after="0"/>
        <w:ind w:left="0"/>
        <w:jc w:val="both"/>
      </w:pPr>
      <w:r>
        <w:rPr>
          <w:rFonts w:ascii="Times New Roman"/>
          <w:b w:val="false"/>
          <w:i w:val="false"/>
          <w:color w:val="000000"/>
          <w:sz w:val="28"/>
        </w:rPr>
        <w:t>
      әуе қозғалысын жылдамдату және реттеу мақсаттарында ұсынылатын қызмет көрсету;</w:t>
      </w:r>
    </w:p>
    <w:p>
      <w:pPr>
        <w:spacing w:after="0"/>
        <w:ind w:left="0"/>
        <w:jc w:val="both"/>
      </w:pPr>
      <w:r>
        <w:rPr>
          <w:rFonts w:ascii="Times New Roman"/>
          <w:b w:val="false"/>
          <w:i w:val="false"/>
          <w:color w:val="000000"/>
          <w:sz w:val="28"/>
        </w:rPr>
        <w:t>
      10) әуе қозғалысына қызмет көрсету – әуе қозғалысына ұшу-ақпараттық қызмет көрсету, авариялық хабар беру, диспетчерлік қызмет көрсету (аудандық диспетчерлік қызмет көрсету, қонуға жақындағанда диспетчерлік қызмет көрсету немесе әуеайлақтық диспетчерлік қызмет көрсету);</w:t>
      </w:r>
    </w:p>
    <w:p>
      <w:pPr>
        <w:spacing w:after="0"/>
        <w:ind w:left="0"/>
        <w:jc w:val="both"/>
      </w:pPr>
      <w:r>
        <w:rPr>
          <w:rFonts w:ascii="Times New Roman"/>
          <w:b w:val="false"/>
          <w:i w:val="false"/>
          <w:color w:val="000000"/>
          <w:sz w:val="28"/>
        </w:rPr>
        <w:t>
      11) әуе қозғалысына қызмет көрсету органы – әуе қозғалысына диспетчерлік қызмет көрсету органы, ұшу ақпаратының орталығы немесе аэронавигациялық қызмет көрсетуді берушінің әуе қозғалысына қызмет көрсетуіне қатысты хабарламаларды жинау пункті;</w:t>
      </w:r>
    </w:p>
    <w:p>
      <w:pPr>
        <w:spacing w:after="0"/>
        <w:ind w:left="0"/>
        <w:jc w:val="both"/>
      </w:pPr>
      <w:r>
        <w:rPr>
          <w:rFonts w:ascii="Times New Roman"/>
          <w:b w:val="false"/>
          <w:i w:val="false"/>
          <w:color w:val="000000"/>
          <w:sz w:val="28"/>
        </w:rPr>
        <w:t>
      12) метеорологялық қадағалау органы – оның жауапкершілік ауданында әуе кемелерінің ұшу қауіпсіздігіне ықпал етуі мүмкін атмосферадағы ұшу маршруты мен басқа құбылыстар бойынша нақты немесе ауа райының күтілетін белгілі бір құбылыстарының пайда болуы туралы ақпаратты дайындап, ұсынатын орган;</w:t>
      </w:r>
    </w:p>
    <w:p>
      <w:pPr>
        <w:spacing w:after="0"/>
        <w:ind w:left="0"/>
        <w:jc w:val="both"/>
      </w:pPr>
      <w:r>
        <w:rPr>
          <w:rFonts w:ascii="Times New Roman"/>
          <w:b w:val="false"/>
          <w:i w:val="false"/>
          <w:color w:val="000000"/>
          <w:sz w:val="28"/>
        </w:rPr>
        <w:t>
      13) метеорологиялық орган – халықаралық аэронавигацияны метеорологиялық қамтамасыз етуге арналған орган;</w:t>
      </w:r>
    </w:p>
    <w:p>
      <w:pPr>
        <w:spacing w:after="0"/>
        <w:ind w:left="0"/>
        <w:jc w:val="both"/>
      </w:pPr>
      <w:r>
        <w:rPr>
          <w:rFonts w:ascii="Times New Roman"/>
          <w:b w:val="false"/>
          <w:i w:val="false"/>
          <w:color w:val="000000"/>
          <w:sz w:val="28"/>
        </w:rPr>
        <w:t>
      14) өтініш беруші – сертификат алу үшін азаматтық авиация саласындағы уәкілетті ұйымға жүгінген заңды тұлға;</w:t>
      </w:r>
    </w:p>
    <w:p>
      <w:pPr>
        <w:spacing w:after="0"/>
        <w:ind w:left="0"/>
        <w:jc w:val="both"/>
      </w:pPr>
      <w:r>
        <w:rPr>
          <w:rFonts w:ascii="Times New Roman"/>
          <w:b w:val="false"/>
          <w:i w:val="false"/>
          <w:color w:val="000000"/>
          <w:sz w:val="28"/>
        </w:rPr>
        <w:t>
      15) ұшу-ақпараттық қызмет көрсету – мақсаты ұшудың қауіпсіз және тиімді орындалуын қамтамасыз ету үшін консультациялар мен ақпарат беру болып табылатын қызмет көрсету.</w:t>
      </w:r>
    </w:p>
    <w:bookmarkStart w:name="z17" w:id="12"/>
    <w:p>
      <w:pPr>
        <w:spacing w:after="0"/>
        <w:ind w:left="0"/>
        <w:jc w:val="both"/>
      </w:pPr>
      <w:r>
        <w:rPr>
          <w:rFonts w:ascii="Times New Roman"/>
          <w:b w:val="false"/>
          <w:i w:val="false"/>
          <w:color w:val="000000"/>
          <w:sz w:val="28"/>
        </w:rPr>
        <w:t xml:space="preserve">
      4. Аэронавигациялық қызмет көрсетуді берушілер аэронавигациялық қызмет көрсетуді берушілерге қойылатын сертификаттау талаптарына (бұдан әрі – Сертификаттау талаптары) сәйкес келуі тиіс. </w:t>
      </w:r>
    </w:p>
    <w:bookmarkEnd w:id="12"/>
    <w:bookmarkStart w:name="z18" w:id="13"/>
    <w:p>
      <w:pPr>
        <w:spacing w:after="0"/>
        <w:ind w:left="0"/>
        <w:jc w:val="both"/>
      </w:pPr>
      <w:r>
        <w:rPr>
          <w:rFonts w:ascii="Times New Roman"/>
          <w:b w:val="false"/>
          <w:i w:val="false"/>
          <w:color w:val="000000"/>
          <w:sz w:val="28"/>
        </w:rPr>
        <w:t xml:space="preserve">
      5. Аэронавигациялық қызмет көрсетуді берушіні сертификаттау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айқындалған тәртіппен ақы алынады.</w:t>
      </w:r>
    </w:p>
    <w:bookmarkEnd w:id="13"/>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 Азаматтық авиация саласындағы уәкілетті ұйымның ақылы қызметтерінің тізбесі және азаматтық авиация саласындағы төлемдер мөлшерлемелері) айқындалады.</w:t>
      </w:r>
    </w:p>
    <w:p>
      <w:pPr>
        <w:spacing w:after="0"/>
        <w:ind w:left="0"/>
        <w:jc w:val="both"/>
      </w:pPr>
      <w:r>
        <w:rPr>
          <w:rFonts w:ascii="Times New Roman"/>
          <w:b w:val="false"/>
          <w:i w:val="false"/>
          <w:color w:val="000000"/>
          <w:sz w:val="28"/>
        </w:rPr>
        <w:t>
      Аэронавигациялық қызмет көрсетуді берушіні сертификаттау азаматтық авиация саласындағы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6. Аэронавигациялық қызмет көрсетуді берушіні сертификаттауды (бұдан әрі – сертификаттау) уәкілетті ұйым жүзеге асырады.</w:t>
      </w:r>
    </w:p>
    <w:bookmarkEnd w:id="14"/>
    <w:bookmarkStart w:name="z20" w:id="15"/>
    <w:p>
      <w:pPr>
        <w:spacing w:after="0"/>
        <w:ind w:left="0"/>
        <w:jc w:val="both"/>
      </w:pPr>
      <w:r>
        <w:rPr>
          <w:rFonts w:ascii="Times New Roman"/>
          <w:b w:val="false"/>
          <w:i w:val="false"/>
          <w:color w:val="000000"/>
          <w:sz w:val="28"/>
        </w:rPr>
        <w:t>
      7. Сертификаттаудың жалпы мерзімі 15 (он бес) жұмыс күнін құрайды.</w:t>
      </w:r>
    </w:p>
    <w:bookmarkEnd w:id="15"/>
    <w:p>
      <w:pPr>
        <w:spacing w:after="0"/>
        <w:ind w:left="0"/>
        <w:jc w:val="both"/>
      </w:pPr>
      <w:r>
        <w:rPr>
          <w:rFonts w:ascii="Times New Roman"/>
          <w:b w:val="false"/>
          <w:i w:val="false"/>
          <w:color w:val="000000"/>
          <w:sz w:val="28"/>
        </w:rPr>
        <w:t xml:space="preserve">
      Аэронавигациялық қызмет көрсетуді берушіде филиалдар (өкілдер) бар болған жағдайда, осы Қағидалардың 14-тармағынан көзделген сертификаттық зерттеп - қарау мерзімі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bookmarkStart w:name="z21" w:id="16"/>
    <w:p>
      <w:pPr>
        <w:spacing w:after="0"/>
        <w:ind w:left="0"/>
        <w:jc w:val="both"/>
      </w:pPr>
      <w:r>
        <w:rPr>
          <w:rFonts w:ascii="Times New Roman"/>
          <w:b w:val="false"/>
          <w:i w:val="false"/>
          <w:color w:val="000000"/>
          <w:sz w:val="28"/>
        </w:rPr>
        <w:t>
      8. Сертификат иеліктен шығарылмайтын болып табылады және басқа адамға берілмейді.</w:t>
      </w:r>
    </w:p>
    <w:bookmarkEnd w:id="16"/>
    <w:bookmarkStart w:name="z22" w:id="17"/>
    <w:p>
      <w:pPr>
        <w:spacing w:after="0"/>
        <w:ind w:left="0"/>
        <w:jc w:val="left"/>
      </w:pPr>
      <w:r>
        <w:rPr>
          <w:rFonts w:ascii="Times New Roman"/>
          <w:b/>
          <w:i w:val="false"/>
          <w:color w:val="000000"/>
        </w:rPr>
        <w:t xml:space="preserve"> 2-тарау. Сертификаттау жүргізу және Аэронавигациялық қызмет көрсетуді берушіге сертификат беру тәртібі</w:t>
      </w:r>
    </w:p>
    <w:bookmarkEnd w:id="17"/>
    <w:bookmarkStart w:name="z23" w:id="18"/>
    <w:p>
      <w:pPr>
        <w:spacing w:after="0"/>
        <w:ind w:left="0"/>
        <w:jc w:val="both"/>
      </w:pPr>
      <w:r>
        <w:rPr>
          <w:rFonts w:ascii="Times New Roman"/>
          <w:b w:val="false"/>
          <w:i w:val="false"/>
          <w:color w:val="000000"/>
          <w:sz w:val="28"/>
        </w:rPr>
        <w:t xml:space="preserve">
      9. Аэронавигациялық қызмет көрсетуді берушінің сертификатын алу үшін өтініш беруші (бұдан әрі – көрсетілетін қызметті алушы)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берушінің сертификатын беру" мемлекеттік қызмет көрсетуге қойылатын негізгі талаптардың тізбесінде (бұдан әрі – негізгі талаптардың тізбесі) көзделген тізбе бойынша құжаттар топтамасын "электрондық үкіметтің" веб-порталы (бұдан әрі – портал) арқылы жібереді.</w:t>
      </w:r>
    </w:p>
    <w:bookmarkEnd w:id="18"/>
    <w:p>
      <w:pPr>
        <w:spacing w:after="0"/>
        <w:ind w:left="0"/>
        <w:jc w:val="both"/>
      </w:pPr>
      <w:r>
        <w:rPr>
          <w:rFonts w:ascii="Times New Roman"/>
          <w:b w:val="false"/>
          <w:i w:val="false"/>
          <w:color w:val="000000"/>
          <w:sz w:val="28"/>
        </w:rPr>
        <w:t>
      Портал арқылы жүгінген кезде көрсетілетін қызметті алушының жүгіну тарихындағы "жеке кабинетінде" мемлекеттік қызметті көрсету үшін электрондық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10. Уәкілетті ұйым құжаттарды түскен күні тіркеуді жүзеге асырады.</w:t>
      </w:r>
    </w:p>
    <w:bookmarkEnd w:id="19"/>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олар түскен күннен бастап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20"/>
    <w:p>
      <w:pPr>
        <w:spacing w:after="0"/>
        <w:ind w:left="0"/>
        <w:jc w:val="both"/>
      </w:pPr>
      <w:r>
        <w:rPr>
          <w:rFonts w:ascii="Times New Roman"/>
          <w:b w:val="false"/>
          <w:i w:val="false"/>
          <w:color w:val="000000"/>
          <w:sz w:val="28"/>
        </w:rPr>
        <w:t>
      10-1. Өтініш беруші негізгі талаптардың тізбесінде 8-тамақпен көзделген құжаттардың толық емес топтамасын және (немесе) қолданылу мерзімі өткен құжаттарды ұсынғанда, уәкілетті ұйым өтінішті қабылдаудан бас тартады.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11. Өтінішті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аэронавигациялық қызмет көрсетуді берушінің сертификатын алуға арналған өтінішке қоса берілетін құжаттардың тізбесіне сәйкес құжаттарды қарау қорытындысы бойынша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берілген өтініші бойынша шешімді өтініш берушіге жібереді.</w:t>
      </w:r>
    </w:p>
    <w:bookmarkEnd w:id="21"/>
    <w:bookmarkStart w:name="z26" w:id="22"/>
    <w:p>
      <w:pPr>
        <w:spacing w:after="0"/>
        <w:ind w:left="0"/>
        <w:jc w:val="both"/>
      </w:pPr>
      <w:r>
        <w:rPr>
          <w:rFonts w:ascii="Times New Roman"/>
          <w:b w:val="false"/>
          <w:i w:val="false"/>
          <w:color w:val="000000"/>
          <w:sz w:val="28"/>
        </w:rPr>
        <w:t>
      12. Уәкілетті ұйым оң шешім қабылдаған жағдайда шешім шыққан күннен кейін 2 (екі) жұмыс күні ішінде сертификаттық зерттеп - қарау жөніндегі комиссия (бұдан әрі – комиссия) құрылады.</w:t>
      </w:r>
    </w:p>
    <w:bookmarkEnd w:id="22"/>
    <w:p>
      <w:pPr>
        <w:spacing w:after="0"/>
        <w:ind w:left="0"/>
        <w:jc w:val="both"/>
      </w:pPr>
      <w:r>
        <w:rPr>
          <w:rFonts w:ascii="Times New Roman"/>
          <w:b w:val="false"/>
          <w:i w:val="false"/>
          <w:color w:val="000000"/>
          <w:sz w:val="28"/>
        </w:rPr>
        <w:t>
      Персоналдық құрам, нақты қолдану саласын және қызмет түрін (кіші түрін) сертификаттық зерттеп - қарауды жүргізу мерзімі және комиссия тексеретін аэронавигациялық қызмет көрсетуді беруші (аэронавигациялық қызмет көрсетуді берушінің филиалдары (өкілдік) уәкілетті ұйым басшысының бұйрығымен айқындалады.</w:t>
      </w:r>
    </w:p>
    <w:p>
      <w:pPr>
        <w:spacing w:after="0"/>
        <w:ind w:left="0"/>
        <w:jc w:val="both"/>
      </w:pPr>
      <w:r>
        <w:rPr>
          <w:rFonts w:ascii="Times New Roman"/>
          <w:b w:val="false"/>
          <w:i w:val="false"/>
          <w:color w:val="000000"/>
          <w:sz w:val="28"/>
        </w:rPr>
        <w:t xml:space="preserve">
      Бірінші сертификаттық зерттеп - қарау үшін уәкілетті ұйым басшысының бұйрығын шығару шешім шығарылған күннен кейін екінші жұмыс күні, ал одан кейінгі сертификаттық зерттеп - қарау үшін – алдыңғы сертификаттық зерттеп - қарауды сертификаттық зерттеп - қарау актісіне қол қойған күннен бастап екінші жұмыс күні жүзеге асырылады. </w:t>
      </w:r>
    </w:p>
    <w:p>
      <w:pPr>
        <w:spacing w:after="0"/>
        <w:ind w:left="0"/>
        <w:jc w:val="both"/>
      </w:pPr>
      <w:r>
        <w:rPr>
          <w:rFonts w:ascii="Times New Roman"/>
          <w:b w:val="false"/>
          <w:i w:val="false"/>
          <w:color w:val="000000"/>
          <w:sz w:val="28"/>
        </w:rPr>
        <w:t>
      Комиссияның лауазымдық құрамына авиация инспекторлары енгізіледі.</w:t>
      </w:r>
    </w:p>
    <w:bookmarkStart w:name="z27" w:id="23"/>
    <w:p>
      <w:pPr>
        <w:spacing w:after="0"/>
        <w:ind w:left="0"/>
        <w:jc w:val="both"/>
      </w:pPr>
      <w:r>
        <w:rPr>
          <w:rFonts w:ascii="Times New Roman"/>
          <w:b w:val="false"/>
          <w:i w:val="false"/>
          <w:color w:val="000000"/>
          <w:sz w:val="28"/>
        </w:rPr>
        <w:t xml:space="preserve">
      13. Аэронавигациялық қызмет көрсетуді берушіні сертификаттық зерттеп - қарау үшін қажетті жұмыс күнінің саны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берушінің филиалдары (өкілдіктері) санына байланысты айқындалады.</w:t>
      </w:r>
    </w:p>
    <w:bookmarkEnd w:id="23"/>
    <w:p>
      <w:pPr>
        <w:spacing w:after="0"/>
        <w:ind w:left="0"/>
        <w:jc w:val="both"/>
      </w:pPr>
      <w:r>
        <w:rPr>
          <w:rFonts w:ascii="Times New Roman"/>
          <w:b w:val="false"/>
          <w:i w:val="false"/>
          <w:color w:val="000000"/>
          <w:sz w:val="28"/>
        </w:rPr>
        <w:t xml:space="preserve">
      Аэронавигациялық қызмет көрсетуді берушінің сертификаты сұралған, сертификаттауға жататын аэронавигациялық қызмет көрсету түрлері (кіші түрлері)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Start w:name="z28" w:id="24"/>
    <w:p>
      <w:pPr>
        <w:spacing w:after="0"/>
        <w:ind w:left="0"/>
        <w:jc w:val="both"/>
      </w:pPr>
      <w:r>
        <w:rPr>
          <w:rFonts w:ascii="Times New Roman"/>
          <w:b w:val="false"/>
          <w:i w:val="false"/>
          <w:color w:val="000000"/>
          <w:sz w:val="28"/>
        </w:rPr>
        <w:t>
      14. Уәкілетті ұйым нұсқамалық материалды пайдалана отырып аэронавигациялық қызмет көрсетуді берушілерге қойылатын сертификаттау талаптарға сәйкес 5 (бес) жұмыс күні ішінде сертификаттық зерттеп - қарауды жүргізеді.</w:t>
      </w:r>
    </w:p>
    <w:bookmarkEnd w:id="24"/>
    <w:p>
      <w:pPr>
        <w:spacing w:after="0"/>
        <w:ind w:left="0"/>
        <w:jc w:val="both"/>
      </w:pPr>
      <w:r>
        <w:rPr>
          <w:rFonts w:ascii="Times New Roman"/>
          <w:b w:val="false"/>
          <w:i w:val="false"/>
          <w:color w:val="000000"/>
          <w:sz w:val="28"/>
        </w:rPr>
        <w:t xml:space="preserve">
      Бұл ретте, уәкілетті ұйым мемлекеттік қызметтерді көрсету мониторингінің ақпараттық жүйесіне "Аэронавигациялық қызмет көрсетуді берушінің сертификатын беру" мемлекеттік қызметті көрсету сатысы туралы деректерді енгізуді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қамтамасыз етеді.</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мемлекеттік қызмет берушіге және операторына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15. Сертификаттық тексеру аяқталғанға дейін өтініш беруші мынадай жағдайда аэронавигациялық қызмет көрсетуді берушінің сертификат сұралған, сертификаттауға жататын барлық аэронавигациялық қызмет көрсету түрлеріне (кіші түрлеріне) түзетулер енгізеді:</w:t>
      </w:r>
    </w:p>
    <w:bookmarkEnd w:id="25"/>
    <w:p>
      <w:pPr>
        <w:spacing w:after="0"/>
        <w:ind w:left="0"/>
        <w:jc w:val="both"/>
      </w:pPr>
      <w:r>
        <w:rPr>
          <w:rFonts w:ascii="Times New Roman"/>
          <w:b w:val="false"/>
          <w:i w:val="false"/>
          <w:color w:val="000000"/>
          <w:sz w:val="28"/>
        </w:rPr>
        <w:t>
      1) әуеайлақтың мәлімдеген санатын өзгерту;</w:t>
      </w:r>
    </w:p>
    <w:p>
      <w:pPr>
        <w:spacing w:after="0"/>
        <w:ind w:left="0"/>
        <w:jc w:val="both"/>
      </w:pPr>
      <w:r>
        <w:rPr>
          <w:rFonts w:ascii="Times New Roman"/>
          <w:b w:val="false"/>
          <w:i w:val="false"/>
          <w:color w:val="000000"/>
          <w:sz w:val="28"/>
        </w:rPr>
        <w:t>
      2) ҰРТҚ мен байланыс құралдарын орналастыру орнын өзгерту.</w:t>
      </w:r>
    </w:p>
    <w:bookmarkStart w:name="z30" w:id="26"/>
    <w:p>
      <w:pPr>
        <w:spacing w:after="0"/>
        <w:ind w:left="0"/>
        <w:jc w:val="both"/>
      </w:pPr>
      <w:r>
        <w:rPr>
          <w:rFonts w:ascii="Times New Roman"/>
          <w:b w:val="false"/>
          <w:i w:val="false"/>
          <w:color w:val="000000"/>
          <w:sz w:val="28"/>
        </w:rPr>
        <w:t xml:space="preserve">
      16. Сертификаттық зерттеу - қарау нәтижелер бойынша комиссия Өтініш берушінің ұйымдастырушылық құрылымы, процестері мен құжаттамасының нақты жай-күйін, тұжырымдарын, ұсынымдарын және сертификат беру (беруден бас тарту) мүмкіндігі туралы қорытындысын көрсете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сертификаттық зерттеп - қарау актісін (бұдан әрі - акт) жасайды.</w:t>
      </w:r>
    </w:p>
    <w:bookmarkEnd w:id="26"/>
    <w:p>
      <w:pPr>
        <w:spacing w:after="0"/>
        <w:ind w:left="0"/>
        <w:jc w:val="both"/>
      </w:pPr>
      <w:r>
        <w:rPr>
          <w:rFonts w:ascii="Times New Roman"/>
          <w:b w:val="false"/>
          <w:i w:val="false"/>
          <w:color w:val="000000"/>
          <w:sz w:val="28"/>
        </w:rPr>
        <w:t>
      Актіге барлық комиссия мүшелері қол қояды және өтініш берушіге танысуға жіберіледі. Акт комиссияның барлық мүшелері актіге қол қойған күннен бастап 3 үш жұмыс күні ішінде хабарламалы тапсырыс хатпен пошта байланысы арқылы не хабарламалардың кепілді жеткізілуін қамтамасыз ететін электронды байланыс арналары арқылы электронды түрде не қолма-қол жіберіледі.</w:t>
      </w:r>
    </w:p>
    <w:p>
      <w:pPr>
        <w:spacing w:after="0"/>
        <w:ind w:left="0"/>
        <w:jc w:val="both"/>
      </w:pPr>
      <w:r>
        <w:rPr>
          <w:rFonts w:ascii="Times New Roman"/>
          <w:b w:val="false"/>
          <w:i w:val="false"/>
          <w:color w:val="000000"/>
          <w:sz w:val="28"/>
        </w:rPr>
        <w:t>
      Өтініш берушіге зерттеп-қарау актісі жіберілген күннен бастап сертификаттау мерзімін өтініш беруші уәкілетті ұйымға қол қойылған актіні ұсынғанға дейін тоқтатылады.</w:t>
      </w:r>
    </w:p>
    <w:p>
      <w:pPr>
        <w:spacing w:after="0"/>
        <w:ind w:left="0"/>
        <w:jc w:val="both"/>
      </w:pPr>
      <w:r>
        <w:rPr>
          <w:rFonts w:ascii="Times New Roman"/>
          <w:b w:val="false"/>
          <w:i w:val="false"/>
          <w:color w:val="000000"/>
          <w:sz w:val="28"/>
        </w:rPr>
        <w:t xml:space="preserve">
      Сертификаттық зерттеп - қарау актісінде сертификатты беру мүмкін еместігі туралы қорытынды көрсетілген жағдайда, уәкілетті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аэронавигациялық қызмет көрсетуді берушіге қойылатын сертификаттау талаптарына сәйкес келмеушіліктер тізбесін қосымша қоса береді.</w:t>
      </w:r>
    </w:p>
    <w:p>
      <w:pPr>
        <w:spacing w:after="0"/>
        <w:ind w:left="0"/>
        <w:jc w:val="both"/>
      </w:pPr>
      <w:r>
        <w:rPr>
          <w:rFonts w:ascii="Times New Roman"/>
          <w:b w:val="false"/>
          <w:i w:val="false"/>
          <w:color w:val="000000"/>
          <w:sz w:val="28"/>
        </w:rPr>
        <w:t>
      Сертификаттық зерттеп-қарау кезінде анықталған сертификаттау талаптарына сәйкессіздіктер үш деңгейге: 1-денгей, 2- денгей және 3- денгей болып бөлінеді.</w:t>
      </w:r>
    </w:p>
    <w:p>
      <w:pPr>
        <w:spacing w:after="0"/>
        <w:ind w:left="0"/>
        <w:jc w:val="both"/>
      </w:pPr>
      <w:r>
        <w:rPr>
          <w:rFonts w:ascii="Times New Roman"/>
          <w:b w:val="false"/>
          <w:i w:val="false"/>
          <w:color w:val="000000"/>
          <w:sz w:val="28"/>
        </w:rPr>
        <w:t>
      1 - 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2 - деңгейге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3 - деңгейге қызметті жүзеге асыруға кедергі келтірмейтін және өндірісті жетілдіру кезінде ол жойылуға тиіс сертификаттау талаптарына сәйкессіздік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17. 1 - деңгейдің сертификаттау талаптарына сәйкессіздіктер өтініш берушінің техникалық және қаржылық мүмкіндіктеріне сүйене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27"/>
    <w:p>
      <w:pPr>
        <w:spacing w:after="0"/>
        <w:ind w:left="0"/>
        <w:jc w:val="both"/>
      </w:pPr>
      <w:r>
        <w:rPr>
          <w:rFonts w:ascii="Times New Roman"/>
          <w:b w:val="false"/>
          <w:i w:val="false"/>
          <w:color w:val="000000"/>
          <w:sz w:val="28"/>
        </w:rPr>
        <w:t>
      1 - деңгейдің сертификаттау талаптарына сәйкессіздік кезінде уәкілетті ұйым сертификатты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қолданысын шектейді.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18. 2- деңгейдің сертификаттау талаптарына сәйкессіздік кезінде уәкілетті ұйым:</w:t>
      </w:r>
    </w:p>
    <w:bookmarkEnd w:id="28"/>
    <w:p>
      <w:pPr>
        <w:spacing w:after="0"/>
        <w:ind w:left="0"/>
        <w:jc w:val="both"/>
      </w:pPr>
      <w:r>
        <w:rPr>
          <w:rFonts w:ascii="Times New Roman"/>
          <w:b w:val="false"/>
          <w:i w:val="false"/>
          <w:color w:val="000000"/>
          <w:sz w:val="28"/>
        </w:rPr>
        <w:t>
      1) анықталған сәйкессіздікті жою үшін ол анықталған кезден бастап үш айдан аспайтын мерзімді келіседі.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10 (он) жұмыс күні ішінде уәкілетті ұйымға ұсынады;</w:t>
      </w:r>
    </w:p>
    <w:p>
      <w:pPr>
        <w:spacing w:after="0"/>
        <w:ind w:left="0"/>
        <w:jc w:val="both"/>
      </w:pPr>
      <w:r>
        <w:rPr>
          <w:rFonts w:ascii="Times New Roman"/>
          <w:b w:val="false"/>
          <w:i w:val="false"/>
          <w:color w:val="000000"/>
          <w:sz w:val="28"/>
        </w:rPr>
        <w:t>
      2) өтініш беруші ұсынған анықталған сәйкессіздікті жою жөніндегі шараларды бағалау негізінде түзету іс-қимылдарының жоспарын келіседі не оны негіздемесімен қоса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 өтініш беруші оны өзгерту қажеттілігі туралы негіздемені ұсынған кезде, уәкілетті ұйым оны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19. Уәкілетті ұйым өтініш берушінің түзету іс-қимылдарының жоспарын ұсынуын және (немесе) жоспарда белгіленген мерзімдерде түзету іс-қимылдарын орындауын зерттеп - қарау жолымен бақылайды.</w:t>
      </w:r>
    </w:p>
    <w:bookmarkEnd w:id="29"/>
    <w:p>
      <w:pPr>
        <w:spacing w:after="0"/>
        <w:ind w:left="0"/>
        <w:jc w:val="both"/>
      </w:pPr>
      <w:r>
        <w:rPr>
          <w:rFonts w:ascii="Times New Roman"/>
          <w:b w:val="false"/>
          <w:i w:val="false"/>
          <w:color w:val="000000"/>
          <w:sz w:val="28"/>
        </w:rPr>
        <w:t>
      Өтініш беруші түзету іс-қимылдарының қолайлы жоспарын ұсынбаған немесе уәкілетті ұйыммен келісілген мерзімдерде түзету іс-қимылдарын орындамаған жағдайда, 2-деңгейдегі сертификаттау талаптарына сәйкессіздік 1-деңгейдегі сертификаттау талаптарына сәйкессіздікке айналады және уәкілетті ұйым сертификатты беруден бас тартады немесе бұрын берілген сертификатты қайтарып алады.</w:t>
      </w:r>
    </w:p>
    <w:p>
      <w:pPr>
        <w:spacing w:after="0"/>
        <w:ind w:left="0"/>
        <w:jc w:val="both"/>
      </w:pPr>
      <w:r>
        <w:rPr>
          <w:rFonts w:ascii="Times New Roman"/>
          <w:b w:val="false"/>
          <w:i w:val="false"/>
          <w:color w:val="000000"/>
          <w:sz w:val="28"/>
        </w:rPr>
        <w:t>
      3 - деңгейдің сертификаттау талаптарына сәйкессіздік кезінде түзету іс-қимылдарының жоспары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20. Уәкілетті ұйым түзету іс-қимылдарының жоспарын бекіткен күннен бастап сертификаттау мерзімін есептеу анықталған сәйкессіздіктер жойылғанға дейін тоқталады.</w:t>
      </w:r>
    </w:p>
    <w:bookmarkEnd w:id="30"/>
    <w:p>
      <w:pPr>
        <w:spacing w:after="0"/>
        <w:ind w:left="0"/>
        <w:jc w:val="both"/>
      </w:pPr>
      <w:r>
        <w:rPr>
          <w:rFonts w:ascii="Times New Roman"/>
          <w:b w:val="false"/>
          <w:i w:val="false"/>
          <w:color w:val="000000"/>
          <w:sz w:val="28"/>
        </w:rPr>
        <w:t>
      Түзету іс-қимылдарының жоспарында белгіленген мерзімде сәйкессіздіктер жойылғаннан кейін өтініш беруші уәкілетті ұйымға растайтын құжаттама қоса берілген оларды жою туралы еркін нысандағы анықтаманы ұсынады.</w:t>
      </w:r>
    </w:p>
    <w:bookmarkStart w:name="z118" w:id="31"/>
    <w:p>
      <w:pPr>
        <w:spacing w:after="0"/>
        <w:ind w:left="0"/>
        <w:jc w:val="both"/>
      </w:pPr>
      <w:r>
        <w:rPr>
          <w:rFonts w:ascii="Times New Roman"/>
          <w:b w:val="false"/>
          <w:i w:val="false"/>
          <w:color w:val="000000"/>
          <w:sz w:val="28"/>
        </w:rPr>
        <w:t>
      20-1.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31"/>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аэронавигациялық қызмет көрсетуді берушінің тиісті сертификатын беру туралы шешім қабылдайды 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қызмет көрсетуден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21. Сертификаттық зерттеп - қарау нәтижелері бойынша сәйкессіздіктер болмаған не 3-ші деңгейдің сәйкессіздіктері болған жағдайда, уәкілетті ұйым өтініш беруші қол қойған актіні ұсынған күннен бастап 2 (екі)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22. Актіде көрсетілген 2-ші деңгейдің сәйкессіздіктері болған кезде уәкілетті ұйым өтініш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анықтаманы және растаушы құжаттаманы ұсынған күннен бастап 2 (екі) жұмыс күні ішінде оларды тексереді және ескертулер болмаған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23. Сертификат оның қолданылу саласын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сертификаттауға жататын аэронавигациялық қызмет көрсетуді берушінің сертификаты сұратылатын аэронавигациялық қызмет көрсетудің рұқсат етілген түрлерін (кіші түрлерін) көрсете отырып, бес жылға беріледі.</w:t>
      </w:r>
    </w:p>
    <w:bookmarkEnd w:id="34"/>
    <w:p>
      <w:pPr>
        <w:spacing w:after="0"/>
        <w:ind w:left="0"/>
        <w:jc w:val="both"/>
      </w:pPr>
      <w:r>
        <w:rPr>
          <w:rFonts w:ascii="Times New Roman"/>
          <w:b w:val="false"/>
          <w:i w:val="false"/>
          <w:color w:val="000000"/>
          <w:sz w:val="28"/>
        </w:rPr>
        <w:t>
      Сертификат аэронавигациялық қызмет көрсетудің барлық не жекелеген түрлеріне (кіші түрлеріне) ресімделеді.</w:t>
      </w:r>
    </w:p>
    <w:p>
      <w:pPr>
        <w:spacing w:after="0"/>
        <w:ind w:left="0"/>
        <w:jc w:val="both"/>
      </w:pPr>
      <w:r>
        <w:rPr>
          <w:rFonts w:ascii="Times New Roman"/>
          <w:b w:val="false"/>
          <w:i w:val="false"/>
          <w:color w:val="000000"/>
          <w:sz w:val="28"/>
        </w:rPr>
        <w:t>
      Бұл ретте аэронавигациялық қызмет көрсетуді беруші өз қызметін қатаң түрде сертификатқа сәйкес жүзеге асырады.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порталға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24. Сертификаттық зерттеп - қарау процесінде авиация инспекторлары табиғи немесе техногендік сипаттағы төтенше жағдайлардан, құралдардың істен шығуын немесе ақауын жоюдан туындаған не ұшу қауіпсіздігін басқару жүйесін енгізу жоспарының орындалуымен, не тұрақты қадағалау процесінде уәкілетті ұйыммен келісілген түзету іс-қимылдары жоспарының болуымен байланысты (қайта сертификаттау кезінде) сертификаттық талаптардан ауытқуларды анықтаған жағдайда, комиссия сертификаттық талаптарға сәйкессіздіктерді жою кезеңіне белгіленген деңгейге балама ұшу қауіпсіздігі деңгейін қамтамасыз ететін өтініш беруші қабылдаған қосымша шараларды көрсете отырып, сертификат беру мүмкіндігін белгілейді.</w:t>
      </w:r>
    </w:p>
    <w:bookmarkEnd w:id="35"/>
    <w:p>
      <w:pPr>
        <w:spacing w:after="0"/>
        <w:ind w:left="0"/>
        <w:jc w:val="both"/>
      </w:pPr>
      <w:r>
        <w:rPr>
          <w:rFonts w:ascii="Times New Roman"/>
          <w:b w:val="false"/>
          <w:i w:val="false"/>
          <w:color w:val="000000"/>
          <w:sz w:val="28"/>
        </w:rPr>
        <w:t>
      Сертификаттық талаптарға сәйкессіздіктерді жою кезеңін уәкілетті ұйым айқындайды, бірақ ол екі жылдан аспайды.</w:t>
      </w:r>
    </w:p>
    <w:p>
      <w:pPr>
        <w:spacing w:after="0"/>
        <w:ind w:left="0"/>
        <w:jc w:val="both"/>
      </w:pPr>
      <w:r>
        <w:rPr>
          <w:rFonts w:ascii="Times New Roman"/>
          <w:b w:val="false"/>
          <w:i w:val="false"/>
          <w:color w:val="000000"/>
          <w:sz w:val="28"/>
        </w:rPr>
        <w:t>
      Сертификаттық талаптарға сәйкессіздіктерді жою кезеңіне сертификат беру мүмкіндігі тиісті негіздемесімен сертификаттық зерттеп - қарау актісінде көрсетіледі.</w:t>
      </w:r>
    </w:p>
    <w:p>
      <w:pPr>
        <w:spacing w:after="0"/>
        <w:ind w:left="0"/>
        <w:jc w:val="both"/>
      </w:pPr>
      <w:r>
        <w:rPr>
          <w:rFonts w:ascii="Times New Roman"/>
          <w:b w:val="false"/>
          <w:i w:val="false"/>
          <w:color w:val="000000"/>
          <w:sz w:val="28"/>
        </w:rPr>
        <w:t>
      Сертификаттық талаптарға сәйкессіздіктерді жою кезінде актіге қол қойылған күннен бастап бес жылдан аспайтын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25. Сертификатты беруден бас тарту үшін негіздер негізгі талаптардың тізбесінің 9-тармағында көзделген.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37"/>
    <w:p>
      <w:pPr>
        <w:spacing w:after="0"/>
        <w:ind w:left="0"/>
        <w:jc w:val="both"/>
      </w:pPr>
      <w:r>
        <w:rPr>
          <w:rFonts w:ascii="Times New Roman"/>
          <w:b w:val="false"/>
          <w:i w:val="false"/>
          <w:color w:val="000000"/>
          <w:sz w:val="28"/>
        </w:rPr>
        <w:t>
      25-1. Көрсетілетін қызметті берушінің мемлекеттік қызметтер көрсету мәселелері жөніндегі шешіміне, әрекеттеріне (әрекетсіздігіне) шағымды қарауды жоғары тұрған әкімшілік орган, азаматтық авиация саласында басшылықты жүзеге асыратын лауазымды адам жүргізеді.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5" w:id="38"/>
    <w:p>
      <w:pPr>
        <w:spacing w:after="0"/>
        <w:ind w:left="0"/>
        <w:jc w:val="both"/>
      </w:pPr>
      <w:r>
        <w:rPr>
          <w:rFonts w:ascii="Times New Roman"/>
          <w:b w:val="false"/>
          <w:i w:val="false"/>
          <w:color w:val="000000"/>
          <w:sz w:val="28"/>
        </w:rPr>
        <w:t>
      25-2. Шағым шешіміне, әрекетіне (әрекетсіздігіне) шағым жасалып отырған, көрсетілетін қызметті берушіге және (немесе) лауазымды адамға беріледі.</w:t>
      </w:r>
    </w:p>
    <w:bookmarkEnd w:id="38"/>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 ол тіркелген күннен бастап он бес жұмыс күні ішінде 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25-2-тармақпен толықтырылды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6" w:id="39"/>
    <w:p>
      <w:pPr>
        <w:spacing w:after="0"/>
        <w:ind w:left="0"/>
        <w:jc w:val="both"/>
      </w:pPr>
      <w:r>
        <w:rPr>
          <w:rFonts w:ascii="Times New Roman"/>
          <w:b w:val="false"/>
          <w:i w:val="false"/>
          <w:color w:val="000000"/>
          <w:sz w:val="28"/>
        </w:rPr>
        <w:t xml:space="preserve">
      25-3.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25-3-тармақпен толықтырылды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0" w:id="40"/>
    <w:p>
      <w:pPr>
        <w:spacing w:after="0"/>
        <w:ind w:left="0"/>
        <w:jc w:val="left"/>
      </w:pPr>
      <w:r>
        <w:rPr>
          <w:rFonts w:ascii="Times New Roman"/>
          <w:b/>
          <w:i w:val="false"/>
          <w:color w:val="000000"/>
        </w:rPr>
        <w:t xml:space="preserve"> 3-тарау. Аэронавигациялық қызмет көрсетуді берушінің сертификатын тоқтата тұру (кері қайтарып алу), оған өзгерістер және (немесе) толықтырулар енгізу тәртібі</w:t>
      </w:r>
    </w:p>
    <w:bookmarkEnd w:id="40"/>
    <w:bookmarkStart w:name="z41" w:id="41"/>
    <w:p>
      <w:pPr>
        <w:spacing w:after="0"/>
        <w:ind w:left="0"/>
        <w:jc w:val="both"/>
      </w:pPr>
      <w:r>
        <w:rPr>
          <w:rFonts w:ascii="Times New Roman"/>
          <w:b w:val="false"/>
          <w:i w:val="false"/>
          <w:color w:val="000000"/>
          <w:sz w:val="28"/>
        </w:rPr>
        <w:t>
      26. Сертификаттың қолданылуы тоқтатылған немесе оны кері қайтарған жағдайда, уәкілетті ұйым аэронавигациялық қызмет көрсетуді берушіге қабылданған шешім туралы хабарлайды.</w:t>
      </w:r>
    </w:p>
    <w:bookmarkEnd w:id="41"/>
    <w:bookmarkStart w:name="z42" w:id="42"/>
    <w:p>
      <w:pPr>
        <w:spacing w:after="0"/>
        <w:ind w:left="0"/>
        <w:jc w:val="both"/>
      </w:pPr>
      <w:r>
        <w:rPr>
          <w:rFonts w:ascii="Times New Roman"/>
          <w:b w:val="false"/>
          <w:i w:val="false"/>
          <w:color w:val="000000"/>
          <w:sz w:val="28"/>
        </w:rPr>
        <w:t>
      27. Сертификатты кері қайтарып алған жағдайда, сертификаттың иесі сертификаттың түпнұсқасын уәкілетті ұйымға сертификаттың кері қайтарылуы туралы жазбаша хабарламаны алған күннен бастап 3 (үш) жұмыс күні ішінде қайтарады.</w:t>
      </w:r>
    </w:p>
    <w:bookmarkEnd w:id="42"/>
    <w:bookmarkStart w:name="z43" w:id="43"/>
    <w:p>
      <w:pPr>
        <w:spacing w:after="0"/>
        <w:ind w:left="0"/>
        <w:jc w:val="both"/>
      </w:pPr>
      <w:r>
        <w:rPr>
          <w:rFonts w:ascii="Times New Roman"/>
          <w:b w:val="false"/>
          <w:i w:val="false"/>
          <w:color w:val="000000"/>
          <w:sz w:val="28"/>
        </w:rPr>
        <w:t xml:space="preserve">
      28. Сертификат оның иесінің өтініші бойынша толық немесе ішінара шектелуі мүмкін. </w:t>
      </w:r>
    </w:p>
    <w:bookmarkEnd w:id="43"/>
    <w:p>
      <w:pPr>
        <w:spacing w:after="0"/>
        <w:ind w:left="0"/>
        <w:jc w:val="both"/>
      </w:pPr>
      <w:r>
        <w:rPr>
          <w:rFonts w:ascii="Times New Roman"/>
          <w:b w:val="false"/>
          <w:i w:val="false"/>
          <w:color w:val="000000"/>
          <w:sz w:val="28"/>
        </w:rPr>
        <w:t xml:space="preserve">
      Мұндай жағдайда, иесі уәкілетті ұйымға аэронавигациялық қызмет көрсетудің шығарып тасталатын түрлерін (кіші түрлерін) көрсете отырып, негіздемесі бар еркін нысандағы өтінішті жолдайды. </w:t>
      </w:r>
    </w:p>
    <w:p>
      <w:pPr>
        <w:spacing w:after="0"/>
        <w:ind w:left="0"/>
        <w:jc w:val="both"/>
      </w:pPr>
      <w:r>
        <w:rPr>
          <w:rFonts w:ascii="Times New Roman"/>
          <w:b w:val="false"/>
          <w:i w:val="false"/>
          <w:color w:val="000000"/>
          <w:sz w:val="28"/>
        </w:rPr>
        <w:t>
      Уәкілетті ұйым өтінішті алған күннен бастап 5 (бес) жұмыс күні ішінде аэронавигациялық қызмет көрсетуді берушіні сертификатқа шектеулер енгізу ішінде бойынша қабылданған шешім туралы хабардар етеді.</w:t>
      </w:r>
    </w:p>
    <w:bookmarkStart w:name="z44" w:id="44"/>
    <w:p>
      <w:pPr>
        <w:spacing w:after="0"/>
        <w:ind w:left="0"/>
        <w:jc w:val="both"/>
      </w:pPr>
      <w:r>
        <w:rPr>
          <w:rFonts w:ascii="Times New Roman"/>
          <w:b w:val="false"/>
          <w:i w:val="false"/>
          <w:color w:val="000000"/>
          <w:sz w:val="28"/>
        </w:rPr>
        <w:t xml:space="preserve">
      29. Аэронавигациялық қызмет көрсетуді беруші сертификатта бұрын көрсетілмеген жаңа аэронавигациялық қызмет көрсетудің түрлеріне (кіші түрлеріне) аэронавигациялық қызмет көрсетуді жүзеге асыруы үшін өтініш беруші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аэронавигациялық қызмет көрсетудің мәлімделген түрлеріне (кіші түрлеріне) қатысты бөлігінде негізгі талаптардың тізбесінің 8-тармағында көзделген құжаттарды жібереді.</w:t>
      </w:r>
    </w:p>
    <w:bookmarkEnd w:id="44"/>
    <w:p>
      <w:pPr>
        <w:spacing w:after="0"/>
        <w:ind w:left="0"/>
        <w:jc w:val="both"/>
      </w:pPr>
      <w:r>
        <w:rPr>
          <w:rFonts w:ascii="Times New Roman"/>
          <w:b w:val="false"/>
          <w:i w:val="false"/>
          <w:color w:val="000000"/>
          <w:sz w:val="28"/>
        </w:rPr>
        <w:t>
      Бұл ретте, сертификаттың қолданылу саласын кеңейту кезінде, аэронавигациялық қызмет көрсетуді беруші Азаматтық авиация саласындағы уәкілетті ұйымның ақылы қызметтерінің тізбесі және азаматтық авиация саласындағы төлемдер мөлшерлемелерінде белгіленген аэронавигациялық қызмет көрсетуді берушілерді сертификаттауға алым мөлшерлемесінен 10% мөлшерінде алым төлейді.</w:t>
      </w:r>
    </w:p>
    <w:p>
      <w:pPr>
        <w:spacing w:after="0"/>
        <w:ind w:left="0"/>
        <w:jc w:val="both"/>
      </w:pPr>
      <w:r>
        <w:rPr>
          <w:rFonts w:ascii="Times New Roman"/>
          <w:b w:val="false"/>
          <w:i w:val="false"/>
          <w:color w:val="000000"/>
          <w:sz w:val="28"/>
        </w:rPr>
        <w:t>
      Сертификаттау жүргізу және аэронавигациялық қызмет көрсетуді берушіге сертификат беру тәртібі осы Қағидалардың 2-тарауында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xml:space="preserve">
      30. Құрамына бес және одан көп филиалдар (өкілдіктер) енетін аэронавигациялық қызмет көрсетуді берушіні қайта сертификаттау кезінде уәкілетті ұйым сертификаттық зерттеп - қарау үшін мәлімделген филиалдардың (өкілдіктер) жартысынан кем емес бөлігін құрайтын, ол айқындаған, филиалдарға (өкілдерге) сертификаттық зерттеп - қарау жүргізу туралы шешім қабылдайды. Бұл ретте алдын ала жүргізілген тексеру нәтижелері бойынша анықталған сәйкессіздіктердің ең көп саны бар филиалдар (өкілдіктер) таңдалады. </w:t>
      </w:r>
    </w:p>
    <w:bookmarkEnd w:id="45"/>
    <w:bookmarkStart w:name="z46" w:id="46"/>
    <w:p>
      <w:pPr>
        <w:spacing w:after="0"/>
        <w:ind w:left="0"/>
        <w:jc w:val="both"/>
      </w:pPr>
      <w:r>
        <w:rPr>
          <w:rFonts w:ascii="Times New Roman"/>
          <w:b w:val="false"/>
          <w:i w:val="false"/>
          <w:color w:val="000000"/>
          <w:sz w:val="28"/>
        </w:rPr>
        <w:t xml:space="preserve">
      31. Аэронавигациялық қызмет көрсетуді беруші атауының немесе оның ұйымдық-құқықтық нысанының өзгеруі кезінде сондай-ақ осы Қағидалардың талаптарына және сертификаттау талаптарына толық сәйкес болған жағдайда, өтініш беруші уәкілетті ұйымға сертификатты ауыстыруға еркін нысанда өтініш береді. </w:t>
      </w:r>
    </w:p>
    <w:bookmarkEnd w:id="46"/>
    <w:p>
      <w:pPr>
        <w:spacing w:after="0"/>
        <w:ind w:left="0"/>
        <w:jc w:val="both"/>
      </w:pPr>
      <w:r>
        <w:rPr>
          <w:rFonts w:ascii="Times New Roman"/>
          <w:b w:val="false"/>
          <w:i w:val="false"/>
          <w:color w:val="000000"/>
          <w:sz w:val="28"/>
        </w:rPr>
        <w:t>
      Бұл ретте, сертификаттық зерттеп - қарауды талап етілмейді, ал жаңа сертификат үш жұмыс күні ішінде ақы төлеусіз беріледі.</w:t>
      </w:r>
    </w:p>
    <w:p>
      <w:pPr>
        <w:spacing w:after="0"/>
        <w:ind w:left="0"/>
        <w:jc w:val="both"/>
      </w:pPr>
      <w:r>
        <w:rPr>
          <w:rFonts w:ascii="Times New Roman"/>
          <w:b w:val="false"/>
          <w:i w:val="false"/>
          <w:color w:val="000000"/>
          <w:sz w:val="28"/>
        </w:rPr>
        <w:t>
      Аэронавигациялық қызмет көрсетуді берушіге бұрын берілген сертификаты уәкілетті ұйымға қайтарылуға тиіс және жою актісіне сәйкес оны жою тәсілін көрсете отырып, еркін нысанда жоюға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4-тарау. Әуе қозғалысын ұйымдастырудың функционалдық жүйелеріне өзгерістер енгізу кезінде ұшу қауіпсіздігін қамтамасыз ету</w:t>
      </w:r>
    </w:p>
    <w:bookmarkEnd w:id="47"/>
    <w:bookmarkStart w:name="z49" w:id="48"/>
    <w:p>
      <w:pPr>
        <w:spacing w:after="0"/>
        <w:ind w:left="0"/>
        <w:jc w:val="both"/>
      </w:pPr>
      <w:r>
        <w:rPr>
          <w:rFonts w:ascii="Times New Roman"/>
          <w:b w:val="false"/>
          <w:i w:val="false"/>
          <w:color w:val="000000"/>
          <w:sz w:val="28"/>
        </w:rPr>
        <w:t xml:space="preserve">
      33. Уәкілетті ұйыммен алдын ала келісуге жататын әуе қозғалысының функционалдық жүйелеріндегі өзгерістер тізбесі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w:t>
      </w:r>
    </w:p>
    <w:bookmarkEnd w:id="48"/>
    <w:bookmarkStart w:name="z50" w:id="49"/>
    <w:p>
      <w:pPr>
        <w:spacing w:after="0"/>
        <w:ind w:left="0"/>
        <w:jc w:val="both"/>
      </w:pPr>
      <w:r>
        <w:rPr>
          <w:rFonts w:ascii="Times New Roman"/>
          <w:b w:val="false"/>
          <w:i w:val="false"/>
          <w:color w:val="000000"/>
          <w:sz w:val="28"/>
        </w:rPr>
        <w:t xml:space="preserve">
      34. Уәкілетті ұйыммен алдын ала келісуге жататын әуе қозғалысын ұйымдастырудың функционалдық жүйесіндегі өзгерістер тізбесінде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ұшу қауіпсіздігіне байланысты әуе қозғалысын ұйымдастырудың функционалдық жүйелеріне өзгерістерді келісуге сұрау салуды аэронавигациялық қызмет көрсетуді беруші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тізбесіне сәйкес құжаттарды қоса бере отырып, еркін жазбаша нысанда уәкілетті ұйымға ұсынады.</w:t>
      </w:r>
    </w:p>
    <w:bookmarkEnd w:id="49"/>
    <w:bookmarkStart w:name="z51" w:id="50"/>
    <w:p>
      <w:pPr>
        <w:spacing w:after="0"/>
        <w:ind w:left="0"/>
        <w:jc w:val="both"/>
      </w:pPr>
      <w:r>
        <w:rPr>
          <w:rFonts w:ascii="Times New Roman"/>
          <w:b w:val="false"/>
          <w:i w:val="false"/>
          <w:color w:val="000000"/>
          <w:sz w:val="28"/>
        </w:rPr>
        <w:t>
      35. Уәкілетті ұйым әуе қозғалысын ұйымдастырудың функционалдық жүйесіндегі жоспарланған өзгерістер тәуекелін бағалау бойынша есепті сұрау салу келіп түскен күннен бастап жиырма жұмыс күні ішінде қарастыруды жүргізеді.</w:t>
      </w:r>
    </w:p>
    <w:bookmarkEnd w:id="50"/>
    <w:p>
      <w:pPr>
        <w:spacing w:after="0"/>
        <w:ind w:left="0"/>
        <w:jc w:val="both"/>
      </w:pPr>
      <w:r>
        <w:rPr>
          <w:rFonts w:ascii="Times New Roman"/>
          <w:b w:val="false"/>
          <w:i w:val="false"/>
          <w:color w:val="000000"/>
          <w:sz w:val="28"/>
        </w:rPr>
        <w:t>
      Қарастыру нәтижелері бойынша уәкілетті ұйым ұсынылған есепті келісу немесе келісуден бас тарту туралы шешім шығарады.</w:t>
      </w:r>
    </w:p>
    <w:bookmarkStart w:name="z52" w:id="51"/>
    <w:p>
      <w:pPr>
        <w:spacing w:after="0"/>
        <w:ind w:left="0"/>
        <w:jc w:val="both"/>
      </w:pPr>
      <w:r>
        <w:rPr>
          <w:rFonts w:ascii="Times New Roman"/>
          <w:b w:val="false"/>
          <w:i w:val="false"/>
          <w:color w:val="000000"/>
          <w:sz w:val="28"/>
        </w:rPr>
        <w:t xml:space="preserve">
      36. Аэронавигациялық қызмет көрсетуді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тізбесіне сәйкес құжаттар тізбесін толық ұсынбаған жағдайда келісуден бас тартуы мүмкін.</w:t>
      </w:r>
    </w:p>
    <w:bookmarkEnd w:id="51"/>
    <w:p>
      <w:pPr>
        <w:spacing w:after="0"/>
        <w:ind w:left="0"/>
        <w:jc w:val="both"/>
      </w:pPr>
      <w:r>
        <w:rPr>
          <w:rFonts w:ascii="Times New Roman"/>
          <w:b w:val="false"/>
          <w:i w:val="false"/>
          <w:color w:val="000000"/>
          <w:sz w:val="28"/>
        </w:rPr>
        <w:t>
      Келісуден бас тартқан жағдайда, уәкілетті ұйым аэронавигациялық қызмет көрсетуді берушіге тиісті негіздемесі бар ресми хабарлама жібереді.</w:t>
      </w:r>
    </w:p>
    <w:bookmarkStart w:name="z53" w:id="52"/>
    <w:p>
      <w:pPr>
        <w:spacing w:after="0"/>
        <w:ind w:left="0"/>
        <w:jc w:val="both"/>
      </w:pPr>
      <w:r>
        <w:rPr>
          <w:rFonts w:ascii="Times New Roman"/>
          <w:b w:val="false"/>
          <w:i w:val="false"/>
          <w:color w:val="000000"/>
          <w:sz w:val="28"/>
        </w:rPr>
        <w:t xml:space="preserve">
      37. Аэронавигациялық қызмет көрсетуді берушілер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ұшу қауіпсіздігіне байланысты әуе қозғалысын ұйымдастырудың функционалдық жүйелеріне өзгерістер енгізгенге дейін 20 жұмыс күні бұрын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уәкілетті ұйымды ұшу қауіпсіздігіне байланысты әуе қозғалысын ұйымдастырудың функционалдық жүйесіндегі өзгерістер туралы хабардар етеді.";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3"/>
    <w:p>
      <w:pPr>
        <w:spacing w:after="0"/>
        <w:ind w:left="0"/>
        <w:jc w:val="left"/>
      </w:pPr>
      <w:r>
        <w:rPr>
          <w:rFonts w:ascii="Times New Roman"/>
          <w:b/>
          <w:i w:val="false"/>
          <w:color w:val="000000"/>
        </w:rPr>
        <w:t xml:space="preserve"> Аэронавигациялық қызмет көрсетуді беруші сертификатын алуға өтініш</w:t>
      </w:r>
    </w:p>
    <w:bookmarkEnd w:id="53"/>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(сертификат алу)</w:t>
      </w:r>
    </w:p>
    <w:p>
      <w:pPr>
        <w:spacing w:after="0"/>
        <w:ind w:left="0"/>
        <w:jc w:val="both"/>
      </w:pPr>
      <w:r>
        <w:rPr>
          <w:rFonts w:ascii="Times New Roman"/>
          <w:b w:val="false"/>
          <w:i w:val="false"/>
          <w:color w:val="000000"/>
          <w:sz w:val="28"/>
        </w:rPr>
        <w:t xml:space="preserve">
      мақсатында сертификаттау жүргізуіңізді сұраймын. </w:t>
      </w:r>
    </w:p>
    <w:p>
      <w:pPr>
        <w:spacing w:after="0"/>
        <w:ind w:left="0"/>
        <w:jc w:val="both"/>
      </w:pPr>
      <w:r>
        <w:rPr>
          <w:rFonts w:ascii="Times New Roman"/>
          <w:b w:val="false"/>
          <w:i w:val="false"/>
          <w:color w:val="000000"/>
          <w:sz w:val="28"/>
        </w:rPr>
        <w:t xml:space="preserve">
      Аэронавигациялық қызмет көрсетудің мәлімделген түрі (кіші түрі, ескертпе):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(қаланы, ауданды көрсете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1. Сертификаттау рәсімдерін орындауға; </w:t>
      </w:r>
    </w:p>
    <w:p>
      <w:pPr>
        <w:spacing w:after="0"/>
        <w:ind w:left="0"/>
        <w:jc w:val="both"/>
      </w:pPr>
      <w:r>
        <w:rPr>
          <w:rFonts w:ascii="Times New Roman"/>
          <w:b w:val="false"/>
          <w:i w:val="false"/>
          <w:color w:val="000000"/>
          <w:sz w:val="28"/>
        </w:rPr>
        <w:t xml:space="preserve">
      2. Қойылатын сертификаттық талаптарға жауап беруге; </w:t>
      </w:r>
    </w:p>
    <w:p>
      <w:pPr>
        <w:spacing w:after="0"/>
        <w:ind w:left="0"/>
        <w:jc w:val="both"/>
      </w:pPr>
      <w:r>
        <w:rPr>
          <w:rFonts w:ascii="Times New Roman"/>
          <w:b w:val="false"/>
          <w:i w:val="false"/>
          <w:color w:val="000000"/>
          <w:sz w:val="28"/>
        </w:rPr>
        <w:t xml:space="preserve">
      3. Өтініш беруші әуе кеңістігін пайдалану және авиация қызметі саласындағы Қазақстан Республикасы заңнамасының және нормативтік құқықтық актілерінің талаптарын мойындауға және оларды орындауға, азаматтық авиация саласындағы уәкілетті ұйымның аэронавигациялық қызмет көрсетуге бақылау мен қадағалау жүргізуді жүзеге асыруына мүмкіндік беруге міндеттенеді.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 күні)</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60" w:id="54"/>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21.02.2023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 немесе осы негізгі талаптардың тізбесінің 9-тармағында көрсетілген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ақылы негізде көрсетіледі.</w:t>
            </w:r>
          </w:p>
          <w:p>
            <w:pPr>
              <w:spacing w:after="20"/>
              <w:ind w:left="20"/>
              <w:jc w:val="both"/>
            </w:pPr>
            <w:r>
              <w:rPr>
                <w:rFonts w:ascii="Times New Roman"/>
                <w:b w:val="false"/>
                <w:i w:val="false"/>
                <w:color w:val="000000"/>
                <w:sz w:val="20"/>
              </w:rPr>
              <w:t xml:space="preserve">
Аэронавигациялық қызмет көрсетуді берушінің сертификатын бергені үшін төлемақы мөлшерлемелері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32089 болып тіркелген) анықталады.</w:t>
            </w:r>
          </w:p>
          <w:p>
            <w:pPr>
              <w:spacing w:after="20"/>
              <w:ind w:left="20"/>
              <w:jc w:val="both"/>
            </w:pPr>
            <w:r>
              <w:rPr>
                <w:rFonts w:ascii="Times New Roman"/>
                <w:b w:val="false"/>
                <w:i w:val="false"/>
                <w:color w:val="000000"/>
                <w:sz w:val="20"/>
              </w:rPr>
              <w:t>
Төлем екінші деңгейдегі банктегі уәкілетті ұйымның ағымдағы шотына қолма-қол ақшаны/қолма-қол ақшасыз төлемдерді пайдалана отырып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мемлекеттік қызмет көрсетуге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Көрсетілетін қызметті беруші "Қазақстанның авиациялық әкімшілігі" акционерлік қоғамының интернет-ресурсында - www.caa.gov.kz, "Мемлекеттік көрсетілетін қызметтер" бөлімі;</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аэронавигациялық қызмет көрсетуді берушінің сертификатын алуға өтініш.</w:t>
            </w:r>
          </w:p>
          <w:p>
            <w:pPr>
              <w:spacing w:after="20"/>
              <w:ind w:left="20"/>
              <w:jc w:val="both"/>
            </w:pPr>
            <w:r>
              <w:rPr>
                <w:rFonts w:ascii="Times New Roman"/>
                <w:b w:val="false"/>
                <w:i w:val="false"/>
                <w:color w:val="000000"/>
                <w:sz w:val="20"/>
              </w:rPr>
              <w:t>
2) ҰРТҚ және байланыс құралдарын пайдалану, техникалық қызмет көрсету тәртібін анықтайтын құжаттардың электрондық көшірмесі:</w:t>
            </w:r>
          </w:p>
          <w:p>
            <w:pPr>
              <w:spacing w:after="20"/>
              <w:ind w:left="20"/>
              <w:jc w:val="both"/>
            </w:pPr>
            <w:r>
              <w:rPr>
                <w:rFonts w:ascii="Times New Roman"/>
                <w:b w:val="false"/>
                <w:i w:val="false"/>
                <w:color w:val="000000"/>
                <w:sz w:val="20"/>
              </w:rPr>
              <w:t>
Радиотехникалық жабдықты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p>
          <w:p>
            <w:pPr>
              <w:spacing w:after="20"/>
              <w:ind w:left="20"/>
              <w:jc w:val="both"/>
            </w:pPr>
            <w:r>
              <w:rPr>
                <w:rFonts w:ascii="Times New Roman"/>
                <w:b w:val="false"/>
                <w:i w:val="false"/>
                <w:color w:val="000000"/>
                <w:sz w:val="20"/>
              </w:rPr>
              <w:t>
ҰРТҚ және байланыс құралдарын резервтеу жөніндегі бекітілген нұсқаулықтардың тізбесі;</w:t>
            </w:r>
          </w:p>
          <w:p>
            <w:pPr>
              <w:spacing w:after="20"/>
              <w:ind w:left="20"/>
              <w:jc w:val="both"/>
            </w:pPr>
            <w:r>
              <w:rPr>
                <w:rFonts w:ascii="Times New Roman"/>
                <w:b w:val="false"/>
                <w:i w:val="false"/>
                <w:color w:val="000000"/>
                <w:sz w:val="20"/>
              </w:rPr>
              <w:t>
ҰРТҚ және байланыс құралдарына жерде тексеру жүргізу туралы ақпарат;</w:t>
            </w:r>
          </w:p>
          <w:p>
            <w:pPr>
              <w:spacing w:after="20"/>
              <w:ind w:left="20"/>
              <w:jc w:val="both"/>
            </w:pPr>
            <w:r>
              <w:rPr>
                <w:rFonts w:ascii="Times New Roman"/>
                <w:b w:val="false"/>
                <w:i w:val="false"/>
                <w:color w:val="000000"/>
                <w:sz w:val="20"/>
              </w:rPr>
              <w:t>
ҰРТҚ және байланыс құралдарына ұшу тексеру жүргізу туралы ақпарат;</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2017 жылғы 29 маусымдағы № 402 </w:t>
            </w:r>
            <w:r>
              <w:rPr>
                <w:rFonts w:ascii="Times New Roman"/>
                <w:b w:val="false"/>
                <w:i w:val="false"/>
                <w:color w:val="000000"/>
                <w:sz w:val="20"/>
              </w:rPr>
              <w:t>бұйрығымен</w:t>
            </w:r>
            <w:r>
              <w:rPr>
                <w:rFonts w:ascii="Times New Roman"/>
                <w:b w:val="false"/>
                <w:i w:val="false"/>
                <w:color w:val="000000"/>
                <w:sz w:val="20"/>
              </w:rPr>
              <w:t xml:space="preserve"> бекітілген Азаматтық авиациядағы ұшуларды және авиациялық электр байланысын радиотехникалық қамтамасыз ету қағидаларына (Қазақстан Республикасы нормативтік құқықтық актілерінің мемлекеттік тізілімінде № 15554 болып тіркелген) және Қазақстан Республикасы Инвестициялар және даму министрінің 2015 жылғы 31 наурыздағы бұйрығымен бекітілген Азаматтық авиация әуеайлақтарын (тікұшақ айлақтарын) пайдалануға жарамдылық нормаларына </w:t>
            </w:r>
            <w:r>
              <w:rPr>
                <w:rFonts w:ascii="Times New Roman"/>
                <w:b w:val="false"/>
                <w:i w:val="false"/>
                <w:color w:val="000000"/>
                <w:sz w:val="20"/>
              </w:rPr>
              <w:t>№ 381</w:t>
            </w:r>
            <w:r>
              <w:rPr>
                <w:rFonts w:ascii="Times New Roman"/>
                <w:b w:val="false"/>
                <w:i w:val="false"/>
                <w:color w:val="000000"/>
                <w:sz w:val="20"/>
              </w:rPr>
              <w:t xml:space="preserve"> (Нормативтік құқықтық актілердің мемлекеттік тіркеу тізілімінде № 12303 болып тіркелген) ҰРТҚ және байланыс құралдарының сәйкестігі туралы ақпарат;</w:t>
            </w:r>
          </w:p>
          <w:p>
            <w:pPr>
              <w:spacing w:after="20"/>
              <w:ind w:left="20"/>
              <w:jc w:val="both"/>
            </w:pPr>
            <w:r>
              <w:rPr>
                <w:rFonts w:ascii="Times New Roman"/>
                <w:b w:val="false"/>
                <w:i w:val="false"/>
                <w:color w:val="000000"/>
                <w:sz w:val="20"/>
              </w:rPr>
              <w:t>
3) Аэронавигациялық ақпаратты басқару қызметі (бұдан әрі – ААБ қызметі) персоналының жұмыс тәртібін айқындайтын құжаттардың электрондық көшірмесі:</w:t>
            </w:r>
          </w:p>
          <w:p>
            <w:pPr>
              <w:spacing w:after="20"/>
              <w:ind w:left="20"/>
              <w:jc w:val="both"/>
            </w:pPr>
            <w:r>
              <w:rPr>
                <w:rFonts w:ascii="Times New Roman"/>
                <w:b w:val="false"/>
                <w:i w:val="false"/>
                <w:color w:val="000000"/>
                <w:sz w:val="20"/>
              </w:rPr>
              <w:t>
ААБ қызметі персоналының бекітілген лауазымдық нұсқаулықтары және олардың жұмыс тәртібін анықтайтын рәсімдер;</w:t>
            </w:r>
          </w:p>
          <w:p>
            <w:pPr>
              <w:spacing w:after="20"/>
              <w:ind w:left="20"/>
              <w:jc w:val="both"/>
            </w:pPr>
            <w:r>
              <w:rPr>
                <w:rFonts w:ascii="Times New Roman"/>
                <w:b w:val="false"/>
                <w:i w:val="false"/>
                <w:color w:val="000000"/>
                <w:sz w:val="20"/>
              </w:rPr>
              <w:t>
бекітілген құрылымы;</w:t>
            </w:r>
          </w:p>
          <w:p>
            <w:pPr>
              <w:spacing w:after="20"/>
              <w:ind w:left="20"/>
              <w:jc w:val="both"/>
            </w:pPr>
            <w:r>
              <w:rPr>
                <w:rFonts w:ascii="Times New Roman"/>
                <w:b w:val="false"/>
                <w:i w:val="false"/>
                <w:color w:val="000000"/>
                <w:sz w:val="20"/>
              </w:rPr>
              <w:t>
4) әуеайлақта ұшуды метеорологиялық қамтамасыз ету жөніндегі нұсқаулықтың электрондық көшірмесі;</w:t>
            </w:r>
          </w:p>
          <w:p>
            <w:pPr>
              <w:spacing w:after="20"/>
              <w:ind w:left="20"/>
              <w:jc w:val="both"/>
            </w:pPr>
            <w:r>
              <w:rPr>
                <w:rFonts w:ascii="Times New Roman"/>
                <w:b w:val="false"/>
                <w:i w:val="false"/>
                <w:color w:val="000000"/>
                <w:sz w:val="20"/>
              </w:rPr>
              <w:t>
метеорологиялық қамтамасыз етуді жүзеге асыратын персоналдың бекітілген үлгілік лауазымдық нұсқаулықтарының электрондық көшірмесі;</w:t>
            </w:r>
          </w:p>
          <w:p>
            <w:pPr>
              <w:spacing w:after="20"/>
              <w:ind w:left="20"/>
              <w:jc w:val="both"/>
            </w:pPr>
            <w:r>
              <w:rPr>
                <w:rFonts w:ascii="Times New Roman"/>
                <w:b w:val="false"/>
                <w:i w:val="false"/>
                <w:color w:val="000000"/>
                <w:sz w:val="20"/>
              </w:rPr>
              <w:t>
авиациялық метеорологиялық персоналдың құзыретіне соңғы бағалау жүргізу жөніндегі анықтама;</w:t>
            </w:r>
          </w:p>
          <w:p>
            <w:pPr>
              <w:spacing w:after="20"/>
              <w:ind w:left="20"/>
              <w:jc w:val="both"/>
            </w:pPr>
            <w:r>
              <w:rPr>
                <w:rFonts w:ascii="Times New Roman"/>
                <w:b w:val="false"/>
                <w:i w:val="false"/>
                <w:color w:val="000000"/>
                <w:sz w:val="20"/>
              </w:rPr>
              <w:t>
5) Стандарттау бойынша халықаралық ұйымның (ИСО) 9001 сериялы сапа менеджменті жүйесінің сертификаттарының электрондық көшірмесі. (метеорологиялық қызмет, ААБ қызметі);</w:t>
            </w:r>
          </w:p>
          <w:p>
            <w:pPr>
              <w:spacing w:after="20"/>
              <w:ind w:left="20"/>
              <w:jc w:val="both"/>
            </w:pPr>
            <w:r>
              <w:rPr>
                <w:rFonts w:ascii="Times New Roman"/>
                <w:b w:val="false"/>
                <w:i w:val="false"/>
                <w:color w:val="000000"/>
                <w:sz w:val="20"/>
              </w:rPr>
              <w:t>
6) іздестіру мен құтқаруды үйлестіру орталығы персоналының жұмыс тәртібін айқындайтын құжаттардың электрондық көшірмелері:</w:t>
            </w:r>
          </w:p>
          <w:p>
            <w:pPr>
              <w:spacing w:after="20"/>
              <w:ind w:left="20"/>
              <w:jc w:val="both"/>
            </w:pPr>
            <w:r>
              <w:rPr>
                <w:rFonts w:ascii="Times New Roman"/>
                <w:b w:val="false"/>
                <w:i w:val="false"/>
                <w:color w:val="000000"/>
                <w:sz w:val="20"/>
              </w:rPr>
              <w:t>
бекітілген лауазымдық нұсқаулықтар;</w:t>
            </w:r>
          </w:p>
          <w:p>
            <w:pPr>
              <w:spacing w:after="20"/>
              <w:ind w:left="20"/>
              <w:jc w:val="both"/>
            </w:pPr>
            <w:r>
              <w:rPr>
                <w:rFonts w:ascii="Times New Roman"/>
                <w:b w:val="false"/>
                <w:i w:val="false"/>
                <w:color w:val="000000"/>
                <w:sz w:val="20"/>
              </w:rPr>
              <w:t>
бекітілген жұмыс технологиясы;</w:t>
            </w:r>
          </w:p>
          <w:p>
            <w:pPr>
              <w:spacing w:after="20"/>
              <w:ind w:left="20"/>
              <w:jc w:val="both"/>
            </w:pPr>
            <w:r>
              <w:rPr>
                <w:rFonts w:ascii="Times New Roman"/>
                <w:b w:val="false"/>
                <w:i w:val="false"/>
                <w:color w:val="000000"/>
                <w:sz w:val="20"/>
              </w:rPr>
              <w:t>
7) азаматтық авиация саласындағы уәкілетті ұйымның азаматтық авиация саласындағы төлемдерді алу қағидаларында және азаматтық авиация саласындағы уәкілетті ұйымның ақылы қызметтерінің тізбесінде және азаматтық авиация саласындағы төлем мөлшерлемелеріне айқындалатын тәртіппен және мөлшерде алынатын ұшу қауіпсіздігін және авиациялық қауіпсіздікті қамтамасыз етуді тұрақты қадағалауды (қайта сертификаттау кезінде) жүзеге асырғаны үшін аэронавигациялық қызмет көрсетуді берушінің міндетті аударымдарын растайтын құжат;</w:t>
            </w:r>
          </w:p>
          <w:p>
            <w:pPr>
              <w:spacing w:after="20"/>
              <w:ind w:left="20"/>
              <w:jc w:val="both"/>
            </w:pPr>
            <w:r>
              <w:rPr>
                <w:rFonts w:ascii="Times New Roman"/>
                <w:b w:val="false"/>
                <w:i w:val="false"/>
                <w:color w:val="000000"/>
                <w:sz w:val="20"/>
              </w:rPr>
              <w:t>
8) азаматтық авиация саласындағы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әуе кеңістігін пайдалану және авиация қызметі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аттестаттаудан өту үшін талап етілетін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 xml:space="preserve">сертификат беру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5"/>
    <w:p>
      <w:pPr>
        <w:spacing w:after="0"/>
        <w:ind w:left="0"/>
        <w:jc w:val="left"/>
      </w:pPr>
      <w:r>
        <w:rPr>
          <w:rFonts w:ascii="Times New Roman"/>
          <w:b/>
          <w:i w:val="false"/>
          <w:color w:val="000000"/>
        </w:rPr>
        <w:t xml:space="preserve"> Аэронавигациялық қызмет көрсетуді берушінің сертификатын алуға берілген өтініші бойынша шешім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берушінің атауы) </w:t>
      </w:r>
    </w:p>
    <w:p>
      <w:pPr>
        <w:spacing w:after="0"/>
        <w:ind w:left="0"/>
        <w:jc w:val="both"/>
      </w:pPr>
      <w:r>
        <w:rPr>
          <w:rFonts w:ascii="Times New Roman"/>
          <w:b w:val="false"/>
          <w:i w:val="false"/>
          <w:color w:val="000000"/>
          <w:sz w:val="28"/>
        </w:rPr>
        <w:t xml:space="preserve">
      сертификаттау жүргізуге берілген 20__ жылғы "___" ___________________ </w:t>
      </w:r>
    </w:p>
    <w:p>
      <w:pPr>
        <w:spacing w:after="0"/>
        <w:ind w:left="0"/>
        <w:jc w:val="both"/>
      </w:pPr>
      <w:r>
        <w:rPr>
          <w:rFonts w:ascii="Times New Roman"/>
          <w:b w:val="false"/>
          <w:i w:val="false"/>
          <w:color w:val="000000"/>
          <w:sz w:val="28"/>
        </w:rPr>
        <w:t xml:space="preserve">
      № _________ өтінімді қарап, мынаны хабарлаймыз: </w:t>
      </w:r>
    </w:p>
    <w:bookmarkStart w:name="z80" w:id="56"/>
    <w:p>
      <w:pPr>
        <w:spacing w:after="0"/>
        <w:ind w:left="0"/>
        <w:jc w:val="both"/>
      </w:pPr>
      <w:r>
        <w:rPr>
          <w:rFonts w:ascii="Times New Roman"/>
          <w:b w:val="false"/>
          <w:i w:val="false"/>
          <w:color w:val="000000"/>
          <w:sz w:val="28"/>
        </w:rPr>
        <w:t xml:space="preserve">
      1. Сіз ұсынған құжаттар Аэронавигациялық қызмет көрсетуді берушіні сертификаттау </w:t>
      </w:r>
    </w:p>
    <w:bookmarkEnd w:id="56"/>
    <w:p>
      <w:pPr>
        <w:spacing w:after="0"/>
        <w:ind w:left="0"/>
        <w:jc w:val="both"/>
      </w:pPr>
      <w:r>
        <w:rPr>
          <w:rFonts w:ascii="Times New Roman"/>
          <w:b w:val="false"/>
          <w:i w:val="false"/>
          <w:color w:val="000000"/>
          <w:sz w:val="28"/>
        </w:rPr>
        <w:t xml:space="preserve">
      және оған сертификат беру қағидаларында белгілеген талаптарға сәйкес келеді </w:t>
      </w:r>
    </w:p>
    <w:p>
      <w:pPr>
        <w:spacing w:after="0"/>
        <w:ind w:left="0"/>
        <w:jc w:val="both"/>
      </w:pPr>
      <w:r>
        <w:rPr>
          <w:rFonts w:ascii="Times New Roman"/>
          <w:b w:val="false"/>
          <w:i w:val="false"/>
          <w:color w:val="000000"/>
          <w:sz w:val="28"/>
        </w:rPr>
        <w:t xml:space="preserve">
      (сәйкес келмейді) (сәйкес келмеген жағдайда, сәйкес келмеген тармағы көрсетіледі)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 </w:t>
      </w:r>
    </w:p>
    <w:bookmarkStart w:name="z81" w:id="57"/>
    <w:p>
      <w:pPr>
        <w:spacing w:after="0"/>
        <w:ind w:left="0"/>
        <w:jc w:val="both"/>
      </w:pPr>
      <w:r>
        <w:rPr>
          <w:rFonts w:ascii="Times New Roman"/>
          <w:b w:val="false"/>
          <w:i w:val="false"/>
          <w:color w:val="000000"/>
          <w:sz w:val="28"/>
        </w:rPr>
        <w:t xml:space="preserve">
      2. Сертификаттық зерттеп-қарау ___ бастап ___ дейінгі аралықта жоспарлануда. </w:t>
      </w:r>
    </w:p>
    <w:bookmarkEnd w:id="57"/>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3" w:id="58"/>
    <w:p>
      <w:pPr>
        <w:spacing w:after="0"/>
        <w:ind w:left="0"/>
        <w:jc w:val="left"/>
      </w:pPr>
      <w:r>
        <w:rPr>
          <w:rFonts w:ascii="Times New Roman"/>
          <w:b/>
          <w:i w:val="false"/>
          <w:color w:val="000000"/>
        </w:rPr>
        <w:t xml:space="preserve"> Филиалдар (өкілдіктер) санын есепке ала отырып, аэронавигациялық қызмет көрсетуді берушіні сертификаттық зерттеп – қарауды жүргізу үшін қажетті жұмыс күнінің саны</w:t>
      </w:r>
    </w:p>
    <w:bookmarkEnd w:id="58"/>
    <w:p>
      <w:pPr>
        <w:spacing w:after="0"/>
        <w:ind w:left="0"/>
        <w:jc w:val="both"/>
      </w:pPr>
      <w:r>
        <w:rPr>
          <w:rFonts w:ascii="Times New Roman"/>
          <w:b w:val="false"/>
          <w:i w:val="false"/>
          <w:color w:val="ff0000"/>
          <w:sz w:val="28"/>
        </w:rPr>
        <w:t xml:space="preserve">
      Ескерту. 4-қосымша жаңа редакцияда - ҚР Көлік министрінің м.а. 27.09.2024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(өкілдіктер)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Сертификаттауға зерттеп -қарауды жүргізуге берілген жұмыс күндерінің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59"/>
    <w:p>
      <w:pPr>
        <w:spacing w:after="0"/>
        <w:ind w:left="0"/>
        <w:jc w:val="left"/>
      </w:pPr>
      <w:r>
        <w:rPr>
          <w:rFonts w:ascii="Times New Roman"/>
          <w:b/>
          <w:i w:val="false"/>
          <w:color w:val="000000"/>
        </w:rPr>
        <w:t xml:space="preserve"> Аэронавигациялық қызмет көрсетуді берушінің сертификаты сұралған, сертификаттауға жататын аэронавигациялық қызмет көрсету түрлері (кіші түрлері)</w:t>
      </w:r>
    </w:p>
    <w:bookmarkEnd w:id="59"/>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(ATS)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 (ATS)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(FІS)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OFІS деректерін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мен ақпараттарды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деректерді қолдануға негіздеген (дауыстық ATІS), әуеайлақ маңында ақпаратты автоматты тарату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ақпаратты деректерді тарату желісі (D – ATІS) арқылы автоматты тарату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 радиохабарларын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 беру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 AFІS)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дизайнын, әуе трассаларын және әуеайлақтық схемаларды әзірлейтін қосалқы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(CNS)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(әуе-жер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іздестіру-құтқару жұмыстарына арналған авариялық радиобайланыс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 байланысы (жер-жер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ӘҚҚҚ органдарының өзара іс- қимылын қамтамасыз 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электр байланысы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авиациялық электр байланыс желісі үшін (AFTN)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хабарламаларын өңдеу жүйесі (AMHS)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кеңстігінде NDB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VOR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DME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ІLS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GBAS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шолу радиолокаторы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шолу радиолокаторы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автоматты басқару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құралдарын автоматтандырылған құралдар кешені (ӘҚБ АҚК)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жұмыс орны (ӘҚБ АЖО)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(жалпы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ұшу қауіпсіздігін қамтамасыз ететін диспетчерлік қызметтер мен лауазымды тұлғалардың сөйлесулерін құжаттау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ақпаратын құжаттау жабдығы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қызметтердің, операторлар мен ұшуды қамтамасыз етуші тұлғалардың сөйлесулерін құжаттау жабдығы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(А)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(Б)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(В)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2 (Г)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2 (Д)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3 (Г)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3 (Д)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1 (Е)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І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ІІ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III (А)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III (В)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жинағын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 ақпарат бюллетеньдерін шығару (PІB)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 үйлестіру орталығының қызметін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60"/>
    <w:p>
      <w:pPr>
        <w:spacing w:after="0"/>
        <w:ind w:left="0"/>
        <w:jc w:val="left"/>
      </w:pPr>
      <w:r>
        <w:rPr>
          <w:rFonts w:ascii="Times New Roman"/>
          <w:b/>
          <w:i w:val="false"/>
          <w:color w:val="000000"/>
        </w:rPr>
        <w:t xml:space="preserve"> Сертификаттық зерттеп - қарау актісі</w:t>
      </w:r>
    </w:p>
    <w:bookmarkEnd w:id="6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20__ жылғы "___" __________ № __ бұйрығына сәйкес төмендегі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________________________________________ сертификаттық зерттеп - қарау жүргізді. </w:t>
      </w:r>
    </w:p>
    <w:p>
      <w:pPr>
        <w:spacing w:after="0"/>
        <w:ind w:left="0"/>
        <w:jc w:val="both"/>
      </w:pPr>
      <w:r>
        <w:rPr>
          <w:rFonts w:ascii="Times New Roman"/>
          <w:b w:val="false"/>
          <w:i w:val="false"/>
          <w:color w:val="000000"/>
          <w:sz w:val="28"/>
        </w:rPr>
        <w:t xml:space="preserve">
      (аэронавигациялық қызмет көрсетуді берушінің атауы (оның филиалдарының </w:t>
      </w:r>
    </w:p>
    <w:p>
      <w:pPr>
        <w:spacing w:after="0"/>
        <w:ind w:left="0"/>
        <w:jc w:val="both"/>
      </w:pPr>
      <w:r>
        <w:rPr>
          <w:rFonts w:ascii="Times New Roman"/>
          <w:b w:val="false"/>
          <w:i w:val="false"/>
          <w:color w:val="000000"/>
          <w:sz w:val="28"/>
        </w:rPr>
        <w:t xml:space="preserve">
      (өкілдіктерінің) (егер қолданылатын болса) </w:t>
      </w:r>
    </w:p>
    <w:p>
      <w:pPr>
        <w:spacing w:after="0"/>
        <w:ind w:left="0"/>
        <w:jc w:val="both"/>
      </w:pPr>
      <w:r>
        <w:rPr>
          <w:rFonts w:ascii="Times New Roman"/>
          <w:b w:val="false"/>
          <w:i w:val="false"/>
          <w:color w:val="000000"/>
          <w:sz w:val="28"/>
        </w:rPr>
        <w:t xml:space="preserve">
      Қорытынды мәтіні:___________________________________________________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Аэронавигациялық қызмет көрсетуді берушінің басшысы </w:t>
      </w:r>
    </w:p>
    <w:p>
      <w:pPr>
        <w:spacing w:after="0"/>
        <w:ind w:left="0"/>
        <w:jc w:val="both"/>
      </w:pPr>
      <w:r>
        <w:rPr>
          <w:rFonts w:ascii="Times New Roman"/>
          <w:b w:val="false"/>
          <w:i w:val="false"/>
          <w:color w:val="000000"/>
          <w:sz w:val="28"/>
        </w:rPr>
        <w:t xml:space="preserve">
      ______________________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61"/>
    <w:p>
      <w:pPr>
        <w:spacing w:after="0"/>
        <w:ind w:left="0"/>
        <w:jc w:val="left"/>
      </w:pPr>
      <w:r>
        <w:rPr>
          <w:rFonts w:ascii="Times New Roman"/>
          <w:b/>
          <w:i w:val="false"/>
          <w:color w:val="000000"/>
        </w:rPr>
        <w:t xml:space="preserve"> Аэронавигациялық қызмет көрсетуді берушінің сертификаттық талаптарға сәйкессіздіктер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Аэронавигациялық ұйымның басшысы </w:t>
      </w:r>
    </w:p>
    <w:p>
      <w:pPr>
        <w:spacing w:after="0"/>
        <w:ind w:left="0"/>
        <w:jc w:val="both"/>
      </w:pPr>
      <w:r>
        <w:rPr>
          <w:rFonts w:ascii="Times New Roman"/>
          <w:b w:val="false"/>
          <w:i w:val="false"/>
          <w:color w:val="000000"/>
          <w:sz w:val="28"/>
        </w:rPr>
        <w:t xml:space="preserve">
      _____________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62"/>
    <w:p>
      <w:pPr>
        <w:spacing w:after="0"/>
        <w:ind w:left="0"/>
        <w:jc w:val="left"/>
      </w:pPr>
      <w:r>
        <w:rPr>
          <w:rFonts w:ascii="Times New Roman"/>
          <w:b/>
          <w:i w:val="false"/>
          <w:color w:val="000000"/>
        </w:rPr>
        <w:t xml:space="preserve"> Уәкілетті ұйымның атауы  Уәкілетті ұйымның мекенжайы  Сертификатты берген уәкілетті ұйымның  бизнес сәйкестендіру нөмірі</w:t>
      </w:r>
    </w:p>
    <w:bookmarkEnd w:id="62"/>
    <w:bookmarkStart w:name="z92" w:id="63"/>
    <w:p>
      <w:pPr>
        <w:spacing w:after="0"/>
        <w:ind w:left="0"/>
        <w:jc w:val="left"/>
      </w:pPr>
      <w:r>
        <w:rPr>
          <w:rFonts w:ascii="Times New Roman"/>
          <w:b/>
          <w:i w:val="false"/>
          <w:color w:val="000000"/>
        </w:rPr>
        <w:t xml:space="preserve"> Аэронавигациялық қызмет көрсетуді берушінің сертификаты</w:t>
      </w:r>
    </w:p>
    <w:bookmarkEnd w:id="63"/>
    <w:p>
      <w:pPr>
        <w:spacing w:after="0"/>
        <w:ind w:left="0"/>
        <w:jc w:val="both"/>
      </w:pPr>
      <w:r>
        <w:rPr>
          <w:rFonts w:ascii="Times New Roman"/>
          <w:b w:val="false"/>
          <w:i w:val="false"/>
          <w:color w:val="000000"/>
          <w:sz w:val="28"/>
        </w:rPr>
        <w:t xml:space="preserve">
      № ________ </w:t>
      </w:r>
    </w:p>
    <w:p>
      <w:pPr>
        <w:spacing w:after="0"/>
        <w:ind w:left="0"/>
        <w:jc w:val="both"/>
      </w:pPr>
      <w:r>
        <w:rPr>
          <w:rFonts w:ascii="Times New Roman"/>
          <w:b w:val="false"/>
          <w:i w:val="false"/>
          <w:color w:val="000000"/>
          <w:sz w:val="28"/>
        </w:rPr>
        <w:t xml:space="preserve">
      20__жылғы "__" ______берілді. Қолданылу мерзімі 20_жылғы "__" _______ дейін.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 ұйымның атауы, бизнес </w:t>
      </w:r>
    </w:p>
    <w:p>
      <w:pPr>
        <w:spacing w:after="0"/>
        <w:ind w:left="0"/>
        <w:jc w:val="both"/>
      </w:pPr>
      <w:r>
        <w:rPr>
          <w:rFonts w:ascii="Times New Roman"/>
          <w:b w:val="false"/>
          <w:i w:val="false"/>
          <w:color w:val="000000"/>
          <w:sz w:val="28"/>
        </w:rPr>
        <w:t xml:space="preserve">
      сәйкестендіру нөмірі, заңды мекенжайы) </w:t>
      </w:r>
    </w:p>
    <w:p>
      <w:pPr>
        <w:spacing w:after="0"/>
        <w:ind w:left="0"/>
        <w:jc w:val="both"/>
      </w:pPr>
      <w:r>
        <w:rPr>
          <w:rFonts w:ascii="Times New Roman"/>
          <w:b w:val="false"/>
          <w:i w:val="false"/>
          <w:color w:val="000000"/>
          <w:sz w:val="28"/>
        </w:rPr>
        <w:t xml:space="preserve">
      Осы сертификат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берушінің атауы) </w:t>
      </w:r>
    </w:p>
    <w:p>
      <w:pPr>
        <w:spacing w:after="0"/>
        <w:ind w:left="0"/>
        <w:jc w:val="both"/>
      </w:pPr>
      <w:r>
        <w:rPr>
          <w:rFonts w:ascii="Times New Roman"/>
          <w:b w:val="false"/>
          <w:i w:val="false"/>
          <w:color w:val="000000"/>
          <w:sz w:val="28"/>
        </w:rPr>
        <w:t xml:space="preserve">
      аэронавигациялық қызмет көрсетуді берушіге қойылатын сертификаттық талаптарға </w:t>
      </w:r>
    </w:p>
    <w:p>
      <w:pPr>
        <w:spacing w:after="0"/>
        <w:ind w:left="0"/>
        <w:jc w:val="both"/>
      </w:pPr>
      <w:r>
        <w:rPr>
          <w:rFonts w:ascii="Times New Roman"/>
          <w:b w:val="false"/>
          <w:i w:val="false"/>
          <w:color w:val="000000"/>
          <w:sz w:val="28"/>
        </w:rPr>
        <w:t xml:space="preserve">
      аэронавигациялық қызмет көрсетуді берушінің сәйкес екендігін куәландырады. </w:t>
      </w:r>
    </w:p>
    <w:p>
      <w:pPr>
        <w:spacing w:after="0"/>
        <w:ind w:left="0"/>
        <w:jc w:val="both"/>
      </w:pPr>
      <w:r>
        <w:rPr>
          <w:rFonts w:ascii="Times New Roman"/>
          <w:b w:val="false"/>
          <w:i w:val="false"/>
          <w:color w:val="000000"/>
          <w:sz w:val="28"/>
        </w:rPr>
        <w:t xml:space="preserve">
      Қызмет көрсету түрі мен (кіші түрі) сертификаттың қолданылуы аясы осы </w:t>
      </w:r>
    </w:p>
    <w:p>
      <w:pPr>
        <w:spacing w:after="0"/>
        <w:ind w:left="0"/>
        <w:jc w:val="both"/>
      </w:pPr>
      <w:r>
        <w:rPr>
          <w:rFonts w:ascii="Times New Roman"/>
          <w:b w:val="false"/>
          <w:i w:val="false"/>
          <w:color w:val="000000"/>
          <w:sz w:val="28"/>
        </w:rPr>
        <w:t xml:space="preserve">
      сертификатқа </w:t>
      </w:r>
      <w:r>
        <w:rPr>
          <w:rFonts w:ascii="Times New Roman"/>
          <w:b w:val="false"/>
          <w:i w:val="false"/>
          <w:color w:val="000000"/>
          <w:sz w:val="28"/>
        </w:rPr>
        <w:t>қосымшада</w:t>
      </w:r>
      <w:r>
        <w:rPr>
          <w:rFonts w:ascii="Times New Roman"/>
          <w:b w:val="false"/>
          <w:i w:val="false"/>
          <w:color w:val="000000"/>
          <w:sz w:val="28"/>
        </w:rPr>
        <w:t xml:space="preserve"> көрсетілді. </w:t>
      </w:r>
    </w:p>
    <w:p>
      <w:pPr>
        <w:spacing w:after="0"/>
        <w:ind w:left="0"/>
        <w:jc w:val="both"/>
      </w:pPr>
      <w:r>
        <w:rPr>
          <w:rFonts w:ascii="Times New Roman"/>
          <w:b w:val="false"/>
          <w:i w:val="false"/>
          <w:color w:val="000000"/>
          <w:sz w:val="28"/>
        </w:rPr>
        <w:t xml:space="preserve">
      Сертификат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комиссиясының 20__ жылғы "___" ________________№ ____ сертификаттық </w:t>
      </w:r>
    </w:p>
    <w:p>
      <w:pPr>
        <w:spacing w:after="0"/>
        <w:ind w:left="0"/>
        <w:jc w:val="both"/>
      </w:pPr>
      <w:r>
        <w:rPr>
          <w:rFonts w:ascii="Times New Roman"/>
          <w:b w:val="false"/>
          <w:i w:val="false"/>
          <w:color w:val="000000"/>
          <w:sz w:val="28"/>
        </w:rPr>
        <w:t xml:space="preserve">
      зерттеп -қарау актісі негізінде берілді. </w:t>
      </w:r>
    </w:p>
    <w:p>
      <w:pPr>
        <w:spacing w:after="0"/>
        <w:ind w:left="0"/>
        <w:jc w:val="both"/>
      </w:pPr>
      <w:r>
        <w:rPr>
          <w:rFonts w:ascii="Times New Roman"/>
          <w:b w:val="false"/>
          <w:i w:val="false"/>
          <w:color w:val="000000"/>
          <w:sz w:val="28"/>
        </w:rPr>
        <w:t xml:space="preserve">
      аэронавигациялық қызмет көрсету берушіге қойылатын сертификаттық талаптарға </w:t>
      </w:r>
    </w:p>
    <w:p>
      <w:pPr>
        <w:spacing w:after="0"/>
        <w:ind w:left="0"/>
        <w:jc w:val="both"/>
      </w:pPr>
      <w:r>
        <w:rPr>
          <w:rFonts w:ascii="Times New Roman"/>
          <w:b w:val="false"/>
          <w:i w:val="false"/>
          <w:color w:val="000000"/>
          <w:sz w:val="28"/>
        </w:rPr>
        <w:t xml:space="preserve">
      сәйкестігін тұрақты бақылауды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берушінің</w:t>
            </w:r>
            <w:r>
              <w:br/>
            </w:r>
            <w:r>
              <w:rPr>
                <w:rFonts w:ascii="Times New Roman"/>
                <w:b w:val="false"/>
                <w:i w:val="false"/>
                <w:color w:val="000000"/>
                <w:sz w:val="20"/>
              </w:rPr>
              <w:t>сертификатына</w:t>
            </w:r>
            <w:r>
              <w:br/>
            </w:r>
            <w:r>
              <w:rPr>
                <w:rFonts w:ascii="Times New Roman"/>
                <w:b w:val="false"/>
                <w:i w:val="false"/>
                <w:color w:val="000000"/>
                <w:sz w:val="20"/>
              </w:rPr>
              <w:t>№___ қосымша</w:t>
            </w:r>
            <w:r>
              <w:br/>
            </w:r>
            <w:r>
              <w:rPr>
                <w:rFonts w:ascii="Times New Roman"/>
                <w:b w:val="false"/>
                <w:i w:val="false"/>
                <w:color w:val="000000"/>
                <w:sz w:val="20"/>
              </w:rPr>
              <w:t>Нысан</w:t>
            </w:r>
          </w:p>
        </w:tc>
      </w:tr>
    </w:tbl>
    <w:bookmarkStart w:name="z94" w:id="64"/>
    <w:p>
      <w:pPr>
        <w:spacing w:after="0"/>
        <w:ind w:left="0"/>
        <w:jc w:val="left"/>
      </w:pPr>
      <w:r>
        <w:rPr>
          <w:rFonts w:ascii="Times New Roman"/>
          <w:b/>
          <w:i w:val="false"/>
          <w:color w:val="000000"/>
        </w:rPr>
        <w:t xml:space="preserve"> Сертификаттың қолданылу аясы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ауданды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іздестіру-құтқарумен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9-қосымша</w:t>
            </w:r>
          </w:p>
        </w:tc>
      </w:tr>
    </w:tbl>
    <w:bookmarkStart w:name="z96" w:id="65"/>
    <w:p>
      <w:pPr>
        <w:spacing w:after="0"/>
        <w:ind w:left="0"/>
        <w:jc w:val="left"/>
      </w:pPr>
      <w:r>
        <w:rPr>
          <w:rFonts w:ascii="Times New Roman"/>
          <w:b/>
          <w:i w:val="false"/>
          <w:color w:val="000000"/>
        </w:rPr>
        <w:t xml:space="preserve"> Уәкілетті ұйыммен алдын ала келісуге жататын әуе қозғалысын ұйымдастырудың функционалдық жүйесіндегі өзгерістер тізбесі</w:t>
      </w:r>
    </w:p>
    <w:bookmarkEnd w:id="65"/>
    <w:p>
      <w:pPr>
        <w:spacing w:after="0"/>
        <w:ind w:left="0"/>
        <w:jc w:val="both"/>
      </w:pPr>
      <w:r>
        <w:rPr>
          <w:rFonts w:ascii="Times New Roman"/>
          <w:b w:val="false"/>
          <w:i w:val="false"/>
          <w:color w:val="000000"/>
          <w:sz w:val="28"/>
        </w:rPr>
        <w:t>
      Алдын ала келісуге жататын әуе қозғалысын ұйымдастырудың функционалдық жүйесіндегі өзгерістерге:</w:t>
      </w:r>
    </w:p>
    <w:p>
      <w:pPr>
        <w:spacing w:after="0"/>
        <w:ind w:left="0"/>
        <w:jc w:val="both"/>
      </w:pPr>
      <w:r>
        <w:rPr>
          <w:rFonts w:ascii="Times New Roman"/>
          <w:b w:val="false"/>
          <w:i w:val="false"/>
          <w:color w:val="000000"/>
          <w:sz w:val="28"/>
        </w:rPr>
        <w:t>
      1) нақты әуе кеңістігінде немесе әуеайлақта қолдануға жататын эшелондаудың қысқартылған минимумы;</w:t>
      </w:r>
    </w:p>
    <w:p>
      <w:pPr>
        <w:spacing w:after="0"/>
        <w:ind w:left="0"/>
        <w:jc w:val="both"/>
      </w:pPr>
      <w:r>
        <w:rPr>
          <w:rFonts w:ascii="Times New Roman"/>
          <w:b w:val="false"/>
          <w:i w:val="false"/>
          <w:color w:val="000000"/>
          <w:sz w:val="28"/>
        </w:rPr>
        <w:t>
      2) әуе кеңістігі құрылымының өзгеруі (әуе қозғалысына қызмет көрсету аудандарының, бақыланылмайтын әуе кеңістігі аудандары шекараларының өзгеруі)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10-қосымша</w:t>
            </w:r>
          </w:p>
        </w:tc>
      </w:tr>
    </w:tbl>
    <w:bookmarkStart w:name="z98" w:id="66"/>
    <w:p>
      <w:pPr>
        <w:spacing w:after="0"/>
        <w:ind w:left="0"/>
        <w:jc w:val="left"/>
      </w:pPr>
      <w:r>
        <w:rPr>
          <w:rFonts w:ascii="Times New Roman"/>
          <w:b/>
          <w:i w:val="false"/>
          <w:color w:val="000000"/>
        </w:rPr>
        <w:t xml:space="preserve">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w:t>
      </w:r>
    </w:p>
    <w:bookmarkEnd w:id="66"/>
    <w:bookmarkStart w:name="z99" w:id="67"/>
    <w:p>
      <w:pPr>
        <w:spacing w:after="0"/>
        <w:ind w:left="0"/>
        <w:jc w:val="both"/>
      </w:pPr>
      <w:r>
        <w:rPr>
          <w:rFonts w:ascii="Times New Roman"/>
          <w:b w:val="false"/>
          <w:i w:val="false"/>
          <w:color w:val="000000"/>
          <w:sz w:val="28"/>
        </w:rPr>
        <w:t>
      1. Әуе қозғалысын ұйымдастыру жүйесіне жоспарланған өзгерістерге байланысты тәуекелдерді бағалау бойынша есеп;</w:t>
      </w:r>
    </w:p>
    <w:bookmarkEnd w:id="67"/>
    <w:bookmarkStart w:name="z100" w:id="68"/>
    <w:p>
      <w:pPr>
        <w:spacing w:after="0"/>
        <w:ind w:left="0"/>
        <w:jc w:val="both"/>
      </w:pPr>
      <w:r>
        <w:rPr>
          <w:rFonts w:ascii="Times New Roman"/>
          <w:b w:val="false"/>
          <w:i w:val="false"/>
          <w:color w:val="000000"/>
          <w:sz w:val="28"/>
        </w:rPr>
        <w:t>
      2. Өзгерістерді енгізудің алдын ала жоспары.</w:t>
      </w:r>
    </w:p>
    <w:bookmarkEnd w:id="68"/>
    <w:p>
      <w:pPr>
        <w:spacing w:after="0"/>
        <w:ind w:left="0"/>
        <w:jc w:val="both"/>
      </w:pPr>
      <w:r>
        <w:rPr>
          <w:rFonts w:ascii="Times New Roman"/>
          <w:b w:val="false"/>
          <w:i w:val="false"/>
          <w:color w:val="000000"/>
          <w:sz w:val="28"/>
        </w:rPr>
        <w:t>
      Ескерту: барлық құжаттар аэронавигациялық қызмет көрсетуді берушінің басшысының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11-қосымша</w:t>
            </w:r>
          </w:p>
        </w:tc>
      </w:tr>
    </w:tbl>
    <w:bookmarkStart w:name="z102" w:id="69"/>
    <w:p>
      <w:pPr>
        <w:spacing w:after="0"/>
        <w:ind w:left="0"/>
        <w:jc w:val="left"/>
      </w:pPr>
      <w:r>
        <w:rPr>
          <w:rFonts w:ascii="Times New Roman"/>
          <w:b/>
          <w:i w:val="false"/>
          <w:color w:val="000000"/>
        </w:rPr>
        <w:t xml:space="preserve"> Уәкілетті ұйымды хабарландыруға жататын әуе қозғалысын ұйымдастырудың функционалдық жүйелеріндегі өзгерістер тізбесі</w:t>
      </w:r>
    </w:p>
    <w:bookmarkEnd w:id="69"/>
    <w:p>
      <w:pPr>
        <w:spacing w:after="0"/>
        <w:ind w:left="0"/>
        <w:jc w:val="both"/>
      </w:pPr>
      <w:r>
        <w:rPr>
          <w:rFonts w:ascii="Times New Roman"/>
          <w:b w:val="false"/>
          <w:i w:val="false"/>
          <w:color w:val="ff0000"/>
          <w:sz w:val="28"/>
        </w:rPr>
        <w:t xml:space="preserve">
      Ескерту. 11-қосымша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Хабарландырылуға жататын әуе қозғалысын ұйымдастырудың функционалдық жүйелеріндегі өзгерістерге:</w:t>
      </w:r>
    </w:p>
    <w:p>
      <w:pPr>
        <w:spacing w:after="0"/>
        <w:ind w:left="0"/>
        <w:jc w:val="both"/>
      </w:pPr>
      <w:r>
        <w:rPr>
          <w:rFonts w:ascii="Times New Roman"/>
          <w:b w:val="false"/>
          <w:i w:val="false"/>
          <w:color w:val="000000"/>
          <w:sz w:val="28"/>
        </w:rPr>
        <w:t>
      1) әуе кеңістігінде немесе әуеайлақта қолдануға жататын ұшып шығу және ұшып келу қағидаларын қоса алғанда, ұшуды жүргізудің жаңа енгізілген пайдалану рәсімдері; (PBN, SІD/STAR, параллельді немесе түгел паралельді ұшу-қону жолағындағы (бұдан әрі - ҰҚЖ) операциялар));</w:t>
      </w:r>
    </w:p>
    <w:p>
      <w:pPr>
        <w:spacing w:after="0"/>
        <w:ind w:left="0"/>
        <w:jc w:val="both"/>
      </w:pPr>
      <w:r>
        <w:rPr>
          <w:rFonts w:ascii="Times New Roman"/>
          <w:b w:val="false"/>
          <w:i w:val="false"/>
          <w:color w:val="000000"/>
          <w:sz w:val="28"/>
        </w:rPr>
        <w:t>
      2) ӘҚҚ маршруттарының құрылымын өзгерту:</w:t>
      </w:r>
    </w:p>
    <w:p>
      <w:pPr>
        <w:spacing w:after="0"/>
        <w:ind w:left="0"/>
        <w:jc w:val="both"/>
      </w:pPr>
      <w:r>
        <w:rPr>
          <w:rFonts w:ascii="Times New Roman"/>
          <w:b w:val="false"/>
          <w:i w:val="false"/>
          <w:color w:val="000000"/>
          <w:sz w:val="28"/>
        </w:rPr>
        <w:t>
      маршрутты (маршруттарды) алып тастау;</w:t>
      </w:r>
    </w:p>
    <w:p>
      <w:pPr>
        <w:spacing w:after="0"/>
        <w:ind w:left="0"/>
        <w:jc w:val="both"/>
      </w:pPr>
      <w:r>
        <w:rPr>
          <w:rFonts w:ascii="Times New Roman"/>
          <w:b w:val="false"/>
          <w:i w:val="false"/>
          <w:color w:val="000000"/>
          <w:sz w:val="28"/>
        </w:rPr>
        <w:t>
      жаңа маршруттың (маршруттардың) ашылуы;</w:t>
      </w:r>
    </w:p>
    <w:p>
      <w:pPr>
        <w:spacing w:after="0"/>
        <w:ind w:left="0"/>
        <w:jc w:val="both"/>
      </w:pPr>
      <w:r>
        <w:rPr>
          <w:rFonts w:ascii="Times New Roman"/>
          <w:b w:val="false"/>
          <w:i w:val="false"/>
          <w:color w:val="000000"/>
          <w:sz w:val="28"/>
        </w:rPr>
        <w:t>
      кедергілерді ұшып өтудің ең төменгі абсолюттік биіктігін өзгерту;</w:t>
      </w:r>
    </w:p>
    <w:p>
      <w:pPr>
        <w:spacing w:after="0"/>
        <w:ind w:left="0"/>
        <w:jc w:val="both"/>
      </w:pPr>
      <w:r>
        <w:rPr>
          <w:rFonts w:ascii="Times New Roman"/>
          <w:b w:val="false"/>
          <w:i w:val="false"/>
          <w:color w:val="000000"/>
          <w:sz w:val="28"/>
        </w:rPr>
        <w:t>
      маршруттың (маршруттардың) төменгі және (немесе) жоғарғы шекарасын өзгерту;</w:t>
      </w:r>
    </w:p>
    <w:p>
      <w:pPr>
        <w:spacing w:after="0"/>
        <w:ind w:left="0"/>
        <w:jc w:val="both"/>
      </w:pPr>
      <w:r>
        <w:rPr>
          <w:rFonts w:ascii="Times New Roman"/>
          <w:b w:val="false"/>
          <w:i w:val="false"/>
          <w:color w:val="000000"/>
          <w:sz w:val="28"/>
        </w:rPr>
        <w:t>
      маршруттың негізгі нүктесін (нүктелерін) белгілеу және (немесе) алып тастау;</w:t>
      </w:r>
    </w:p>
    <w:p>
      <w:pPr>
        <w:spacing w:after="0"/>
        <w:ind w:left="0"/>
        <w:jc w:val="both"/>
      </w:pPr>
      <w:r>
        <w:rPr>
          <w:rFonts w:ascii="Times New Roman"/>
          <w:b w:val="false"/>
          <w:i w:val="false"/>
          <w:color w:val="000000"/>
          <w:sz w:val="28"/>
        </w:rPr>
        <w:t>
      маршруттың (маршруттардың) спецификациясын өзгерту;</w:t>
      </w:r>
    </w:p>
    <w:p>
      <w:pPr>
        <w:spacing w:after="0"/>
        <w:ind w:left="0"/>
        <w:jc w:val="both"/>
      </w:pPr>
      <w:r>
        <w:rPr>
          <w:rFonts w:ascii="Times New Roman"/>
          <w:b w:val="false"/>
          <w:i w:val="false"/>
          <w:color w:val="000000"/>
          <w:sz w:val="28"/>
        </w:rPr>
        <w:t>
      маршруттың (маршруттардың) крейсерлік эшелондарының бағытын өзгерту.</w:t>
      </w:r>
    </w:p>
    <w:p>
      <w:pPr>
        <w:spacing w:after="0"/>
        <w:ind w:left="0"/>
        <w:jc w:val="both"/>
      </w:pPr>
      <w:r>
        <w:rPr>
          <w:rFonts w:ascii="Times New Roman"/>
          <w:b w:val="false"/>
          <w:i w:val="false"/>
          <w:color w:val="000000"/>
          <w:sz w:val="28"/>
        </w:rPr>
        <w:t>
      3) әуе кеңістігі құрылымының өзгеруі (әуеайлақтардың аудандары шекараларының өзгеруі, ресекторизациялау);</w:t>
      </w:r>
    </w:p>
    <w:p>
      <w:pPr>
        <w:spacing w:after="0"/>
        <w:ind w:left="0"/>
        <w:jc w:val="both"/>
      </w:pPr>
      <w:r>
        <w:rPr>
          <w:rFonts w:ascii="Times New Roman"/>
          <w:b w:val="false"/>
          <w:i w:val="false"/>
          <w:color w:val="000000"/>
          <w:sz w:val="28"/>
        </w:rPr>
        <w:t>
      4) әуеайлақта ҰҚЖ және/немесе рульдік жол конфигурациясының физикалық өзгеруіне байланысты ӘҚҰ рәсімдері;</w:t>
      </w:r>
    </w:p>
    <w:p>
      <w:pPr>
        <w:spacing w:after="0"/>
        <w:ind w:left="0"/>
        <w:jc w:val="both"/>
      </w:pPr>
      <w:r>
        <w:rPr>
          <w:rFonts w:ascii="Times New Roman"/>
          <w:b w:val="false"/>
          <w:i w:val="false"/>
          <w:color w:val="000000"/>
          <w:sz w:val="28"/>
        </w:rPr>
        <w:t>
      5) байланыс, бақылау жабдығының және басқа да жабдықтардың ұшуда қауіпсіздігі үшін мәні барларының, соның ішінде жаңа функциялар және/немесе мүмкіндіктерін қамтамасыз ететін жаңа жүйелерді пайдаланудан шығару және/немесе енгізу жатады:</w:t>
      </w:r>
    </w:p>
    <w:p>
      <w:pPr>
        <w:spacing w:after="0"/>
        <w:ind w:left="0"/>
        <w:jc w:val="both"/>
      </w:pPr>
      <w:r>
        <w:rPr>
          <w:rFonts w:ascii="Times New Roman"/>
          <w:b w:val="false"/>
          <w:i w:val="false"/>
          <w:color w:val="000000"/>
          <w:sz w:val="28"/>
        </w:rPr>
        <w:t>
      авиациялық радиобайланыс ("ауа – жер" байланысы), оның ішінде ЖЖЖ (өте жоғары жиіліктер) және ЖЖ (жоғары жиіліктер) диапазондарының радиобайланыс аппаратурасы, әуеайлақ ауданындағы ақпаратты автоматты беру жабдығы (ATIS), ЖЖЖ цифрлық байланыс желісі (VDL), деректер беру желісі бойынша "диспетчер – пилот" байланысы (CPDLC);</w:t>
      </w:r>
    </w:p>
    <w:p>
      <w:pPr>
        <w:spacing w:after="0"/>
        <w:ind w:left="0"/>
        <w:jc w:val="both"/>
      </w:pPr>
      <w:r>
        <w:rPr>
          <w:rFonts w:ascii="Times New Roman"/>
          <w:b w:val="false"/>
          <w:i w:val="false"/>
          <w:color w:val="000000"/>
          <w:sz w:val="28"/>
        </w:rPr>
        <w:t>
      мамандандырылған жабдықты, дауыстық диспетчерлік байланыс коммутаторларын, авиациялық электр байланысы желілерін (ATN), ОВ-Line Data Interchange (oldi) қоса алғанда, ӘҚҚ органдары арасындағы авиациялық жерүсті электр байланысы ("Жер-жер" байланысы) ;</w:t>
      </w:r>
    </w:p>
    <w:p>
      <w:pPr>
        <w:spacing w:after="0"/>
        <w:ind w:left="0"/>
        <w:jc w:val="both"/>
      </w:pPr>
      <w:r>
        <w:rPr>
          <w:rFonts w:ascii="Times New Roman"/>
          <w:b w:val="false"/>
          <w:i w:val="false"/>
          <w:color w:val="000000"/>
          <w:sz w:val="28"/>
        </w:rPr>
        <w:t>
      авиациялық тіркелген электр байланысы желісі, ӘҚҚ хабарламаларын өңдеу жүйелері (AFTN), есептеу және байланыс құралдары кешені, ӘҚҚ хабарламаларын өңдеу бойынша қызметтер (AMHS)ұсыну үшін;</w:t>
      </w:r>
    </w:p>
    <w:p>
      <w:pPr>
        <w:spacing w:after="0"/>
        <w:ind w:left="0"/>
        <w:jc w:val="both"/>
      </w:pPr>
      <w:r>
        <w:rPr>
          <w:rFonts w:ascii="Times New Roman"/>
          <w:b w:val="false"/>
          <w:i w:val="false"/>
          <w:color w:val="000000"/>
          <w:sz w:val="28"/>
        </w:rPr>
        <w:t>
      жетек радиостанцияларын (NDB) қоса алғанда, әуе кемелерінің радионавигациясын қамтамасыз ету, көп бағытты АЖЖ радиомаяк (VOR), қашықтық өлшегіш жабдық (DME), аспаптар бойынша қону жүйесі (ILS), жерүсті функционалдық толықтыру жүйесі (GBAS), қону жүйелерінің жабдығы (ОСП), маркерлі радиомаяк (МРМ);</w:t>
      </w:r>
    </w:p>
    <w:p>
      <w:pPr>
        <w:spacing w:after="0"/>
        <w:ind w:left="0"/>
        <w:jc w:val="both"/>
      </w:pPr>
      <w:r>
        <w:rPr>
          <w:rFonts w:ascii="Times New Roman"/>
          <w:b w:val="false"/>
          <w:i w:val="false"/>
          <w:color w:val="000000"/>
          <w:sz w:val="28"/>
        </w:rPr>
        <w:t>
      ӘҚҚ органдары үшін радиопеленгация функцияларын қамтамасыз ету - автоматты радиопеленгатор (АРП);</w:t>
      </w:r>
    </w:p>
    <w:p>
      <w:pPr>
        <w:spacing w:after="0"/>
        <w:ind w:left="0"/>
        <w:jc w:val="both"/>
      </w:pPr>
      <w:r>
        <w:rPr>
          <w:rFonts w:ascii="Times New Roman"/>
          <w:b w:val="false"/>
          <w:i w:val="false"/>
          <w:color w:val="000000"/>
          <w:sz w:val="28"/>
        </w:rPr>
        <w:t>
      бастапқы радиолокаторды (PCR), қайталама радиолокаторды (ВРЛ), ұшу алаңын көру радиолокациялық станциясын (Альп РЛС), радиохабарлық Автоматты тәуелді бақылауды (ADS-B), сигналдардың келу уақытының айырмасын бағалау бойынша әуе кемелерінің орналасқан жерін анықтаумен көп позициялы қабылдау жүйесін (MLAT)қоса алғанда, ӘҚҚ органдарының бақылау функцияларын қамтамасыз ету;</w:t>
      </w:r>
    </w:p>
    <w:p>
      <w:pPr>
        <w:spacing w:after="0"/>
        <w:ind w:left="0"/>
        <w:jc w:val="both"/>
      </w:pPr>
      <w:r>
        <w:rPr>
          <w:rFonts w:ascii="Times New Roman"/>
          <w:b w:val="false"/>
          <w:i w:val="false"/>
          <w:color w:val="000000"/>
          <w:sz w:val="28"/>
        </w:rPr>
        <w:t>
      әуе қозғалысын басқарудың автоматтандырылған жүйесін (ӘҚБ АЖ), әуе қозғалысын басқаруды автоматтандыру жүйелерінің кешенін (ӘҚБ АЖ), әуе қозғалысын басқарудың автоматтандырылған жұмыс орнын (ӘҚБ АЖО), жердегі қозғалысты басқарудың автоматтандырылған жүйесін (АЖ ЖҚБ) қоса алғанда, әуе қозғалысына қызмет көрсету функцияларын автоматтандыру;</w:t>
      </w:r>
    </w:p>
    <w:p>
      <w:pPr>
        <w:spacing w:after="0"/>
        <w:ind w:left="0"/>
        <w:jc w:val="both"/>
      </w:pPr>
      <w:r>
        <w:rPr>
          <w:rFonts w:ascii="Times New Roman"/>
          <w:b w:val="false"/>
          <w:i w:val="false"/>
          <w:color w:val="000000"/>
          <w:sz w:val="28"/>
        </w:rPr>
        <w:t>
      автоматтандырылған метеорологиялық өлшеу жүйесі (АМӨЖ) - әуе кемелерінің ұшуы мен қонуына әсер ететін метеорологиялық параметрлерді нақты уақытта алудың, өңдеудің, таратудың және көрсетудің кешенді автоматты жүйесі;</w:t>
      </w:r>
    </w:p>
    <w:p>
      <w:pPr>
        <w:spacing w:after="0"/>
        <w:ind w:left="0"/>
        <w:jc w:val="both"/>
      </w:pPr>
      <w:r>
        <w:rPr>
          <w:rFonts w:ascii="Times New Roman"/>
          <w:b w:val="false"/>
          <w:i w:val="false"/>
          <w:color w:val="000000"/>
          <w:sz w:val="28"/>
        </w:rPr>
        <w:t>
      метеорологиялық көріну қашықтығының қашықтық датчиктері;</w:t>
      </w:r>
    </w:p>
    <w:p>
      <w:pPr>
        <w:spacing w:after="0"/>
        <w:ind w:left="0"/>
        <w:jc w:val="both"/>
      </w:pPr>
      <w:r>
        <w:rPr>
          <w:rFonts w:ascii="Times New Roman"/>
          <w:b w:val="false"/>
          <w:i w:val="false"/>
          <w:color w:val="000000"/>
          <w:sz w:val="28"/>
        </w:rPr>
        <w:t>
      бұлттардың төменгі шекарасының биіктік датчиктері (тік көріну);</w:t>
      </w:r>
    </w:p>
    <w:p>
      <w:pPr>
        <w:spacing w:after="0"/>
        <w:ind w:left="0"/>
        <w:jc w:val="both"/>
      </w:pPr>
      <w:r>
        <w:rPr>
          <w:rFonts w:ascii="Times New Roman"/>
          <w:b w:val="false"/>
          <w:i w:val="false"/>
          <w:color w:val="000000"/>
          <w:sz w:val="28"/>
        </w:rPr>
        <w:t>
      жел параметрлерінің сенсорлары;</w:t>
      </w:r>
    </w:p>
    <w:p>
      <w:pPr>
        <w:spacing w:after="0"/>
        <w:ind w:left="0"/>
        <w:jc w:val="both"/>
      </w:pPr>
      <w:r>
        <w:rPr>
          <w:rFonts w:ascii="Times New Roman"/>
          <w:b w:val="false"/>
          <w:i w:val="false"/>
          <w:color w:val="000000"/>
          <w:sz w:val="28"/>
        </w:rPr>
        <w:t>
      атмосфералық қысым датчиктері;</w:t>
      </w:r>
    </w:p>
    <w:p>
      <w:pPr>
        <w:spacing w:after="0"/>
        <w:ind w:left="0"/>
        <w:jc w:val="both"/>
      </w:pPr>
      <w:r>
        <w:rPr>
          <w:rFonts w:ascii="Times New Roman"/>
          <w:b w:val="false"/>
          <w:i w:val="false"/>
          <w:color w:val="000000"/>
          <w:sz w:val="28"/>
        </w:rPr>
        <w:t>
      ауа температурасы мен ылғалдылық датчиктері;</w:t>
      </w:r>
    </w:p>
    <w:p>
      <w:pPr>
        <w:spacing w:after="0"/>
        <w:ind w:left="0"/>
        <w:jc w:val="both"/>
      </w:pPr>
      <w:r>
        <w:rPr>
          <w:rFonts w:ascii="Times New Roman"/>
          <w:b w:val="false"/>
          <w:i w:val="false"/>
          <w:color w:val="000000"/>
          <w:sz w:val="28"/>
        </w:rPr>
        <w:t>
      метеорологиялық ақпаратты көрсету құралдары (индикация блоктары);</w:t>
      </w:r>
    </w:p>
    <w:p>
      <w:pPr>
        <w:spacing w:after="0"/>
        <w:ind w:left="0"/>
        <w:jc w:val="both"/>
      </w:pPr>
      <w:r>
        <w:rPr>
          <w:rFonts w:ascii="Times New Roman"/>
          <w:b w:val="false"/>
          <w:i w:val="false"/>
          <w:color w:val="000000"/>
          <w:sz w:val="28"/>
        </w:rPr>
        <w:t>
      берілетін метеорологиялық ақпаратты тіркеу құралдары;</w:t>
      </w:r>
    </w:p>
    <w:p>
      <w:pPr>
        <w:spacing w:after="0"/>
        <w:ind w:left="0"/>
        <w:jc w:val="both"/>
      </w:pPr>
      <w:r>
        <w:rPr>
          <w:rFonts w:ascii="Times New Roman"/>
          <w:b w:val="false"/>
          <w:i w:val="false"/>
          <w:color w:val="000000"/>
          <w:sz w:val="28"/>
        </w:rPr>
        <w:t>
      метеорологиялық радиолокатор (МРЛ), лидар;</w:t>
      </w:r>
    </w:p>
    <w:p>
      <w:pPr>
        <w:spacing w:after="0"/>
        <w:ind w:left="0"/>
        <w:jc w:val="both"/>
      </w:pPr>
      <w:r>
        <w:rPr>
          <w:rFonts w:ascii="Times New Roman"/>
          <w:b w:val="false"/>
          <w:i w:val="false"/>
          <w:color w:val="000000"/>
          <w:sz w:val="28"/>
        </w:rPr>
        <w:t>
      ӘҚҰм жүйесі шеңберінде аэронавигациялық деректерді және кепілді сападағы аэронавигациялық ақпаратты уақтылы жинауды, өңдеуді, сақтауды, интеграциялауды, айырбастауды және жеткізуді қамтамасыз ету мақсатында Жабдықтар, Бағдарламалық қамтамасыз ету;</w:t>
      </w:r>
    </w:p>
    <w:p>
      <w:pPr>
        <w:spacing w:after="0"/>
        <w:ind w:left="0"/>
        <w:jc w:val="both"/>
      </w:pPr>
      <w:r>
        <w:rPr>
          <w:rFonts w:ascii="Times New Roman"/>
          <w:b w:val="false"/>
          <w:i w:val="false"/>
          <w:color w:val="000000"/>
          <w:sz w:val="28"/>
        </w:rPr>
        <w:t>
      аэронавигациялық деректер мен аэронавигациялық ақпаратты беретін ұшу алдындағы ақпараттың автоматтандырылған жүйелері;</w:t>
      </w:r>
    </w:p>
    <w:p>
      <w:pPr>
        <w:spacing w:after="0"/>
        <w:ind w:left="0"/>
        <w:jc w:val="both"/>
      </w:pPr>
      <w:r>
        <w:rPr>
          <w:rFonts w:ascii="Times New Roman"/>
          <w:b w:val="false"/>
          <w:i w:val="false"/>
          <w:color w:val="000000"/>
          <w:sz w:val="28"/>
        </w:rPr>
        <w:t>
      бағдарламалық қамтамасыз ету ИКАО "Әуе кемелерінің ұшу өндірісі (Doc 8168 OPS/611)" құжатында көрсетілген кедергілердің ұшу өлшемдерін (оның ішінде кедергілерді есепке алу аймағының ені) қолдануды қамтамасыз ететін әуеайлақ схемаларын құрудың автоматтандырылған құралдары. II Том көрнекі ұшу және аспаптар бойынша ұшу схемаларын құру";</w:t>
      </w:r>
    </w:p>
    <w:p>
      <w:pPr>
        <w:spacing w:after="0"/>
        <w:ind w:left="0"/>
        <w:jc w:val="both"/>
      </w:pPr>
      <w:r>
        <w:rPr>
          <w:rFonts w:ascii="Times New Roman"/>
          <w:b w:val="false"/>
          <w:i w:val="false"/>
          <w:color w:val="000000"/>
          <w:sz w:val="28"/>
        </w:rPr>
        <w:t>
      ұшуды іздестіру-құтқару қамтамасыз етудің автоматтандырылған жабдықтары.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70"/>
    <w:p>
      <w:pPr>
        <w:spacing w:after="0"/>
        <w:ind w:left="0"/>
        <w:jc w:val="left"/>
      </w:pPr>
      <w:r>
        <w:rPr>
          <w:rFonts w:ascii="Times New Roman"/>
          <w:b/>
          <w:i w:val="false"/>
          <w:color w:val="000000"/>
        </w:rPr>
        <w:t xml:space="preserve"> ҚАЗАҚСТАННЫҢ АВИАЦИЯЛЫҚ ӘКІМШІЛІГІ Мемлекеттік қызметті көрсетуден бас тарту туралы ХАБАРЛАМА</w:t>
      </w:r>
    </w:p>
    <w:bookmarkEnd w:id="70"/>
    <w:p>
      <w:pPr>
        <w:spacing w:after="0"/>
        <w:ind w:left="0"/>
        <w:jc w:val="both"/>
      </w:pPr>
      <w:r>
        <w:rPr>
          <w:rFonts w:ascii="Times New Roman"/>
          <w:b w:val="false"/>
          <w:i w:val="false"/>
          <w:color w:val="ff0000"/>
          <w:sz w:val="28"/>
        </w:rPr>
        <w:t xml:space="preserve">
      Ескерту. 12-қосымша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Өтінімнің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Мемлекеттік қызмет: Аэронавигациялық қызмет көрсетуді берушінің сертификатын</w:t>
      </w:r>
    </w:p>
    <w:p>
      <w:pPr>
        <w:spacing w:after="0"/>
        <w:ind w:left="0"/>
        <w:jc w:val="both"/>
      </w:pP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Беру уақыты:</w:t>
      </w:r>
    </w:p>
    <w:p>
      <w:pPr>
        <w:spacing w:after="0"/>
        <w:ind w:left="0"/>
        <w:jc w:val="both"/>
      </w:pPr>
      <w:r>
        <w:rPr>
          <w:rFonts w:ascii="Times New Roman"/>
          <w:b w:val="false"/>
          <w:i w:val="false"/>
          <w:color w:val="000000"/>
          <w:sz w:val="28"/>
        </w:rPr>
        <w:t>
      Статус:</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Осы хабарлама рұқсат құжаты болып табылмайды, мемлекеттік қызметті көрсетудің статусын және рұқсат құжаттары бойынша қажетті мәліметтерді беру үшін арналған.</w:t>
      </w:r>
    </w:p>
    <w:p>
      <w:pPr>
        <w:spacing w:after="0"/>
        <w:ind w:left="0"/>
        <w:jc w:val="both"/>
      </w:pPr>
      <w:r>
        <w:rPr>
          <w:rFonts w:ascii="Times New Roman"/>
          <w:b w:val="false"/>
          <w:i w:val="false"/>
          <w:color w:val="000000"/>
          <w:sz w:val="28"/>
        </w:rPr>
        <w:t xml:space="preserve">
      Уәкілетті ұйымның басшысы не ол уәкілеттік берген адам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384 бұйрығына 2-қосымша</w:t>
            </w:r>
          </w:p>
        </w:tc>
      </w:tr>
    </w:tbl>
    <w:bookmarkStart w:name="z78" w:id="71"/>
    <w:p>
      <w:pPr>
        <w:spacing w:after="0"/>
        <w:ind w:left="0"/>
        <w:jc w:val="left"/>
      </w:pPr>
      <w:r>
        <w:rPr>
          <w:rFonts w:ascii="Times New Roman"/>
          <w:b/>
          <w:i w:val="false"/>
          <w:color w:val="000000"/>
        </w:rPr>
        <w:t xml:space="preserve"> Аэронавигациялық қызмет көрсетуді берушіге қойылатын сертификаттық талаптар</w:t>
      </w:r>
    </w:p>
    <w:bookmarkEnd w:id="71"/>
    <w:p>
      <w:pPr>
        <w:spacing w:after="0"/>
        <w:ind w:left="0"/>
        <w:jc w:val="both"/>
      </w:pPr>
      <w:r>
        <w:rPr>
          <w:rFonts w:ascii="Times New Roman"/>
          <w:b w:val="false"/>
          <w:i w:val="false"/>
          <w:color w:val="ff0000"/>
          <w:sz w:val="28"/>
        </w:rPr>
        <w:t xml:space="preserve">
      Ескерту. Талаптар жаңа редакцияда – ҚР Индустрия және инфрақұрылымдық даму министрінің 26.07.2019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Осы сертификаттық талаптар (бұдан әрі – талаптар) аэронавигациялық қызмет көрсетуді берушіге қойылатын талаптарды (бұдан әрі – АНҚ берушіде) белгілейді.</w:t>
      </w:r>
    </w:p>
    <w:p>
      <w:pPr>
        <w:spacing w:after="0"/>
        <w:ind w:left="0"/>
        <w:jc w:val="both"/>
      </w:pPr>
      <w:r>
        <w:rPr>
          <w:rFonts w:ascii="Times New Roman"/>
          <w:b w:val="false"/>
          <w:i w:val="false"/>
          <w:color w:val="000000"/>
          <w:sz w:val="28"/>
        </w:rPr>
        <w:t>
      Талаптар мыналарды көздейді:</w:t>
      </w:r>
    </w:p>
    <w:bookmarkStart w:name="z108" w:id="72"/>
    <w:p>
      <w:pPr>
        <w:spacing w:after="0"/>
        <w:ind w:left="0"/>
        <w:jc w:val="both"/>
      </w:pPr>
      <w:r>
        <w:rPr>
          <w:rFonts w:ascii="Times New Roman"/>
          <w:b w:val="false"/>
          <w:i w:val="false"/>
          <w:color w:val="000000"/>
          <w:sz w:val="28"/>
        </w:rPr>
        <w:t>
      1. Мыналарды:</w:t>
      </w:r>
    </w:p>
    <w:bookmarkEnd w:id="72"/>
    <w:p>
      <w:pPr>
        <w:spacing w:after="0"/>
        <w:ind w:left="0"/>
        <w:jc w:val="both"/>
      </w:pPr>
      <w:r>
        <w:rPr>
          <w:rFonts w:ascii="Times New Roman"/>
          <w:b w:val="false"/>
          <w:i w:val="false"/>
          <w:color w:val="000000"/>
          <w:sz w:val="28"/>
        </w:rPr>
        <w:t>
      1) Өнім берушіде мыналар:</w:t>
      </w:r>
    </w:p>
    <w:p>
      <w:pPr>
        <w:spacing w:after="0"/>
        <w:ind w:left="0"/>
        <w:jc w:val="both"/>
      </w:pPr>
      <w:r>
        <w:rPr>
          <w:rFonts w:ascii="Times New Roman"/>
          <w:b w:val="false"/>
          <w:i w:val="false"/>
          <w:color w:val="000000"/>
          <w:sz w:val="28"/>
        </w:rPr>
        <w:t>
      Өнім берушінің Жаһандық аэронавигациялық жоспармен (Азаматтық авиацияның халықаралық ұйымының құжаты, ГАНП, Құжат 9750) көзделген іс-шараларды іске асыруды көрсететін даму кемінде 3 жыл кезеңге арналған бекітілген жоспары болуы;</w:t>
      </w:r>
    </w:p>
    <w:p>
      <w:pPr>
        <w:spacing w:after="0"/>
        <w:ind w:left="0"/>
        <w:jc w:val="both"/>
      </w:pPr>
      <w:r>
        <w:rPr>
          <w:rFonts w:ascii="Times New Roman"/>
          <w:b w:val="false"/>
          <w:i w:val="false"/>
          <w:color w:val="000000"/>
          <w:sz w:val="28"/>
        </w:rPr>
        <w:t>
      әзірленген және азаматтық авиация саласындағы уәкілетті ұйыммен келісілген әуе қозғалысына қызмет көрсетуді бұзуға байланысты күтпеген мән-жайлар кезіндегі іс-шаралар жоспарының болуы және (немесе) байланыс, навигация және бақылау жүйелерін ұсыну, және (немесе) ұшуды метеорологиялық және (немесе) іздестіру-құтқарумен қамтамасыз етуді, және (немесе) аэронавигациялық ақпаратты ұсынуда;</w:t>
      </w:r>
    </w:p>
    <w:p>
      <w:pPr>
        <w:spacing w:after="0"/>
        <w:ind w:left="0"/>
        <w:jc w:val="both"/>
      </w:pPr>
      <w:r>
        <w:rPr>
          <w:rFonts w:ascii="Times New Roman"/>
          <w:b w:val="false"/>
          <w:i w:val="false"/>
          <w:color w:val="000000"/>
          <w:sz w:val="28"/>
        </w:rPr>
        <w:t>
      бекітілген филалдар (өкілдіктер) туралы ережелердің және лауазымдық нұсқаулықтардың болуы;</w:t>
      </w:r>
    </w:p>
    <w:p>
      <w:pPr>
        <w:spacing w:after="0"/>
        <w:ind w:left="0"/>
        <w:jc w:val="both"/>
      </w:pPr>
      <w:r>
        <w:rPr>
          <w:rFonts w:ascii="Times New Roman"/>
          <w:b w:val="false"/>
          <w:i w:val="false"/>
          <w:color w:val="000000"/>
          <w:sz w:val="28"/>
        </w:rPr>
        <w:t xml:space="preserve">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6855 болып тіркелген) сәйкес жасалған (Өнім берушіні бастапқы сертификаттағанда) не қызмет ететін (Өнім берушіні қайта сертификаттағанда) ұшу қауіпсіздігін басқару жүйесі (меншікті немесе шарт негізіндегі ұқсас қызмет түрін көрсететін басқа Өнім берушінің ұшудың қауіпсіздігін басқару жүйесінің бақылауында) болуы;</w:t>
      </w:r>
    </w:p>
    <w:p>
      <w:pPr>
        <w:spacing w:after="0"/>
        <w:ind w:left="0"/>
        <w:jc w:val="both"/>
      </w:pPr>
      <w:r>
        <w:rPr>
          <w:rFonts w:ascii="Times New Roman"/>
          <w:b w:val="false"/>
          <w:i w:val="false"/>
          <w:color w:val="000000"/>
          <w:sz w:val="28"/>
        </w:rPr>
        <w:t xml:space="preserve">
      дайындалған персоналдың бар болуы және оның дайындығы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8785 болып тіркелген) (бұдан әрі – № 764 бұйрық) негізінде әзірленген аэронавигациялық қызмет көрсетушінің нақты түрі үшін жұмылдырылған персоналды кәсіби даярлаудың бекітілген бағдарламаларына сәйкестігі.</w:t>
      </w:r>
    </w:p>
    <w:p>
      <w:pPr>
        <w:spacing w:after="0"/>
        <w:ind w:left="0"/>
        <w:jc w:val="both"/>
      </w:pPr>
      <w:r>
        <w:rPr>
          <w:rFonts w:ascii="Times New Roman"/>
          <w:b w:val="false"/>
          <w:i w:val="false"/>
          <w:color w:val="000000"/>
          <w:sz w:val="28"/>
        </w:rPr>
        <w:t>
      азаматтық авиация ұйымдарының қызметтерімен Қазақстан Республикасы Қазақстан Республикасының әуе кеңістігін пайдалану және авиация қызметі туралы заңнамасында көзделген өзара іс-қимыл жасау (үйлестіру) жөніндегі келісілген нұсқаулықтардың болуы;</w:t>
      </w:r>
    </w:p>
    <w:p>
      <w:pPr>
        <w:spacing w:after="0"/>
        <w:ind w:left="0"/>
        <w:jc w:val="both"/>
      </w:pPr>
      <w:r>
        <w:rPr>
          <w:rFonts w:ascii="Times New Roman"/>
          <w:b w:val="false"/>
          <w:i w:val="false"/>
          <w:color w:val="000000"/>
          <w:sz w:val="28"/>
        </w:rPr>
        <w:t>
      2) өнім берушінің Өнім берушінің сертификатын алуға өтінішке қоса берілетін құжаттама талаптарын Өнім берушіні сертификаттау және оған сертификат беру тәртібіне сәйкес сақтауын.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73"/>
    <w:p>
      <w:pPr>
        <w:spacing w:after="0"/>
        <w:ind w:left="0"/>
        <w:jc w:val="both"/>
      </w:pPr>
      <w:r>
        <w:rPr>
          <w:rFonts w:ascii="Times New Roman"/>
          <w:b w:val="false"/>
          <w:i w:val="false"/>
          <w:color w:val="000000"/>
          <w:sz w:val="28"/>
        </w:rPr>
        <w:t>
      2. Әуе қозғалысына қызмет көрсетуді қамтамасыз ету үшін қосымша талаптарды:</w:t>
      </w:r>
    </w:p>
    <w:bookmarkEnd w:id="73"/>
    <w:p>
      <w:pPr>
        <w:spacing w:after="0"/>
        <w:ind w:left="0"/>
        <w:jc w:val="both"/>
      </w:pPr>
      <w:r>
        <w:rPr>
          <w:rFonts w:ascii="Times New Roman"/>
          <w:b w:val="false"/>
          <w:i w:val="false"/>
          <w:color w:val="000000"/>
          <w:sz w:val="28"/>
        </w:rPr>
        <w:t>
      1) Әуе қозғалысына қызмет көрсету қызметтерінің (органдардың):</w:t>
      </w:r>
    </w:p>
    <w:p>
      <w:pPr>
        <w:spacing w:after="0"/>
        <w:ind w:left="0"/>
        <w:jc w:val="both"/>
      </w:pPr>
      <w:r>
        <w:rPr>
          <w:rFonts w:ascii="Times New Roman"/>
          <w:b w:val="false"/>
          <w:i w:val="false"/>
          <w:color w:val="000000"/>
          <w:sz w:val="28"/>
        </w:rPr>
        <w:t xml:space="preserve">
      көрсетілген Нұсқаулықтың АНҚ берушіні бастапқы не қайта сертификаттау үшін қолданылуына қатысты бөлікте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7006 болып тіркелген) (бұдан әрі – № 279 бұйрық);</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Қағидалардың қолданылуына қатысты бөлікте "Авиация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10562 болып тіркелген) сақтауы;</w:t>
      </w:r>
    </w:p>
    <w:p>
      <w:pPr>
        <w:spacing w:after="0"/>
        <w:ind w:left="0"/>
        <w:jc w:val="both"/>
      </w:pPr>
      <w:r>
        <w:rPr>
          <w:rFonts w:ascii="Times New Roman"/>
          <w:b w:val="false"/>
          <w:i w:val="false"/>
          <w:color w:val="000000"/>
          <w:sz w:val="28"/>
        </w:rPr>
        <w:t xml:space="preserve">
      2) әуе қозғалысына қызмет көрсету органдар персоналының бар болуы және олардың "Авиация персоналының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7058 болып тіркелген) авиациялық персоналының куәлік берілетін адамдарға қойылатын біліктік талаптарына сәйкестігі;</w:t>
      </w:r>
    </w:p>
    <w:p>
      <w:pPr>
        <w:spacing w:after="0"/>
        <w:ind w:left="0"/>
        <w:jc w:val="both"/>
      </w:pPr>
      <w:r>
        <w:rPr>
          <w:rFonts w:ascii="Times New Roman"/>
          <w:b w:val="false"/>
          <w:i w:val="false"/>
          <w:color w:val="000000"/>
          <w:sz w:val="28"/>
        </w:rPr>
        <w:t>
      3) әуе қозғалысына қызмет көрсетуді жүзеге асыратын диспетчердің, авиациялық станциялар операторларының бекітілген жұмыс технологияларының болуы;</w:t>
      </w:r>
    </w:p>
    <w:p>
      <w:pPr>
        <w:spacing w:after="0"/>
        <w:ind w:left="0"/>
        <w:jc w:val="both"/>
      </w:pPr>
      <w:r>
        <w:rPr>
          <w:rFonts w:ascii="Times New Roman"/>
          <w:b w:val="false"/>
          <w:i w:val="false"/>
          <w:color w:val="000000"/>
          <w:sz w:val="28"/>
        </w:rPr>
        <w:t>
      4) авиациялық оқиғалар мен инциденттер жөніндегі авариялық хабар берудің бекітілген схемасының болуы;</w:t>
      </w:r>
    </w:p>
    <w:p>
      <w:pPr>
        <w:spacing w:after="0"/>
        <w:ind w:left="0"/>
        <w:jc w:val="both"/>
      </w:pPr>
      <w:r>
        <w:rPr>
          <w:rFonts w:ascii="Times New Roman"/>
          <w:b w:val="false"/>
          <w:i w:val="false"/>
          <w:color w:val="000000"/>
          <w:sz w:val="28"/>
        </w:rPr>
        <w:t>
      5) метеорологиялық және аэронавигациялық ақпаратты алуға шарттың болуы (егер өтініш беруші мұндай қызметтерді ұсынбаса);</w:t>
      </w:r>
    </w:p>
    <w:bookmarkStart w:name="z110" w:id="74"/>
    <w:p>
      <w:pPr>
        <w:spacing w:after="0"/>
        <w:ind w:left="0"/>
        <w:jc w:val="both"/>
      </w:pPr>
      <w:r>
        <w:rPr>
          <w:rFonts w:ascii="Times New Roman"/>
          <w:b w:val="false"/>
          <w:i w:val="false"/>
          <w:color w:val="000000"/>
          <w:sz w:val="28"/>
        </w:rPr>
        <w:t>
      3. Байланыс, навигация және бақылау жүйелерін ұсынуды қамтамасыз ету үшін қосымша талаптар:</w:t>
      </w:r>
    </w:p>
    <w:bookmarkEnd w:id="74"/>
    <w:p>
      <w:pPr>
        <w:spacing w:after="0"/>
        <w:ind w:left="0"/>
        <w:jc w:val="both"/>
      </w:pPr>
      <w:r>
        <w:rPr>
          <w:rFonts w:ascii="Times New Roman"/>
          <w:b w:val="false"/>
          <w:i w:val="false"/>
          <w:color w:val="000000"/>
          <w:sz w:val="28"/>
        </w:rPr>
        <w:t>
      1) Радиотехникалық жабдықты және байланысты пайдалану қызметтерінің:</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Қағидалардың қолданылуына қатысты бөлікте,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15554 болып тіркелген);</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Нормалардың қолданылуына қатысты бөлікте, "Азаматтық авиация әуеайлақтарының (тікұшақ айлақтарының) пайдалануға жарамдылық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w:t>
      </w:r>
      <w:r>
        <w:rPr>
          <w:rFonts w:ascii="Times New Roman"/>
          <w:b w:val="false"/>
          <w:i w:val="false"/>
          <w:color w:val="000000"/>
          <w:sz w:val="28"/>
        </w:rPr>
        <w:t xml:space="preserve"> (бұдан әрі – № 381 бұйрық) (Нормативтік құқықтық актілерінің мемлекеттік тіркеу тізілімінде № 12303 болып тіркелген); </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159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Нұсқаулықтың жарамдылығына қатысты бөлікте № 279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764 </w:t>
      </w:r>
      <w:r>
        <w:rPr>
          <w:rFonts w:ascii="Times New Roman"/>
          <w:b w:val="false"/>
          <w:i w:val="false"/>
          <w:color w:val="000000"/>
          <w:sz w:val="28"/>
        </w:rPr>
        <w:t>бұйрықты</w:t>
      </w:r>
      <w:r>
        <w:rPr>
          <w:rFonts w:ascii="Times New Roman"/>
          <w:b w:val="false"/>
          <w:i w:val="false"/>
          <w:color w:val="000000"/>
          <w:sz w:val="28"/>
        </w:rPr>
        <w:t xml:space="preserve"> сақтау;</w:t>
      </w:r>
    </w:p>
    <w:p>
      <w:pPr>
        <w:spacing w:after="0"/>
        <w:ind w:left="0"/>
        <w:jc w:val="both"/>
      </w:pPr>
      <w:r>
        <w:rPr>
          <w:rFonts w:ascii="Times New Roman"/>
          <w:b w:val="false"/>
          <w:i w:val="false"/>
          <w:color w:val="000000"/>
          <w:sz w:val="28"/>
        </w:rPr>
        <w:t>
      2) ұшуды және байланысты радиотехникалық қамтамасыз ету құралдарын пайдалану құжаттамасының талаптарының бар болуы және сақтауы;</w:t>
      </w:r>
    </w:p>
    <w:p>
      <w:pPr>
        <w:spacing w:after="0"/>
        <w:ind w:left="0"/>
        <w:jc w:val="both"/>
      </w:pPr>
      <w:r>
        <w:rPr>
          <w:rFonts w:ascii="Times New Roman"/>
          <w:b w:val="false"/>
          <w:i w:val="false"/>
          <w:color w:val="000000"/>
          <w:sz w:val="28"/>
        </w:rPr>
        <w:t xml:space="preserve">
      3) ұшуды және байланысты радиотехникалық қамтамасыз ету құралдарына (авиациялық әуе электр байланысы, авиациялық жерүсті электр байланысы, навигацияның радиотехникалық құралдары, бақылау жүйелері, әуе қозғалысын басқарудың автоматтандыру құралдары, бақылау ақпаратын ұшу қауіпсіздігін қамтамасыз ететін диспетчерлік қызметтер мен лауазымды тұлғалардың келіссөздерін құжаттандыру жабдығы) және оларды электрмен жабдықтау көздеріне пайдалану құжаттамасына сәйкес техникалық қызмет көрсету және жөндеуді қамтамасыз ету; </w:t>
      </w:r>
    </w:p>
    <w:bookmarkStart w:name="z111" w:id="75"/>
    <w:p>
      <w:pPr>
        <w:spacing w:after="0"/>
        <w:ind w:left="0"/>
        <w:jc w:val="both"/>
      </w:pPr>
      <w:r>
        <w:rPr>
          <w:rFonts w:ascii="Times New Roman"/>
          <w:b w:val="false"/>
          <w:i w:val="false"/>
          <w:color w:val="000000"/>
          <w:sz w:val="28"/>
        </w:rPr>
        <w:t>
      4. Ұшуды метеорологиялық қамтамасыз ету үшін қосымша талаптар:</w:t>
      </w:r>
    </w:p>
    <w:bookmarkEnd w:id="75"/>
    <w:p>
      <w:pPr>
        <w:spacing w:after="0"/>
        <w:ind w:left="0"/>
        <w:jc w:val="both"/>
      </w:pPr>
      <w:r>
        <w:rPr>
          <w:rFonts w:ascii="Times New Roman"/>
          <w:b w:val="false"/>
          <w:i w:val="false"/>
          <w:color w:val="000000"/>
          <w:sz w:val="28"/>
        </w:rPr>
        <w:t>
      1) метеорологиялық органның:</w:t>
      </w:r>
    </w:p>
    <w:p>
      <w:pPr>
        <w:spacing w:after="0"/>
        <w:ind w:left="0"/>
        <w:jc w:val="both"/>
      </w:pPr>
      <w:r>
        <w:rPr>
          <w:rFonts w:ascii="Times New Roman"/>
          <w:b w:val="false"/>
          <w:i w:val="false"/>
          <w:color w:val="000000"/>
          <w:sz w:val="28"/>
        </w:rPr>
        <w:t xml:space="preserve">
      көрсетілген Қағидалардың АНҚ берушіні бастапқы не қайта сертификаттау үшін қолданылуына қатысты бөлікте, Қазақстан Республикасы Инвестициялар және даму министрінің 2017 жылғы 14 маусымдағы № 345 </w:t>
      </w:r>
      <w:r>
        <w:rPr>
          <w:rFonts w:ascii="Times New Roman"/>
          <w:b w:val="false"/>
          <w:i w:val="false"/>
          <w:color w:val="000000"/>
          <w:sz w:val="28"/>
        </w:rPr>
        <w:t>бұйрығы</w:t>
      </w:r>
      <w:r>
        <w:rPr>
          <w:rFonts w:ascii="Times New Roman"/>
          <w:b w:val="false"/>
          <w:i w:val="false"/>
          <w:color w:val="000000"/>
          <w:sz w:val="28"/>
        </w:rPr>
        <w:t xml:space="preserve"> "Азаматтық авиацияны метеорологиялық қамтамасыз ету қағидаларын бекіту туралы" (Нормативтік құқықтық актілерінің мемлекеттік тіркеу тізілімінде № 15358 болып тіркелген); </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159 </w:t>
      </w:r>
      <w:r>
        <w:rPr>
          <w:rFonts w:ascii="Times New Roman"/>
          <w:b w:val="false"/>
          <w:i w:val="false"/>
          <w:color w:val="000000"/>
          <w:sz w:val="28"/>
        </w:rPr>
        <w:t>бұйрықты</w:t>
      </w:r>
      <w:r>
        <w:rPr>
          <w:rFonts w:ascii="Times New Roman"/>
          <w:b w:val="false"/>
          <w:i w:val="false"/>
          <w:color w:val="000000"/>
          <w:sz w:val="28"/>
        </w:rPr>
        <w:t xml:space="preserve"> сақтауы;</w:t>
      </w:r>
    </w:p>
    <w:p>
      <w:pPr>
        <w:spacing w:after="0"/>
        <w:ind w:left="0"/>
        <w:jc w:val="both"/>
      </w:pPr>
      <w:r>
        <w:rPr>
          <w:rFonts w:ascii="Times New Roman"/>
          <w:b w:val="false"/>
          <w:i w:val="false"/>
          <w:color w:val="000000"/>
          <w:sz w:val="28"/>
        </w:rPr>
        <w:t>
      2) Стандарттау жөніндегі халықаралық ұйымның (ИСО) сериясы 9001 сапа менеджменті жүйелерінің болуы.</w:t>
      </w:r>
    </w:p>
    <w:bookmarkStart w:name="z112" w:id="76"/>
    <w:p>
      <w:pPr>
        <w:spacing w:after="0"/>
        <w:ind w:left="0"/>
        <w:jc w:val="both"/>
      </w:pPr>
      <w:r>
        <w:rPr>
          <w:rFonts w:ascii="Times New Roman"/>
          <w:b w:val="false"/>
          <w:i w:val="false"/>
          <w:color w:val="000000"/>
          <w:sz w:val="28"/>
        </w:rPr>
        <w:t>
      5. Аэронавигациялық ақпараттарды ұсыну үшін қосымша талаптар:</w:t>
      </w:r>
    </w:p>
    <w:bookmarkEnd w:id="76"/>
    <w:p>
      <w:pPr>
        <w:spacing w:after="0"/>
        <w:ind w:left="0"/>
        <w:jc w:val="both"/>
      </w:pPr>
      <w:r>
        <w:rPr>
          <w:rFonts w:ascii="Times New Roman"/>
          <w:b w:val="false"/>
          <w:i w:val="false"/>
          <w:color w:val="000000"/>
          <w:sz w:val="28"/>
        </w:rPr>
        <w:t>
      1) Аэронавигациялық ақпаратты басқару қызметінің:</w:t>
      </w:r>
    </w:p>
    <w:p>
      <w:pPr>
        <w:spacing w:after="0"/>
        <w:ind w:left="0"/>
        <w:jc w:val="both"/>
      </w:pPr>
      <w:r>
        <w:rPr>
          <w:rFonts w:ascii="Times New Roman"/>
          <w:b w:val="false"/>
          <w:i w:val="false"/>
          <w:color w:val="000000"/>
          <w:sz w:val="28"/>
        </w:rPr>
        <w:t xml:space="preserve">
      көрсетілген Қағидалардың АНҚ берушіні бастапқы не қайта сертификаттау үшін қолданылуына қатысты бөлікте, Қазақстан Республикасы Инвестициялар және даму министрінің 2017 жылғы 30 маусымдағы № 420 </w:t>
      </w:r>
      <w:r>
        <w:rPr>
          <w:rFonts w:ascii="Times New Roman"/>
          <w:b w:val="false"/>
          <w:i w:val="false"/>
          <w:color w:val="000000"/>
          <w:sz w:val="28"/>
        </w:rPr>
        <w:t>бұйрығы</w:t>
      </w:r>
      <w:r>
        <w:rPr>
          <w:rFonts w:ascii="Times New Roman"/>
          <w:b w:val="false"/>
          <w:i w:val="false"/>
          <w:color w:val="000000"/>
          <w:sz w:val="28"/>
        </w:rPr>
        <w:t xml:space="preserve"> "Азаматтық авиацияда аэронавигациялық ақпаратпен қамтамасыз ету қағидаларын бекіту туралы" (Нормативтік құқықтық актілерінің мемлекеттік тіркеу тізілімінде № 15427 болып тіркелген);</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бөлігінде № 764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авиациясында ұшуды жүргізу қағидаларын бекіту туралы" Қазақстан Республикасы Инвестициялар және даму министрдің міндетін атқарушының 2017 жылғы 28 шілдедегі № 509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15852 болып тіркелген);</w:t>
      </w:r>
    </w:p>
    <w:p>
      <w:pPr>
        <w:spacing w:after="0"/>
        <w:ind w:left="0"/>
        <w:jc w:val="both"/>
      </w:pPr>
      <w:r>
        <w:rPr>
          <w:rFonts w:ascii="Times New Roman"/>
          <w:b w:val="false"/>
          <w:i w:val="false"/>
          <w:color w:val="000000"/>
          <w:sz w:val="28"/>
        </w:rPr>
        <w:t>
      2) Стандарттау бойынша халықаралық ұйымның (ИСО) сериясы 9001 сапа менеджменті жүйелерінің болуы;</w:t>
      </w:r>
    </w:p>
    <w:bookmarkStart w:name="z113" w:id="77"/>
    <w:p>
      <w:pPr>
        <w:spacing w:after="0"/>
        <w:ind w:left="0"/>
        <w:jc w:val="both"/>
      </w:pPr>
      <w:r>
        <w:rPr>
          <w:rFonts w:ascii="Times New Roman"/>
          <w:b w:val="false"/>
          <w:i w:val="false"/>
          <w:color w:val="000000"/>
          <w:sz w:val="28"/>
        </w:rPr>
        <w:t>
      6. Ұшуды іздестіру-құтқарумен қамтамасыз ету қызметін ұсыну үшін қосымша талаптар:</w:t>
      </w:r>
    </w:p>
    <w:bookmarkEnd w:id="77"/>
    <w:p>
      <w:pPr>
        <w:spacing w:after="0"/>
        <w:ind w:left="0"/>
        <w:jc w:val="both"/>
      </w:pPr>
      <w:r>
        <w:rPr>
          <w:rFonts w:ascii="Times New Roman"/>
          <w:b w:val="false"/>
          <w:i w:val="false"/>
          <w:color w:val="000000"/>
          <w:sz w:val="28"/>
        </w:rPr>
        <w:t>
      1) іздестіру және құтқарудың үйлестіру орталығының:</w:t>
      </w:r>
    </w:p>
    <w:p>
      <w:pPr>
        <w:spacing w:after="0"/>
        <w:ind w:left="0"/>
        <w:jc w:val="both"/>
      </w:pPr>
      <w:r>
        <w:rPr>
          <w:rFonts w:ascii="Times New Roman"/>
          <w:b w:val="false"/>
          <w:i w:val="false"/>
          <w:color w:val="000000"/>
          <w:sz w:val="28"/>
        </w:rPr>
        <w:t xml:space="preserve">
      Өнім берушіні бастапқы және қайта сертификаттау үшін көрсетілген Қағидалардың жарамдылығына қатысты бөлігінде, Қазақстан Республикасы Үкіметінің 2011 жылғы 4 қарашадағы № 1296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ұшуды іздестіру-құтқарумен қамтамасыз етуді ұйымдастыру бойынша қағидаларын";</w:t>
      </w:r>
    </w:p>
    <w:p>
      <w:pPr>
        <w:spacing w:after="0"/>
        <w:ind w:left="0"/>
        <w:jc w:val="both"/>
      </w:pPr>
      <w:r>
        <w:rPr>
          <w:rFonts w:ascii="Times New Roman"/>
          <w:b w:val="false"/>
          <w:i w:val="false"/>
          <w:color w:val="000000"/>
          <w:sz w:val="28"/>
        </w:rPr>
        <w:t xml:space="preserve">
      Өнім берушіні бастапқы және қайта сертификаттау үшін көрсетілген Нұсқаулықтың жарамдылығына қатысты бөлігінде № 279 </w:t>
      </w:r>
      <w:r>
        <w:rPr>
          <w:rFonts w:ascii="Times New Roman"/>
          <w:b w:val="false"/>
          <w:i w:val="false"/>
          <w:color w:val="000000"/>
          <w:sz w:val="28"/>
        </w:rPr>
        <w:t>бұйрықты</w:t>
      </w:r>
      <w:r>
        <w:rPr>
          <w:rFonts w:ascii="Times New Roman"/>
          <w:b w:val="false"/>
          <w:i w:val="false"/>
          <w:color w:val="000000"/>
          <w:sz w:val="28"/>
        </w:rPr>
        <w:t xml:space="preserve"> сақтауы.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