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6c31" w14:textId="7da6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спорт түрлерін саралау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26 шілдедегі № 216 бұйрығы. Қазақстан Республикасының Әділет министрлігінде 2017 жылғы 18 тамызда № 15509 болып тіркелді.</w:t>
      </w:r>
    </w:p>
    <w:p>
      <w:pPr>
        <w:spacing w:after="0"/>
        <w:ind w:left="0"/>
        <w:jc w:val="both"/>
      </w:pPr>
      <w:bookmarkStart w:name="z2" w:id="0"/>
      <w:r>
        <w:rPr>
          <w:rFonts w:ascii="Times New Roman"/>
          <w:b w:val="false"/>
          <w:i w:val="false"/>
          <w:color w:val="000000"/>
          <w:sz w:val="28"/>
        </w:rPr>
        <w:t xml:space="preserve">
      "Спорт және дене шынықтыру туралы" 2014 жылғы 3 шілдедегі Қазақстан Республикасы Заңының 7-бабының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Республикасында спорт түрлерін саралау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w:t>
      </w:r>
    </w:p>
    <w:bookmarkEnd w:id="4"/>
    <w:bookmarkStart w:name="z7" w:id="5"/>
    <w:p>
      <w:pPr>
        <w:spacing w:after="0"/>
        <w:ind w:left="0"/>
        <w:jc w:val="both"/>
      </w:pPr>
      <w:r>
        <w:rPr>
          <w:rFonts w:ascii="Times New Roman"/>
          <w:b w:val="false"/>
          <w:i w:val="false"/>
          <w:color w:val="000000"/>
          <w:sz w:val="28"/>
        </w:rPr>
        <w:t>
      3) ресми жарияланған күннен кейін екі жұмыс күні ішінде Қазақстан Республикасы Мәдениет және спорт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216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Республикасындағы спорт түрлерін саралау қағидалары</w:t>
      </w:r>
      <w:r>
        <w:br/>
      </w:r>
      <w:r>
        <w:rPr>
          <w:rFonts w:ascii="Times New Roman"/>
          <w:b/>
          <w:i w:val="false"/>
          <w:color w:val="000000"/>
        </w:rPr>
        <w:t>1-тарау. Жалпы ережелер</w:t>
      </w:r>
    </w:p>
    <w:bookmarkEnd w:id="9"/>
    <w:bookmarkStart w:name="z13" w:id="10"/>
    <w:p>
      <w:pPr>
        <w:spacing w:after="0"/>
        <w:ind w:left="0"/>
        <w:jc w:val="both"/>
      </w:pPr>
      <w:r>
        <w:rPr>
          <w:rFonts w:ascii="Times New Roman"/>
          <w:b w:val="false"/>
          <w:i w:val="false"/>
          <w:color w:val="000000"/>
          <w:sz w:val="28"/>
        </w:rPr>
        <w:t>
      1. Қазақстан Республикасындағы спорт түрлерін саралау қағидалары (бұдан әрі - Қағидалар) Қазақстан Республикасындағы спорт түрлерін саралау тәртібін айқындайды.</w:t>
      </w:r>
    </w:p>
    <w:bookmarkEnd w:id="10"/>
    <w:bookmarkStart w:name="z14"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15" w:id="12"/>
    <w:p>
      <w:pPr>
        <w:spacing w:after="0"/>
        <w:ind w:left="0"/>
        <w:jc w:val="both"/>
      </w:pPr>
      <w:r>
        <w:rPr>
          <w:rFonts w:ascii="Times New Roman"/>
          <w:b w:val="false"/>
          <w:i w:val="false"/>
          <w:color w:val="000000"/>
          <w:sz w:val="28"/>
        </w:rPr>
        <w:t>
      1) "А" тобы – саралау қорытындылары бойынша ең жоғары балл жинаған дамыған спорт түрлері;</w:t>
      </w:r>
    </w:p>
    <w:bookmarkEnd w:id="12"/>
    <w:bookmarkStart w:name="z16" w:id="13"/>
    <w:p>
      <w:pPr>
        <w:spacing w:after="0"/>
        <w:ind w:left="0"/>
        <w:jc w:val="both"/>
      </w:pPr>
      <w:r>
        <w:rPr>
          <w:rFonts w:ascii="Times New Roman"/>
          <w:b w:val="false"/>
          <w:i w:val="false"/>
          <w:color w:val="000000"/>
          <w:sz w:val="28"/>
        </w:rPr>
        <w:t>
      2) "В" тобы – саралау қорытындылары бойынша орташа балл жинаған, әлеуетке ие спорт түрлері;</w:t>
      </w:r>
    </w:p>
    <w:bookmarkEnd w:id="13"/>
    <w:bookmarkStart w:name="z17" w:id="14"/>
    <w:p>
      <w:pPr>
        <w:spacing w:after="0"/>
        <w:ind w:left="0"/>
        <w:jc w:val="both"/>
      </w:pPr>
      <w:r>
        <w:rPr>
          <w:rFonts w:ascii="Times New Roman"/>
          <w:b w:val="false"/>
          <w:i w:val="false"/>
          <w:color w:val="000000"/>
          <w:sz w:val="28"/>
        </w:rPr>
        <w:t>
      3) олимпиадалық емес спорт түрі – Олимпиадалық және Паралимпиадалық ойындар бағдарламасына кірмеген, әлемдік спорт қоғамдастығында кеңінен дамыған және халықаралық спорт федерациялары басқаратын спорт түрі;</w:t>
      </w:r>
    </w:p>
    <w:bookmarkEnd w:id="14"/>
    <w:bookmarkStart w:name="z18" w:id="15"/>
    <w:p>
      <w:pPr>
        <w:spacing w:after="0"/>
        <w:ind w:left="0"/>
        <w:jc w:val="both"/>
      </w:pPr>
      <w:r>
        <w:rPr>
          <w:rFonts w:ascii="Times New Roman"/>
          <w:b w:val="false"/>
          <w:i w:val="false"/>
          <w:color w:val="000000"/>
          <w:sz w:val="28"/>
        </w:rPr>
        <w:t>
      4) олимпиадалық спорт түрі – Олимпиадалық ойындар бағдарламасына кірген, Халықаралық олимпиада комитетінің Олимпиадалық хартиясына сәйкес Халықаралық олимпиада комитеті таныған спорт түрі;</w:t>
      </w:r>
    </w:p>
    <w:bookmarkEnd w:id="15"/>
    <w:bookmarkStart w:name="z19" w:id="16"/>
    <w:p>
      <w:pPr>
        <w:spacing w:after="0"/>
        <w:ind w:left="0"/>
        <w:jc w:val="both"/>
      </w:pPr>
      <w:r>
        <w:rPr>
          <w:rFonts w:ascii="Times New Roman"/>
          <w:b w:val="false"/>
          <w:i w:val="false"/>
          <w:color w:val="000000"/>
          <w:sz w:val="28"/>
        </w:rPr>
        <w:t>
      5) паралимпиадалық спорт түрі – Паралимпиадалық ойындар бағдарламасына кірген, Халықаралық паралимпиада комитетінің Қағидалар жиынтығына сәйкес Халықаралық паралимпиада комитеті таныған спорт түрі;</w:t>
      </w:r>
    </w:p>
    <w:bookmarkEnd w:id="16"/>
    <w:bookmarkStart w:name="z20" w:id="17"/>
    <w:p>
      <w:pPr>
        <w:spacing w:after="0"/>
        <w:ind w:left="0"/>
        <w:jc w:val="both"/>
      </w:pPr>
      <w:r>
        <w:rPr>
          <w:rFonts w:ascii="Times New Roman"/>
          <w:b w:val="false"/>
          <w:i w:val="false"/>
          <w:color w:val="000000"/>
          <w:sz w:val="28"/>
        </w:rPr>
        <w:t>
      6) "С" тобы – саралау қорытындылары бойынша төмен балл жинаған, төмен әлеуетке ие спорт түрлері;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спорт түрлерін саралау (бұдан әрі - саралау) – халықаралық спорттық жарыстардағы спорт жетістіктеріне, спорт түрінің ұлттық-мәдени дәстүрлілігіне, кадр әлеуетінің, материалдық-техникалық базаның болуына, бұқаралығына қарай және өңірдің климаттық жағдайларына байланысты спорт түрінің ерекшеліктеріне қарай спорт түрлерінің даму деңгейін айқындау;</w:t>
      </w:r>
    </w:p>
    <w:bookmarkStart w:name="z22" w:id="18"/>
    <w:p>
      <w:pPr>
        <w:spacing w:after="0"/>
        <w:ind w:left="0"/>
        <w:jc w:val="both"/>
      </w:pPr>
      <w:r>
        <w:rPr>
          <w:rFonts w:ascii="Times New Roman"/>
          <w:b w:val="false"/>
          <w:i w:val="false"/>
          <w:color w:val="000000"/>
          <w:sz w:val="28"/>
        </w:rPr>
        <w:t>
      8) спорттың басым түрлері – спорт түрлерін саралау нәтижелері бойынша Қазақстан Республикасында спортты дамыту мақсатында мемлекеттік қаржыландыру үшін бірінші кезектегілер ретінде айқындалған спорт түрлері;</w:t>
      </w:r>
    </w:p>
    <w:bookmarkEnd w:id="18"/>
    <w:bookmarkStart w:name="z23" w:id="19"/>
    <w:p>
      <w:pPr>
        <w:spacing w:after="0"/>
        <w:ind w:left="0"/>
        <w:jc w:val="both"/>
      </w:pPr>
      <w:r>
        <w:rPr>
          <w:rFonts w:ascii="Times New Roman"/>
          <w:b w:val="false"/>
          <w:i w:val="false"/>
          <w:color w:val="000000"/>
          <w:sz w:val="28"/>
        </w:rPr>
        <w:t>
      9) ұлттық спорт түрлерi – жарыспалы әрекет нысанында тарихи түрде қалыптасқан және өзiне тән дене шынықтыру жаттығуларын және дене шынықтыру белсендiлiгi ұйымдастырылуының өзiндiк қағидалары мен тәсiлдерi бар халық ойындарын білдіретін спорт түрлері.</w:t>
      </w:r>
    </w:p>
    <w:bookmarkEnd w:id="19"/>
    <w:bookmarkStart w:name="z24" w:id="20"/>
    <w:p>
      <w:pPr>
        <w:spacing w:after="0"/>
        <w:ind w:left="0"/>
        <w:jc w:val="both"/>
      </w:pPr>
      <w:r>
        <w:rPr>
          <w:rFonts w:ascii="Times New Roman"/>
          <w:b w:val="false"/>
          <w:i w:val="false"/>
          <w:color w:val="000000"/>
          <w:sz w:val="28"/>
        </w:rPr>
        <w:t>
      3. Олимпиадалық емес спорт түрлері, жазғы олимпиадалық спорт түрлері, қысқы олимпиадалық спорт түрлері, ұлттық спорт түрлерінің әрқайсысы бөлек сараланады. Паралимпиадалық спорт түрлері "А" тобына сараланбастан енгізіледі.</w:t>
      </w:r>
    </w:p>
    <w:bookmarkEnd w:id="20"/>
    <w:bookmarkStart w:name="z25" w:id="21"/>
    <w:p>
      <w:pPr>
        <w:spacing w:after="0"/>
        <w:ind w:left="0"/>
        <w:jc w:val="left"/>
      </w:pPr>
      <w:r>
        <w:rPr>
          <w:rFonts w:ascii="Times New Roman"/>
          <w:b/>
          <w:i w:val="false"/>
          <w:color w:val="000000"/>
        </w:rPr>
        <w:t xml:space="preserve"> 2-тарау. Қазақстан Республикасындағы спорт түрлерін саралау тәртібі</w:t>
      </w:r>
    </w:p>
    <w:bookmarkEnd w:id="21"/>
    <w:bookmarkStart w:name="z26" w:id="22"/>
    <w:p>
      <w:pPr>
        <w:spacing w:after="0"/>
        <w:ind w:left="0"/>
        <w:jc w:val="both"/>
      </w:pPr>
      <w:r>
        <w:rPr>
          <w:rFonts w:ascii="Times New Roman"/>
          <w:b w:val="false"/>
          <w:i w:val="false"/>
          <w:color w:val="000000"/>
          <w:sz w:val="28"/>
        </w:rPr>
        <w:t>
      4. Спорт түрлерін саралау мына өлшемшарттар бойынша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спорттық жарыстардағы спорт жетістіктері;</w:t>
      </w:r>
    </w:p>
    <w:bookmarkStart w:name="z28" w:id="23"/>
    <w:p>
      <w:pPr>
        <w:spacing w:after="0"/>
        <w:ind w:left="0"/>
        <w:jc w:val="both"/>
      </w:pPr>
      <w:r>
        <w:rPr>
          <w:rFonts w:ascii="Times New Roman"/>
          <w:b w:val="false"/>
          <w:i w:val="false"/>
          <w:color w:val="000000"/>
          <w:sz w:val="28"/>
        </w:rPr>
        <w:t>
      2) кадр әлеуетінің болуы;</w:t>
      </w:r>
    </w:p>
    <w:bookmarkEnd w:id="23"/>
    <w:bookmarkStart w:name="z29" w:id="24"/>
    <w:p>
      <w:pPr>
        <w:spacing w:after="0"/>
        <w:ind w:left="0"/>
        <w:jc w:val="both"/>
      </w:pPr>
      <w:r>
        <w:rPr>
          <w:rFonts w:ascii="Times New Roman"/>
          <w:b w:val="false"/>
          <w:i w:val="false"/>
          <w:color w:val="000000"/>
          <w:sz w:val="28"/>
        </w:rPr>
        <w:t>
      3) материалдық-техникалық базаның болуы;</w:t>
      </w:r>
    </w:p>
    <w:bookmarkEnd w:id="24"/>
    <w:bookmarkStart w:name="z30" w:id="25"/>
    <w:p>
      <w:pPr>
        <w:spacing w:after="0"/>
        <w:ind w:left="0"/>
        <w:jc w:val="both"/>
      </w:pPr>
      <w:r>
        <w:rPr>
          <w:rFonts w:ascii="Times New Roman"/>
          <w:b w:val="false"/>
          <w:i w:val="false"/>
          <w:color w:val="000000"/>
          <w:sz w:val="28"/>
        </w:rPr>
        <w:t>
      4) бұқаралық;</w:t>
      </w:r>
    </w:p>
    <w:bookmarkEnd w:id="25"/>
    <w:bookmarkStart w:name="z31" w:id="26"/>
    <w:p>
      <w:pPr>
        <w:spacing w:after="0"/>
        <w:ind w:left="0"/>
        <w:jc w:val="both"/>
      </w:pPr>
      <w:r>
        <w:rPr>
          <w:rFonts w:ascii="Times New Roman"/>
          <w:b w:val="false"/>
          <w:i w:val="false"/>
          <w:color w:val="000000"/>
          <w:sz w:val="28"/>
        </w:rPr>
        <w:t>
      5) өңірдің климаттық жағдай      ларына байланысты спорт түрінің ерекшеліктері;</w:t>
      </w:r>
    </w:p>
    <w:bookmarkEnd w:id="26"/>
    <w:bookmarkStart w:name="z32" w:id="27"/>
    <w:p>
      <w:pPr>
        <w:spacing w:after="0"/>
        <w:ind w:left="0"/>
        <w:jc w:val="both"/>
      </w:pPr>
      <w:r>
        <w:rPr>
          <w:rFonts w:ascii="Times New Roman"/>
          <w:b w:val="false"/>
          <w:i w:val="false"/>
          <w:color w:val="000000"/>
          <w:sz w:val="28"/>
        </w:rPr>
        <w:t>
      6) спорт түрінің ұлттық-мәдени дәстүрлілігі.</w:t>
      </w:r>
    </w:p>
    <w:bookmarkEnd w:id="27"/>
    <w:bookmarkStart w:name="z33" w:id="28"/>
    <w:p>
      <w:pPr>
        <w:spacing w:after="0"/>
        <w:ind w:left="0"/>
        <w:jc w:val="both"/>
      </w:pPr>
      <w:r>
        <w:rPr>
          <w:rFonts w:ascii="Times New Roman"/>
          <w:b w:val="false"/>
          <w:i w:val="false"/>
          <w:color w:val="000000"/>
          <w:sz w:val="28"/>
        </w:rPr>
        <w:t>
      5. Саралау әрбір соңғы күнтізбелік екі жыл үшін республикалық деңгейде – спорт түрлерінен аккредиттелген республикалық немесе өңірлік спорт федерациялары, өңірлік деңгейде – спорт түрлерінен аккредиттелген жергілікті спорт федерациялары (аккредиттелген жергілікті спорт федерациясы болмаған жағдайда аккредиттелген республикалық немесе өңірлік спорт федерациясы) жүзеге асырады.</w:t>
      </w:r>
    </w:p>
    <w:bookmarkEnd w:id="28"/>
    <w:bookmarkStart w:name="z34" w:id="29"/>
    <w:p>
      <w:pPr>
        <w:spacing w:after="0"/>
        <w:ind w:left="0"/>
        <w:jc w:val="both"/>
      </w:pPr>
      <w:r>
        <w:rPr>
          <w:rFonts w:ascii="Times New Roman"/>
          <w:b w:val="false"/>
          <w:i w:val="false"/>
          <w:color w:val="000000"/>
          <w:sz w:val="28"/>
        </w:rPr>
        <w:t xml:space="preserve">
      6. "Халықаралық спорттық жарыстардағы спорт жетістіктер" өлшемшарты бойынша саралау республикалық деңгейде спорт түрінен аккредиттелген республикалық немесе өңірлік спорт федерациясының мөрімен куәландырылған халықаралық спорт жарыстарының хаттамалары негізінде жүзеге асырылады. </w:t>
      </w:r>
    </w:p>
    <w:bookmarkEnd w:id="29"/>
    <w:p>
      <w:pPr>
        <w:spacing w:after="0"/>
        <w:ind w:left="0"/>
        <w:jc w:val="both"/>
      </w:pPr>
      <w:r>
        <w:rPr>
          <w:rFonts w:ascii="Times New Roman"/>
          <w:b w:val="false"/>
          <w:i w:val="false"/>
          <w:color w:val="000000"/>
          <w:sz w:val="28"/>
        </w:rPr>
        <w:t>
      "Халықаралық спорттық жарыстардағы спорт жетістіктер" өлшемшарты бойынша саралау өңірлік деңгейде спорт түрлерінен аккредиттелген жергілікті спорт федерациясы (аккредиттелген жергілікті спорт федерациясы болмаған жағдайда аккредиттелген республикалық немесе өңірлік спорт федерациясы) мөрімен куәландырылған халықаралық спорт жарыстарының және Қазақстан Республикасы чемпионаттарының хаттамалары негізінде жүзеге асырылады.</w:t>
      </w:r>
    </w:p>
    <w:bookmarkStart w:name="z36" w:id="30"/>
    <w:p>
      <w:pPr>
        <w:spacing w:after="0"/>
        <w:ind w:left="0"/>
        <w:jc w:val="both"/>
      </w:pPr>
      <w:r>
        <w:rPr>
          <w:rFonts w:ascii="Times New Roman"/>
          <w:b w:val="false"/>
          <w:i w:val="false"/>
          <w:color w:val="000000"/>
          <w:sz w:val="28"/>
        </w:rPr>
        <w:t>
      7. Республикалық және өңірлік деңгейлерде "Халықаралық спорттық жарыстардағы спорт жетістіктері" өлшемшарты бойынша саралау мына нәтижелер үшін спорт жетістіктері деңгейін айқындау арқылы жүзеге асырылады:</w:t>
      </w:r>
    </w:p>
    <w:bookmarkEnd w:id="30"/>
    <w:bookmarkStart w:name="z37" w:id="31"/>
    <w:p>
      <w:pPr>
        <w:spacing w:after="0"/>
        <w:ind w:left="0"/>
        <w:jc w:val="both"/>
      </w:pPr>
      <w:r>
        <w:rPr>
          <w:rFonts w:ascii="Times New Roman"/>
          <w:b w:val="false"/>
          <w:i w:val="false"/>
          <w:color w:val="000000"/>
          <w:sz w:val="28"/>
        </w:rPr>
        <w:t>
      1) Олимпиада ойындарында мына формула бойынша:</w:t>
      </w:r>
    </w:p>
    <w:bookmarkEnd w:id="31"/>
    <w:p>
      <w:pPr>
        <w:spacing w:after="0"/>
        <w:ind w:left="0"/>
        <w:jc w:val="both"/>
      </w:pPr>
      <w:r>
        <w:rPr>
          <w:rFonts w:ascii="Times New Roman"/>
          <w:b w:val="false"/>
          <w:i w:val="false"/>
          <w:color w:val="000000"/>
          <w:sz w:val="28"/>
        </w:rPr>
        <w:t>
      ОО=(40×k)+(32×k)+(24×k)+(16×k)+(8×k), онда:</w:t>
      </w:r>
    </w:p>
    <w:p>
      <w:pPr>
        <w:spacing w:after="0"/>
        <w:ind w:left="0"/>
        <w:jc w:val="both"/>
      </w:pPr>
      <w:r>
        <w:rPr>
          <w:rFonts w:ascii="Times New Roman"/>
          <w:b w:val="false"/>
          <w:i w:val="false"/>
          <w:color w:val="000000"/>
          <w:sz w:val="28"/>
        </w:rPr>
        <w:t>
      ОО – Олимпиада ойындарындағы нәтижелері үшін балл;</w:t>
      </w:r>
    </w:p>
    <w:p>
      <w:pPr>
        <w:spacing w:after="0"/>
        <w:ind w:left="0"/>
        <w:jc w:val="both"/>
      </w:pPr>
      <w:r>
        <w:rPr>
          <w:rFonts w:ascii="Times New Roman"/>
          <w:b w:val="false"/>
          <w:i w:val="false"/>
          <w:color w:val="000000"/>
          <w:sz w:val="28"/>
        </w:rPr>
        <w:t>
      k – жеңіп алған медальдар саны, 4-6 орын, лицензиялар;</w:t>
      </w:r>
    </w:p>
    <w:p>
      <w:pPr>
        <w:spacing w:after="0"/>
        <w:ind w:left="0"/>
        <w:jc w:val="both"/>
      </w:pPr>
      <w:r>
        <w:rPr>
          <w:rFonts w:ascii="Times New Roman"/>
          <w:b w:val="false"/>
          <w:i w:val="false"/>
          <w:color w:val="000000"/>
          <w:sz w:val="28"/>
        </w:rPr>
        <w:t xml:space="preserve">
      40, 32, 24, 16, 8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Олимпиада ойындарындағы нәтижелері үшін баллдар;</w:t>
      </w:r>
    </w:p>
    <w:bookmarkStart w:name="z42" w:id="32"/>
    <w:p>
      <w:pPr>
        <w:spacing w:after="0"/>
        <w:ind w:left="0"/>
        <w:jc w:val="both"/>
      </w:pPr>
      <w:r>
        <w:rPr>
          <w:rFonts w:ascii="Times New Roman"/>
          <w:b w:val="false"/>
          <w:i w:val="false"/>
          <w:color w:val="000000"/>
          <w:sz w:val="28"/>
        </w:rPr>
        <w:t>
      2) Сурдлимпиада ойындарында мына формула бойынша:</w:t>
      </w:r>
    </w:p>
    <w:bookmarkEnd w:id="32"/>
    <w:p>
      <w:pPr>
        <w:spacing w:after="0"/>
        <w:ind w:left="0"/>
        <w:jc w:val="both"/>
      </w:pPr>
      <w:r>
        <w:rPr>
          <w:rFonts w:ascii="Times New Roman"/>
          <w:b w:val="false"/>
          <w:i w:val="false"/>
          <w:color w:val="000000"/>
          <w:sz w:val="28"/>
        </w:rPr>
        <w:t>
      СО=(40×k)+(32×k)+(24×k)+(16×k)+(8×k), онда:</w:t>
      </w:r>
    </w:p>
    <w:p>
      <w:pPr>
        <w:spacing w:after="0"/>
        <w:ind w:left="0"/>
        <w:jc w:val="both"/>
      </w:pPr>
      <w:r>
        <w:rPr>
          <w:rFonts w:ascii="Times New Roman"/>
          <w:b w:val="false"/>
          <w:i w:val="false"/>
          <w:color w:val="000000"/>
          <w:sz w:val="28"/>
        </w:rPr>
        <w:t>
      СО – Сурдлимпиада ойындарындағы нәтижелері үшін балл;</w:t>
      </w:r>
    </w:p>
    <w:p>
      <w:pPr>
        <w:spacing w:after="0"/>
        <w:ind w:left="0"/>
        <w:jc w:val="both"/>
      </w:pPr>
      <w:r>
        <w:rPr>
          <w:rFonts w:ascii="Times New Roman"/>
          <w:b w:val="false"/>
          <w:i w:val="false"/>
          <w:color w:val="000000"/>
          <w:sz w:val="28"/>
        </w:rPr>
        <w:t>
      k – жеңіп алған медальдар саны, 4-6 орын, лицензиялар;</w:t>
      </w:r>
    </w:p>
    <w:p>
      <w:pPr>
        <w:spacing w:after="0"/>
        <w:ind w:left="0"/>
        <w:jc w:val="both"/>
      </w:pPr>
      <w:r>
        <w:rPr>
          <w:rFonts w:ascii="Times New Roman"/>
          <w:b w:val="false"/>
          <w:i w:val="false"/>
          <w:color w:val="000000"/>
          <w:sz w:val="28"/>
        </w:rPr>
        <w:t xml:space="preserve">
      40, 32, 24, 16, 8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Сурдлимпиада ойындарындағы нәтижелері үшін баллдар;</w:t>
      </w:r>
    </w:p>
    <w:bookmarkStart w:name="z47" w:id="33"/>
    <w:p>
      <w:pPr>
        <w:spacing w:after="0"/>
        <w:ind w:left="0"/>
        <w:jc w:val="both"/>
      </w:pPr>
      <w:r>
        <w:rPr>
          <w:rFonts w:ascii="Times New Roman"/>
          <w:b w:val="false"/>
          <w:i w:val="false"/>
          <w:color w:val="000000"/>
          <w:sz w:val="28"/>
        </w:rPr>
        <w:t>
      3) Барлық жас топтарына арналған әлем чемпионаттары мына формула бойынша:</w:t>
      </w:r>
    </w:p>
    <w:bookmarkEnd w:id="33"/>
    <w:p>
      <w:pPr>
        <w:spacing w:after="0"/>
        <w:ind w:left="0"/>
        <w:jc w:val="both"/>
      </w:pPr>
      <w:r>
        <w:rPr>
          <w:rFonts w:ascii="Times New Roman"/>
          <w:b w:val="false"/>
          <w:i w:val="false"/>
          <w:color w:val="000000"/>
          <w:sz w:val="28"/>
        </w:rPr>
        <w:t>
      ӘЧ</w:t>
      </w:r>
      <w:r>
        <w:rPr>
          <w:rFonts w:ascii="Times New Roman"/>
          <w:b w:val="false"/>
          <w:i w:val="false"/>
          <w:color w:val="000000"/>
          <w:vertAlign w:val="subscript"/>
        </w:rPr>
        <w:t>1</w:t>
      </w:r>
      <w:r>
        <w:rPr>
          <w:rFonts w:ascii="Times New Roman"/>
          <w:b w:val="false"/>
          <w:i w:val="false"/>
          <w:color w:val="000000"/>
          <w:sz w:val="28"/>
        </w:rPr>
        <w:t xml:space="preserve">=(18×k)+(14×k)+(10×k) олимпиадалық спорт түрлері бойынша (олимпиада бағдарламасы бойынша); </w:t>
      </w:r>
    </w:p>
    <w:p>
      <w:pPr>
        <w:spacing w:after="0"/>
        <w:ind w:left="0"/>
        <w:jc w:val="both"/>
      </w:pPr>
      <w:r>
        <w:rPr>
          <w:rFonts w:ascii="Times New Roman"/>
          <w:b w:val="false"/>
          <w:i w:val="false"/>
          <w:color w:val="000000"/>
          <w:sz w:val="28"/>
        </w:rPr>
        <w:t>
      ӘЧ</w:t>
      </w:r>
      <w:r>
        <w:rPr>
          <w:rFonts w:ascii="Times New Roman"/>
          <w:b w:val="false"/>
          <w:i w:val="false"/>
          <w:color w:val="000000"/>
          <w:vertAlign w:val="subscript"/>
        </w:rPr>
        <w:t>2</w:t>
      </w:r>
      <w:r>
        <w:rPr>
          <w:rFonts w:ascii="Times New Roman"/>
          <w:b w:val="false"/>
          <w:i w:val="false"/>
          <w:color w:val="000000"/>
          <w:sz w:val="28"/>
        </w:rPr>
        <w:t>=(12×k)+(10×k)+(8×k) олимпиадалық (олимпиадалық емес бағдарлама), олимпиадалық емес, ұлттық спорт түрлері бойынша, онда:</w:t>
      </w:r>
    </w:p>
    <w:p>
      <w:pPr>
        <w:spacing w:after="0"/>
        <w:ind w:left="0"/>
        <w:jc w:val="both"/>
      </w:pPr>
      <w:r>
        <w:rPr>
          <w:rFonts w:ascii="Times New Roman"/>
          <w:b w:val="false"/>
          <w:i w:val="false"/>
          <w:color w:val="000000"/>
          <w:sz w:val="28"/>
        </w:rPr>
        <w:t>
      ӘЧ</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 Барлық жас топтарына арналған олимпиадалық спорт түрлері бойынша (олимпиада бағдарламасы бойынша) әлем чемпионатындағы нәтижелері үшін балл;</w:t>
      </w:r>
    </w:p>
    <w:p>
      <w:pPr>
        <w:spacing w:after="0"/>
        <w:ind w:left="0"/>
        <w:jc w:val="both"/>
      </w:pPr>
      <w:r>
        <w:rPr>
          <w:rFonts w:ascii="Times New Roman"/>
          <w:b w:val="false"/>
          <w:i w:val="false"/>
          <w:color w:val="000000"/>
          <w:sz w:val="28"/>
        </w:rPr>
        <w:t>
      ӘЧ</w:t>
      </w:r>
      <w:r>
        <w:rPr>
          <w:rFonts w:ascii="Times New Roman"/>
          <w:b w:val="false"/>
          <w:i w:val="false"/>
          <w:color w:val="000000"/>
          <w:vertAlign w:val="subscript"/>
        </w:rPr>
        <w:t xml:space="preserve">2 </w:t>
      </w:r>
      <w:r>
        <w:rPr>
          <w:rFonts w:ascii="Times New Roman"/>
          <w:b w:val="false"/>
          <w:i w:val="false"/>
          <w:color w:val="000000"/>
          <w:sz w:val="28"/>
        </w:rPr>
        <w:t>– Барлық жас топтарына арналған олимпиадалық (олимпиадалық емес бағдарлама), олимпиадалық емес, ұлттық спорт түрлері бойынша бір ғана әлем чемпионатындағы нәтижелері үшін балл;</w:t>
      </w:r>
    </w:p>
    <w:p>
      <w:pPr>
        <w:spacing w:after="0"/>
        <w:ind w:left="0"/>
        <w:jc w:val="both"/>
      </w:pPr>
      <w:r>
        <w:rPr>
          <w:rFonts w:ascii="Times New Roman"/>
          <w:b w:val="false"/>
          <w:i w:val="false"/>
          <w:color w:val="000000"/>
          <w:sz w:val="28"/>
        </w:rPr>
        <w:t>
      k – Барлық жас топтарына арналған әлем чемпионатында жеңіп алған медальдар саны;</w:t>
      </w:r>
    </w:p>
    <w:p>
      <w:pPr>
        <w:spacing w:after="0"/>
        <w:ind w:left="0"/>
        <w:jc w:val="both"/>
      </w:pPr>
      <w:r>
        <w:rPr>
          <w:rFonts w:ascii="Times New Roman"/>
          <w:b w:val="false"/>
          <w:i w:val="false"/>
          <w:color w:val="000000"/>
          <w:sz w:val="28"/>
        </w:rPr>
        <w:t xml:space="preserve">
      18, 14, 10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Барлық жас топтарына арналған олимпиадалық спорт түрлері бойынша (олимпиадалық бағдарлама бойынша) әлем чемпионатындағы нәтижелері үшін баллдар;</w:t>
      </w:r>
    </w:p>
    <w:p>
      <w:pPr>
        <w:spacing w:after="0"/>
        <w:ind w:left="0"/>
        <w:jc w:val="both"/>
      </w:pPr>
      <w:r>
        <w:rPr>
          <w:rFonts w:ascii="Times New Roman"/>
          <w:b w:val="false"/>
          <w:i w:val="false"/>
          <w:color w:val="000000"/>
          <w:sz w:val="28"/>
        </w:rPr>
        <w:t xml:space="preserve">
      12, 10, 8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Барлық жас топтарына арналған олимпиадалық (олимпиадалық емес бағдарлама), олимпиадалық емес, ұлттық спорт түрлері бойынша әлем чемпионатындағы нәтижелері үшін баллдар;</w:t>
      </w:r>
    </w:p>
    <w:bookmarkStart w:name="z55" w:id="34"/>
    <w:p>
      <w:pPr>
        <w:spacing w:after="0"/>
        <w:ind w:left="0"/>
        <w:jc w:val="both"/>
      </w:pPr>
      <w:r>
        <w:rPr>
          <w:rFonts w:ascii="Times New Roman"/>
          <w:b w:val="false"/>
          <w:i w:val="false"/>
          <w:color w:val="000000"/>
          <w:sz w:val="28"/>
        </w:rPr>
        <w:t>
      4) Азия ойындарында мына формула бойынша:</w:t>
      </w:r>
    </w:p>
    <w:bookmarkEnd w:id="34"/>
    <w:p>
      <w:pPr>
        <w:spacing w:after="0"/>
        <w:ind w:left="0"/>
        <w:jc w:val="both"/>
      </w:pPr>
      <w:r>
        <w:rPr>
          <w:rFonts w:ascii="Times New Roman"/>
          <w:b w:val="false"/>
          <w:i w:val="false"/>
          <w:color w:val="000000"/>
          <w:sz w:val="28"/>
        </w:rPr>
        <w:t>
      АО=(16×k)+(12×k)+(8×k), онда:</w:t>
      </w:r>
    </w:p>
    <w:p>
      <w:pPr>
        <w:spacing w:after="0"/>
        <w:ind w:left="0"/>
        <w:jc w:val="both"/>
      </w:pPr>
      <w:r>
        <w:rPr>
          <w:rFonts w:ascii="Times New Roman"/>
          <w:b w:val="false"/>
          <w:i w:val="false"/>
          <w:color w:val="000000"/>
          <w:sz w:val="28"/>
        </w:rPr>
        <w:t>
      АО – Азия ойындарындағы нәтижелері үшін балл;</w:t>
      </w:r>
    </w:p>
    <w:p>
      <w:pPr>
        <w:spacing w:after="0"/>
        <w:ind w:left="0"/>
        <w:jc w:val="both"/>
      </w:pPr>
      <w:r>
        <w:rPr>
          <w:rFonts w:ascii="Times New Roman"/>
          <w:b w:val="false"/>
          <w:i w:val="false"/>
          <w:color w:val="000000"/>
          <w:sz w:val="28"/>
        </w:rPr>
        <w:t>
      k – Азия ойындарында жеңіп алған медальдар саны;</w:t>
      </w:r>
    </w:p>
    <w:p>
      <w:pPr>
        <w:spacing w:after="0"/>
        <w:ind w:left="0"/>
        <w:jc w:val="both"/>
      </w:pPr>
      <w:r>
        <w:rPr>
          <w:rFonts w:ascii="Times New Roman"/>
          <w:b w:val="false"/>
          <w:i w:val="false"/>
          <w:color w:val="000000"/>
          <w:sz w:val="28"/>
        </w:rPr>
        <w:t xml:space="preserve">
      16, 12, 8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Азия ойындарындағы нәтижелері үшін баллдар;</w:t>
      </w:r>
    </w:p>
    <w:bookmarkStart w:name="z60" w:id="35"/>
    <w:p>
      <w:pPr>
        <w:spacing w:after="0"/>
        <w:ind w:left="0"/>
        <w:jc w:val="both"/>
      </w:pPr>
      <w:r>
        <w:rPr>
          <w:rFonts w:ascii="Times New Roman"/>
          <w:b w:val="false"/>
          <w:i w:val="false"/>
          <w:color w:val="000000"/>
          <w:sz w:val="28"/>
        </w:rPr>
        <w:t>
      5) Әлем кубоктерінде мына формула бойынша:</w:t>
      </w:r>
    </w:p>
    <w:bookmarkEnd w:id="35"/>
    <w:p>
      <w:pPr>
        <w:spacing w:after="0"/>
        <w:ind w:left="0"/>
        <w:jc w:val="both"/>
      </w:pPr>
      <w:r>
        <w:rPr>
          <w:rFonts w:ascii="Times New Roman"/>
          <w:b w:val="false"/>
          <w:i w:val="false"/>
          <w:color w:val="000000"/>
          <w:sz w:val="28"/>
        </w:rPr>
        <w:t>
      ӘК=(6×k)+(5×k)+(4×k), онда:</w:t>
      </w:r>
    </w:p>
    <w:p>
      <w:pPr>
        <w:spacing w:after="0"/>
        <w:ind w:left="0"/>
        <w:jc w:val="both"/>
      </w:pPr>
      <w:r>
        <w:rPr>
          <w:rFonts w:ascii="Times New Roman"/>
          <w:b w:val="false"/>
          <w:i w:val="false"/>
          <w:color w:val="000000"/>
          <w:sz w:val="28"/>
        </w:rPr>
        <w:t>
      ӘК – Әлем кубогіндегі нәтижелері үшін балл;</w:t>
      </w:r>
    </w:p>
    <w:p>
      <w:pPr>
        <w:spacing w:after="0"/>
        <w:ind w:left="0"/>
        <w:jc w:val="both"/>
      </w:pPr>
      <w:r>
        <w:rPr>
          <w:rFonts w:ascii="Times New Roman"/>
          <w:b w:val="false"/>
          <w:i w:val="false"/>
          <w:color w:val="000000"/>
          <w:sz w:val="28"/>
        </w:rPr>
        <w:t>
      k – Әлем кубогінде жеңіп алған медальдар саны;</w:t>
      </w:r>
    </w:p>
    <w:p>
      <w:pPr>
        <w:spacing w:after="0"/>
        <w:ind w:left="0"/>
        <w:jc w:val="both"/>
      </w:pPr>
      <w:r>
        <w:rPr>
          <w:rFonts w:ascii="Times New Roman"/>
          <w:b w:val="false"/>
          <w:i w:val="false"/>
          <w:color w:val="000000"/>
          <w:sz w:val="28"/>
        </w:rPr>
        <w:t xml:space="preserve">
      6, 5, 4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Әлем кубогіндегі нәтижелері үшін баллдар;</w:t>
      </w:r>
    </w:p>
    <w:bookmarkStart w:name="z65" w:id="36"/>
    <w:p>
      <w:pPr>
        <w:spacing w:after="0"/>
        <w:ind w:left="0"/>
        <w:jc w:val="both"/>
      </w:pPr>
      <w:r>
        <w:rPr>
          <w:rFonts w:ascii="Times New Roman"/>
          <w:b w:val="false"/>
          <w:i w:val="false"/>
          <w:color w:val="000000"/>
          <w:sz w:val="28"/>
        </w:rPr>
        <w:t>
      6) Әлем кубогтері кезеңдерінде мына формула бойынша:</w:t>
      </w:r>
    </w:p>
    <w:bookmarkEnd w:id="36"/>
    <w:p>
      <w:pPr>
        <w:spacing w:after="0"/>
        <w:ind w:left="0"/>
        <w:jc w:val="both"/>
      </w:pPr>
      <w:r>
        <w:rPr>
          <w:rFonts w:ascii="Times New Roman"/>
          <w:b w:val="false"/>
          <w:i w:val="false"/>
          <w:color w:val="000000"/>
          <w:sz w:val="28"/>
        </w:rPr>
        <w:t>
      ӘКК=(5×k)+(4×k)+(3×k), онда:</w:t>
      </w:r>
    </w:p>
    <w:p>
      <w:pPr>
        <w:spacing w:after="0"/>
        <w:ind w:left="0"/>
        <w:jc w:val="both"/>
      </w:pPr>
      <w:r>
        <w:rPr>
          <w:rFonts w:ascii="Times New Roman"/>
          <w:b w:val="false"/>
          <w:i w:val="false"/>
          <w:color w:val="000000"/>
          <w:sz w:val="28"/>
        </w:rPr>
        <w:t>
      ӘКК – Әлем кубогі кезеңдеріңдегі нәтижелері үшін балл;</w:t>
      </w:r>
    </w:p>
    <w:p>
      <w:pPr>
        <w:spacing w:after="0"/>
        <w:ind w:left="0"/>
        <w:jc w:val="both"/>
      </w:pPr>
      <w:r>
        <w:rPr>
          <w:rFonts w:ascii="Times New Roman"/>
          <w:b w:val="false"/>
          <w:i w:val="false"/>
          <w:color w:val="000000"/>
          <w:sz w:val="28"/>
        </w:rPr>
        <w:t>
      k – Әлем кубогі кезеңдерінде жеңіп алған медальдар саны;</w:t>
      </w:r>
    </w:p>
    <w:p>
      <w:pPr>
        <w:spacing w:after="0"/>
        <w:ind w:left="0"/>
        <w:jc w:val="both"/>
      </w:pPr>
      <w:r>
        <w:rPr>
          <w:rFonts w:ascii="Times New Roman"/>
          <w:b w:val="false"/>
          <w:i w:val="false"/>
          <w:color w:val="000000"/>
          <w:sz w:val="28"/>
        </w:rPr>
        <w:t xml:space="preserve">
      5, 4, 3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Әлем кубогі кезеңдеріндегі нәтижелері үшін баллдар;</w:t>
      </w:r>
    </w:p>
    <w:bookmarkStart w:name="z70" w:id="37"/>
    <w:p>
      <w:pPr>
        <w:spacing w:after="0"/>
        <w:ind w:left="0"/>
        <w:jc w:val="both"/>
      </w:pPr>
      <w:r>
        <w:rPr>
          <w:rFonts w:ascii="Times New Roman"/>
          <w:b w:val="false"/>
          <w:i w:val="false"/>
          <w:color w:val="000000"/>
          <w:sz w:val="28"/>
        </w:rPr>
        <w:t>
      7) Гран-при, Гранд-Слэм жарыстарында мына формула бойынша:</w:t>
      </w:r>
    </w:p>
    <w:bookmarkEnd w:id="37"/>
    <w:p>
      <w:pPr>
        <w:spacing w:after="0"/>
        <w:ind w:left="0"/>
        <w:jc w:val="both"/>
      </w:pPr>
      <w:r>
        <w:rPr>
          <w:rFonts w:ascii="Times New Roman"/>
          <w:b w:val="false"/>
          <w:i w:val="false"/>
          <w:color w:val="000000"/>
          <w:sz w:val="28"/>
        </w:rPr>
        <w:t>
      ГП, ГС=(5×k)+(4×k)+(3×k), онда:</w:t>
      </w:r>
    </w:p>
    <w:p>
      <w:pPr>
        <w:spacing w:after="0"/>
        <w:ind w:left="0"/>
        <w:jc w:val="both"/>
      </w:pPr>
      <w:r>
        <w:rPr>
          <w:rFonts w:ascii="Times New Roman"/>
          <w:b w:val="false"/>
          <w:i w:val="false"/>
          <w:color w:val="000000"/>
          <w:sz w:val="28"/>
        </w:rPr>
        <w:t>
      ГП, ГС– Гран-при, Гранд-Слэм жарыстарындағы нәтижелері үшін балл;</w:t>
      </w:r>
    </w:p>
    <w:p>
      <w:pPr>
        <w:spacing w:after="0"/>
        <w:ind w:left="0"/>
        <w:jc w:val="both"/>
      </w:pPr>
      <w:r>
        <w:rPr>
          <w:rFonts w:ascii="Times New Roman"/>
          <w:b w:val="false"/>
          <w:i w:val="false"/>
          <w:color w:val="000000"/>
          <w:sz w:val="28"/>
        </w:rPr>
        <w:t>
      k – Гран-при, Гранд-Слэм жарыстарында жеңіп алған медальдар саны;</w:t>
      </w:r>
    </w:p>
    <w:p>
      <w:pPr>
        <w:spacing w:after="0"/>
        <w:ind w:left="0"/>
        <w:jc w:val="both"/>
      </w:pPr>
      <w:r>
        <w:rPr>
          <w:rFonts w:ascii="Times New Roman"/>
          <w:b w:val="false"/>
          <w:i w:val="false"/>
          <w:color w:val="000000"/>
          <w:sz w:val="28"/>
        </w:rPr>
        <w:t xml:space="preserve">
      5, 4, 3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Гран-при, Гранд-Слэм жарыстарындағы нәтижелері үшін баллдар;</w:t>
      </w:r>
    </w:p>
    <w:bookmarkStart w:name="z75" w:id="38"/>
    <w:p>
      <w:pPr>
        <w:spacing w:after="0"/>
        <w:ind w:left="0"/>
        <w:jc w:val="both"/>
      </w:pPr>
      <w:r>
        <w:rPr>
          <w:rFonts w:ascii="Times New Roman"/>
          <w:b w:val="false"/>
          <w:i w:val="false"/>
          <w:color w:val="000000"/>
          <w:sz w:val="28"/>
        </w:rPr>
        <w:t>
      8) Олимпиада ойындарына іріктеу турнирлерінде мына формула бойынша:</w:t>
      </w:r>
    </w:p>
    <w:bookmarkEnd w:id="38"/>
    <w:p>
      <w:pPr>
        <w:spacing w:after="0"/>
        <w:ind w:left="0"/>
        <w:jc w:val="both"/>
      </w:pPr>
      <w:r>
        <w:rPr>
          <w:rFonts w:ascii="Times New Roman"/>
          <w:b w:val="false"/>
          <w:i w:val="false"/>
          <w:color w:val="000000"/>
          <w:sz w:val="28"/>
        </w:rPr>
        <w:t>
      ООІТ=(5×k)+(4×k)+(3×k), онда:</w:t>
      </w:r>
    </w:p>
    <w:p>
      <w:pPr>
        <w:spacing w:after="0"/>
        <w:ind w:left="0"/>
        <w:jc w:val="both"/>
      </w:pPr>
      <w:r>
        <w:rPr>
          <w:rFonts w:ascii="Times New Roman"/>
          <w:b w:val="false"/>
          <w:i w:val="false"/>
          <w:color w:val="000000"/>
          <w:sz w:val="28"/>
        </w:rPr>
        <w:t>
      ООІТ – Олимпиада ойындарына іріктеу турнирлеріндегі нәтижелері үшін балл;</w:t>
      </w:r>
    </w:p>
    <w:p>
      <w:pPr>
        <w:spacing w:after="0"/>
        <w:ind w:left="0"/>
        <w:jc w:val="both"/>
      </w:pPr>
      <w:r>
        <w:rPr>
          <w:rFonts w:ascii="Times New Roman"/>
          <w:b w:val="false"/>
          <w:i w:val="false"/>
          <w:color w:val="000000"/>
          <w:sz w:val="28"/>
        </w:rPr>
        <w:t xml:space="preserve">
      k – Олимпиада ойындарына іріктеу турнирлерінде жеңіп алған медальдар саны; </w:t>
      </w:r>
    </w:p>
    <w:p>
      <w:pPr>
        <w:spacing w:after="0"/>
        <w:ind w:left="0"/>
        <w:jc w:val="both"/>
      </w:pPr>
      <w:r>
        <w:rPr>
          <w:rFonts w:ascii="Times New Roman"/>
          <w:b w:val="false"/>
          <w:i w:val="false"/>
          <w:color w:val="000000"/>
          <w:sz w:val="28"/>
        </w:rPr>
        <w:t xml:space="preserve">
      5, 4, 3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Олимпиада ойындарына іріктеу турнирлеріндегі нәтижелері үшін баллдар;</w:t>
      </w:r>
    </w:p>
    <w:bookmarkStart w:name="z80" w:id="39"/>
    <w:p>
      <w:pPr>
        <w:spacing w:after="0"/>
        <w:ind w:left="0"/>
        <w:jc w:val="both"/>
      </w:pPr>
      <w:r>
        <w:rPr>
          <w:rFonts w:ascii="Times New Roman"/>
          <w:b w:val="false"/>
          <w:i w:val="false"/>
          <w:color w:val="000000"/>
          <w:sz w:val="28"/>
        </w:rPr>
        <w:t>
      9) барлық жас топтарына арналған Азия чемпионатында мына формула бойынша:</w:t>
      </w:r>
    </w:p>
    <w:bookmarkEnd w:id="39"/>
    <w:p>
      <w:pPr>
        <w:spacing w:after="0"/>
        <w:ind w:left="0"/>
        <w:jc w:val="both"/>
      </w:pPr>
      <w:r>
        <w:rPr>
          <w:rFonts w:ascii="Times New Roman"/>
          <w:b w:val="false"/>
          <w:i w:val="false"/>
          <w:color w:val="000000"/>
          <w:sz w:val="28"/>
        </w:rPr>
        <w:t>
      АЧ=(4×k)+(3×k)+(2×k), онда:</w:t>
      </w:r>
    </w:p>
    <w:p>
      <w:pPr>
        <w:spacing w:after="0"/>
        <w:ind w:left="0"/>
        <w:jc w:val="both"/>
      </w:pPr>
      <w:r>
        <w:rPr>
          <w:rFonts w:ascii="Times New Roman"/>
          <w:b w:val="false"/>
          <w:i w:val="false"/>
          <w:color w:val="000000"/>
          <w:sz w:val="28"/>
        </w:rPr>
        <w:t>
      АЧ – барлық жас топтарына арналған Азия чемпионатындағы нәтижелері үшін балл;</w:t>
      </w:r>
    </w:p>
    <w:p>
      <w:pPr>
        <w:spacing w:after="0"/>
        <w:ind w:left="0"/>
        <w:jc w:val="both"/>
      </w:pPr>
      <w:r>
        <w:rPr>
          <w:rFonts w:ascii="Times New Roman"/>
          <w:b w:val="false"/>
          <w:i w:val="false"/>
          <w:color w:val="000000"/>
          <w:sz w:val="28"/>
        </w:rPr>
        <w:t>
      k – барлық жас топтарына арналған Азия чемпионатында жеңіп алған медальдар саны;</w:t>
      </w:r>
    </w:p>
    <w:p>
      <w:pPr>
        <w:spacing w:after="0"/>
        <w:ind w:left="0"/>
        <w:jc w:val="both"/>
      </w:pPr>
      <w:r>
        <w:rPr>
          <w:rFonts w:ascii="Times New Roman"/>
          <w:b w:val="false"/>
          <w:i w:val="false"/>
          <w:color w:val="000000"/>
          <w:sz w:val="28"/>
        </w:rPr>
        <w:t xml:space="preserve">
      4, 3, 2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барлық жас топтарына арналған Азия чемпионатындағы нәтижелері үшін баллдар;</w:t>
      </w:r>
    </w:p>
    <w:bookmarkStart w:name="z85" w:id="40"/>
    <w:p>
      <w:pPr>
        <w:spacing w:after="0"/>
        <w:ind w:left="0"/>
        <w:jc w:val="both"/>
      </w:pPr>
      <w:r>
        <w:rPr>
          <w:rFonts w:ascii="Times New Roman"/>
          <w:b w:val="false"/>
          <w:i w:val="false"/>
          <w:color w:val="000000"/>
          <w:sz w:val="28"/>
        </w:rPr>
        <w:t>
      10) Жасөспірімдердің Олимпиада ойындарында мына формула бойынша</w:t>
      </w:r>
      <w:r>
        <w:rPr>
          <w:rFonts w:ascii="Times New Roman"/>
          <w:b/>
          <w:i w:val="false"/>
          <w:color w:val="000000"/>
          <w:sz w:val="28"/>
        </w:rPr>
        <w:t>:</w:t>
      </w:r>
    </w:p>
    <w:bookmarkEnd w:id="40"/>
    <w:p>
      <w:pPr>
        <w:spacing w:after="0"/>
        <w:ind w:left="0"/>
        <w:jc w:val="both"/>
      </w:pPr>
      <w:r>
        <w:rPr>
          <w:rFonts w:ascii="Times New Roman"/>
          <w:b w:val="false"/>
          <w:i w:val="false"/>
          <w:color w:val="000000"/>
          <w:sz w:val="28"/>
        </w:rPr>
        <w:t>
      ЖОО=(4×k)+(3×k)+(2×k), онда:</w:t>
      </w:r>
    </w:p>
    <w:p>
      <w:pPr>
        <w:spacing w:after="0"/>
        <w:ind w:left="0"/>
        <w:jc w:val="both"/>
      </w:pPr>
      <w:r>
        <w:rPr>
          <w:rFonts w:ascii="Times New Roman"/>
          <w:b w:val="false"/>
          <w:i w:val="false"/>
          <w:color w:val="000000"/>
          <w:sz w:val="28"/>
        </w:rPr>
        <w:t>
      ЖОО – Жасөспірімдердің Олимпиада ойындарындағы нәтижелері үшін балл;</w:t>
      </w:r>
    </w:p>
    <w:p>
      <w:pPr>
        <w:spacing w:after="0"/>
        <w:ind w:left="0"/>
        <w:jc w:val="both"/>
      </w:pPr>
      <w:r>
        <w:rPr>
          <w:rFonts w:ascii="Times New Roman"/>
          <w:b w:val="false"/>
          <w:i w:val="false"/>
          <w:color w:val="000000"/>
          <w:sz w:val="28"/>
        </w:rPr>
        <w:t>
      k – Жасөспірімдердің Олимпиада ойындарында жеңіп алған медальдар саны;</w:t>
      </w:r>
    </w:p>
    <w:p>
      <w:pPr>
        <w:spacing w:after="0"/>
        <w:ind w:left="0"/>
        <w:jc w:val="both"/>
      </w:pPr>
      <w:r>
        <w:rPr>
          <w:rFonts w:ascii="Times New Roman"/>
          <w:b w:val="false"/>
          <w:i w:val="false"/>
          <w:color w:val="000000"/>
          <w:sz w:val="28"/>
        </w:rPr>
        <w:t xml:space="preserve">
      4, 3, 2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Жасөспірімдердің Олимпиада ойындарындағы нәтижелері үшін баллдар;</w:t>
      </w:r>
    </w:p>
    <w:bookmarkStart w:name="z90" w:id="41"/>
    <w:p>
      <w:pPr>
        <w:spacing w:after="0"/>
        <w:ind w:left="0"/>
        <w:jc w:val="both"/>
      </w:pPr>
      <w:r>
        <w:rPr>
          <w:rFonts w:ascii="Times New Roman"/>
          <w:b w:val="false"/>
          <w:i w:val="false"/>
          <w:color w:val="000000"/>
          <w:sz w:val="28"/>
        </w:rPr>
        <w:t>
      11) Дүниежүзілік Универсиадаларда мына формула бойынша:</w:t>
      </w:r>
    </w:p>
    <w:bookmarkEnd w:id="41"/>
    <w:p>
      <w:pPr>
        <w:spacing w:after="0"/>
        <w:ind w:left="0"/>
        <w:jc w:val="both"/>
      </w:pPr>
      <w:r>
        <w:rPr>
          <w:rFonts w:ascii="Times New Roman"/>
          <w:b w:val="false"/>
          <w:i w:val="false"/>
          <w:color w:val="000000"/>
          <w:sz w:val="28"/>
        </w:rPr>
        <w:t>
      ДУ=(3×k)+(2×k)+(1×k), онда:</w:t>
      </w:r>
    </w:p>
    <w:p>
      <w:pPr>
        <w:spacing w:after="0"/>
        <w:ind w:left="0"/>
        <w:jc w:val="both"/>
      </w:pPr>
      <w:r>
        <w:rPr>
          <w:rFonts w:ascii="Times New Roman"/>
          <w:b w:val="false"/>
          <w:i w:val="false"/>
          <w:color w:val="000000"/>
          <w:sz w:val="28"/>
        </w:rPr>
        <w:t>
      ДУ– Дүниежүзілік Универсиадалардағы нәтижелері үшін балл;</w:t>
      </w:r>
    </w:p>
    <w:p>
      <w:pPr>
        <w:spacing w:after="0"/>
        <w:ind w:left="0"/>
        <w:jc w:val="both"/>
      </w:pPr>
      <w:r>
        <w:rPr>
          <w:rFonts w:ascii="Times New Roman"/>
          <w:b w:val="false"/>
          <w:i w:val="false"/>
          <w:color w:val="000000"/>
          <w:sz w:val="28"/>
        </w:rPr>
        <w:t>
      k – Дүниежүзілік Универсиадаларда жеңіп алған медальдар саны;</w:t>
      </w:r>
    </w:p>
    <w:p>
      <w:pPr>
        <w:spacing w:after="0"/>
        <w:ind w:left="0"/>
        <w:jc w:val="both"/>
      </w:pPr>
      <w:r>
        <w:rPr>
          <w:rFonts w:ascii="Times New Roman"/>
          <w:b w:val="false"/>
          <w:i w:val="false"/>
          <w:color w:val="000000"/>
          <w:sz w:val="28"/>
        </w:rPr>
        <w:t xml:space="preserve">
      3, 2, 1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Дүниежүзілік Универсиадалардағы нәтижелері үшін баллдар;</w:t>
      </w:r>
    </w:p>
    <w:bookmarkStart w:name="z95" w:id="42"/>
    <w:p>
      <w:pPr>
        <w:spacing w:after="0"/>
        <w:ind w:left="0"/>
        <w:jc w:val="both"/>
      </w:pPr>
      <w:r>
        <w:rPr>
          <w:rFonts w:ascii="Times New Roman"/>
          <w:b w:val="false"/>
          <w:i w:val="false"/>
          <w:color w:val="000000"/>
          <w:sz w:val="28"/>
        </w:rPr>
        <w:t>
      12) өңірлік ойындардағы нәтижелері үшін мына формула бойынша:</w:t>
      </w:r>
    </w:p>
    <w:bookmarkEnd w:id="42"/>
    <w:p>
      <w:pPr>
        <w:spacing w:after="0"/>
        <w:ind w:left="0"/>
        <w:jc w:val="both"/>
      </w:pPr>
      <w:r>
        <w:rPr>
          <w:rFonts w:ascii="Times New Roman"/>
          <w:b w:val="false"/>
          <w:i w:val="false"/>
          <w:color w:val="000000"/>
          <w:sz w:val="28"/>
        </w:rPr>
        <w:t>
      ӨО=(3×k)+(2×k)+(1×k), онда:</w:t>
      </w:r>
    </w:p>
    <w:p>
      <w:pPr>
        <w:spacing w:after="0"/>
        <w:ind w:left="0"/>
        <w:jc w:val="both"/>
      </w:pPr>
      <w:r>
        <w:rPr>
          <w:rFonts w:ascii="Times New Roman"/>
          <w:b w:val="false"/>
          <w:i w:val="false"/>
          <w:color w:val="000000"/>
          <w:sz w:val="28"/>
        </w:rPr>
        <w:t>
      ӨО – өңірлік ойындардағы нәтижелері үшін балл;</w:t>
      </w:r>
    </w:p>
    <w:p>
      <w:pPr>
        <w:spacing w:after="0"/>
        <w:ind w:left="0"/>
        <w:jc w:val="both"/>
      </w:pPr>
      <w:r>
        <w:rPr>
          <w:rFonts w:ascii="Times New Roman"/>
          <w:b w:val="false"/>
          <w:i w:val="false"/>
          <w:color w:val="000000"/>
          <w:sz w:val="28"/>
        </w:rPr>
        <w:t>
      k – өңірлік ойындарда жеңіп алған медальдар саны;</w:t>
      </w:r>
    </w:p>
    <w:p>
      <w:pPr>
        <w:spacing w:after="0"/>
        <w:ind w:left="0"/>
        <w:jc w:val="both"/>
      </w:pPr>
      <w:r>
        <w:rPr>
          <w:rFonts w:ascii="Times New Roman"/>
          <w:b w:val="false"/>
          <w:i w:val="false"/>
          <w:color w:val="000000"/>
          <w:sz w:val="28"/>
        </w:rPr>
        <w:t xml:space="preserve">
      3, 2, 1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өңірлік ойындардағы нәтижелері үшін баллдар;</w:t>
      </w:r>
    </w:p>
    <w:bookmarkStart w:name="z100" w:id="43"/>
    <w:p>
      <w:pPr>
        <w:spacing w:after="0"/>
        <w:ind w:left="0"/>
        <w:jc w:val="both"/>
      </w:pPr>
      <w:r>
        <w:rPr>
          <w:rFonts w:ascii="Times New Roman"/>
          <w:b w:val="false"/>
          <w:i w:val="false"/>
          <w:color w:val="000000"/>
          <w:sz w:val="28"/>
        </w:rPr>
        <w:t>
      13) Ойын спорт түрлері бойынша әлем чемпионатына іріктеу турнирлерінде мына формула бойынша:</w:t>
      </w:r>
    </w:p>
    <w:bookmarkEnd w:id="43"/>
    <w:p>
      <w:pPr>
        <w:spacing w:after="0"/>
        <w:ind w:left="0"/>
        <w:jc w:val="both"/>
      </w:pPr>
      <w:r>
        <w:rPr>
          <w:rFonts w:ascii="Times New Roman"/>
          <w:b w:val="false"/>
          <w:i w:val="false"/>
          <w:color w:val="000000"/>
          <w:sz w:val="28"/>
        </w:rPr>
        <w:t>
      ОӘЧІТ=(3×k)+(2×k)+(1×k), онда:</w:t>
      </w:r>
    </w:p>
    <w:p>
      <w:pPr>
        <w:spacing w:after="0"/>
        <w:ind w:left="0"/>
        <w:jc w:val="both"/>
      </w:pPr>
      <w:r>
        <w:rPr>
          <w:rFonts w:ascii="Times New Roman"/>
          <w:b w:val="false"/>
          <w:i w:val="false"/>
          <w:color w:val="000000"/>
          <w:sz w:val="28"/>
        </w:rPr>
        <w:t>
      ОӘЧІТ – Ойын спорт түрлері бойынша әлем чемпионатына іріктеу турнирлеріндегі нәтижелері үшін балл;</w:t>
      </w:r>
    </w:p>
    <w:p>
      <w:pPr>
        <w:spacing w:after="0"/>
        <w:ind w:left="0"/>
        <w:jc w:val="both"/>
      </w:pPr>
      <w:r>
        <w:rPr>
          <w:rFonts w:ascii="Times New Roman"/>
          <w:b w:val="false"/>
          <w:i w:val="false"/>
          <w:color w:val="000000"/>
          <w:sz w:val="28"/>
        </w:rPr>
        <w:t>
      k – Ойын спорт түрлері бойынша әлем чемпионатына іріктеу турнирлерінде жеңіп алған медальдар саны;</w:t>
      </w:r>
    </w:p>
    <w:p>
      <w:pPr>
        <w:spacing w:after="0"/>
        <w:ind w:left="0"/>
        <w:jc w:val="both"/>
      </w:pPr>
      <w:r>
        <w:rPr>
          <w:rFonts w:ascii="Times New Roman"/>
          <w:b w:val="false"/>
          <w:i w:val="false"/>
          <w:color w:val="000000"/>
          <w:sz w:val="28"/>
        </w:rPr>
        <w:t xml:space="preserve">
      3, 2, 1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Ойын спорт түрлері бойынша әлем чемпионатына іріктеу турнирлеріндегі нәтижелері үшін баллдар;</w:t>
      </w:r>
    </w:p>
    <w:bookmarkStart w:name="z105" w:id="44"/>
    <w:p>
      <w:pPr>
        <w:spacing w:after="0"/>
        <w:ind w:left="0"/>
        <w:jc w:val="both"/>
      </w:pPr>
      <w:r>
        <w:rPr>
          <w:rFonts w:ascii="Times New Roman"/>
          <w:b w:val="false"/>
          <w:i w:val="false"/>
          <w:color w:val="000000"/>
          <w:sz w:val="28"/>
        </w:rPr>
        <w:t>
      14) Азия, Еуропа кубоктерінде мына формула бойынша:</w:t>
      </w:r>
    </w:p>
    <w:bookmarkEnd w:id="44"/>
    <w:p>
      <w:pPr>
        <w:spacing w:after="0"/>
        <w:ind w:left="0"/>
        <w:jc w:val="both"/>
      </w:pPr>
      <w:r>
        <w:rPr>
          <w:rFonts w:ascii="Times New Roman"/>
          <w:b w:val="false"/>
          <w:i w:val="false"/>
          <w:color w:val="000000"/>
          <w:sz w:val="28"/>
        </w:rPr>
        <w:t>
      АК, ЕК=(3×k)+(2×k)+(1×k), онда:</w:t>
      </w:r>
    </w:p>
    <w:p>
      <w:pPr>
        <w:spacing w:after="0"/>
        <w:ind w:left="0"/>
        <w:jc w:val="both"/>
      </w:pPr>
      <w:r>
        <w:rPr>
          <w:rFonts w:ascii="Times New Roman"/>
          <w:b w:val="false"/>
          <w:i w:val="false"/>
          <w:color w:val="000000"/>
          <w:sz w:val="28"/>
        </w:rPr>
        <w:t>
      АК, ЕК – Азия, Еуропа кубоктеріндегі нәтижелері үшін балл;</w:t>
      </w:r>
    </w:p>
    <w:p>
      <w:pPr>
        <w:spacing w:after="0"/>
        <w:ind w:left="0"/>
        <w:jc w:val="both"/>
      </w:pPr>
      <w:r>
        <w:rPr>
          <w:rFonts w:ascii="Times New Roman"/>
          <w:b w:val="false"/>
          <w:i w:val="false"/>
          <w:color w:val="000000"/>
          <w:sz w:val="28"/>
        </w:rPr>
        <w:t>
      k – Азия, Еуропа кубоктерінде жеңіп алған медальдар саны;</w:t>
      </w:r>
    </w:p>
    <w:bookmarkStart w:name="z109" w:id="45"/>
    <w:p>
      <w:pPr>
        <w:spacing w:after="0"/>
        <w:ind w:left="0"/>
        <w:jc w:val="both"/>
      </w:pPr>
      <w:r>
        <w:rPr>
          <w:rFonts w:ascii="Times New Roman"/>
          <w:b w:val="false"/>
          <w:i w:val="false"/>
          <w:color w:val="000000"/>
          <w:sz w:val="28"/>
        </w:rPr>
        <w:t xml:space="preserve">
      3, 2, 1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Азия, Еуропа кубоктеріндегі нәтижелері үшін баллдар;</w:t>
      </w:r>
    </w:p>
    <w:bookmarkEnd w:id="45"/>
    <w:bookmarkStart w:name="z110" w:id="46"/>
    <w:p>
      <w:pPr>
        <w:spacing w:after="0"/>
        <w:ind w:left="0"/>
        <w:jc w:val="both"/>
      </w:pPr>
      <w:r>
        <w:rPr>
          <w:rFonts w:ascii="Times New Roman"/>
          <w:b w:val="false"/>
          <w:i w:val="false"/>
          <w:color w:val="000000"/>
          <w:sz w:val="28"/>
        </w:rPr>
        <w:t>
      15) Азия кубогінің кезеңдері мына формула бойынша</w:t>
      </w:r>
      <w:r>
        <w:rPr>
          <w:rFonts w:ascii="Times New Roman"/>
          <w:b/>
          <w:i w:val="false"/>
          <w:color w:val="000000"/>
          <w:sz w:val="28"/>
        </w:rPr>
        <w:t>:</w:t>
      </w:r>
    </w:p>
    <w:bookmarkEnd w:id="46"/>
    <w:p>
      <w:pPr>
        <w:spacing w:after="0"/>
        <w:ind w:left="0"/>
        <w:jc w:val="both"/>
      </w:pPr>
      <w:r>
        <w:rPr>
          <w:rFonts w:ascii="Times New Roman"/>
          <w:b w:val="false"/>
          <w:i w:val="false"/>
          <w:color w:val="000000"/>
          <w:sz w:val="28"/>
        </w:rPr>
        <w:t>
      АКК=(3×k)+(2×k)+(1×k), онда:</w:t>
      </w:r>
    </w:p>
    <w:p>
      <w:pPr>
        <w:spacing w:after="0"/>
        <w:ind w:left="0"/>
        <w:jc w:val="both"/>
      </w:pPr>
      <w:r>
        <w:rPr>
          <w:rFonts w:ascii="Times New Roman"/>
          <w:b w:val="false"/>
          <w:i w:val="false"/>
          <w:color w:val="000000"/>
          <w:sz w:val="28"/>
        </w:rPr>
        <w:t>
      АКК – Азия кубогінің кезеңдеріндегі нәтижелері үшін жалпы балл;</w:t>
      </w:r>
    </w:p>
    <w:p>
      <w:pPr>
        <w:spacing w:after="0"/>
        <w:ind w:left="0"/>
        <w:jc w:val="both"/>
      </w:pPr>
      <w:r>
        <w:rPr>
          <w:rFonts w:ascii="Times New Roman"/>
          <w:b w:val="false"/>
          <w:i w:val="false"/>
          <w:color w:val="000000"/>
          <w:sz w:val="28"/>
        </w:rPr>
        <w:t>
      k – Азия кубогінің кезеңдеріндегі жеңіп алған медальдар саны;</w:t>
      </w:r>
    </w:p>
    <w:p>
      <w:pPr>
        <w:spacing w:after="0"/>
        <w:ind w:left="0"/>
        <w:jc w:val="both"/>
      </w:pPr>
      <w:r>
        <w:rPr>
          <w:rFonts w:ascii="Times New Roman"/>
          <w:b w:val="false"/>
          <w:i w:val="false"/>
          <w:color w:val="000000"/>
          <w:sz w:val="28"/>
        </w:rPr>
        <w:t xml:space="preserve">
      3, 2, 1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Азия кубогі кезеңдеріндегі нәтижелері үшін баллдар;</w:t>
      </w:r>
    </w:p>
    <w:bookmarkStart w:name="z115" w:id="47"/>
    <w:p>
      <w:pPr>
        <w:spacing w:after="0"/>
        <w:ind w:left="0"/>
        <w:jc w:val="both"/>
      </w:pPr>
      <w:r>
        <w:rPr>
          <w:rFonts w:ascii="Times New Roman"/>
          <w:b w:val="false"/>
          <w:i w:val="false"/>
          <w:color w:val="000000"/>
          <w:sz w:val="28"/>
        </w:rPr>
        <w:t>
      16) Студенттер арасындағы әлем чемпионатында мына формула бойынша:</w:t>
      </w:r>
    </w:p>
    <w:bookmarkEnd w:id="47"/>
    <w:p>
      <w:pPr>
        <w:spacing w:after="0"/>
        <w:ind w:left="0"/>
        <w:jc w:val="both"/>
      </w:pPr>
      <w:r>
        <w:rPr>
          <w:rFonts w:ascii="Times New Roman"/>
          <w:b w:val="false"/>
          <w:i w:val="false"/>
          <w:color w:val="000000"/>
          <w:sz w:val="28"/>
        </w:rPr>
        <w:t>
      СӘЧ=(3×k)+(2×k)+(1×k), онда:</w:t>
      </w:r>
    </w:p>
    <w:p>
      <w:pPr>
        <w:spacing w:after="0"/>
        <w:ind w:left="0"/>
        <w:jc w:val="both"/>
      </w:pPr>
      <w:r>
        <w:rPr>
          <w:rFonts w:ascii="Times New Roman"/>
          <w:b w:val="false"/>
          <w:i w:val="false"/>
          <w:color w:val="000000"/>
          <w:sz w:val="28"/>
        </w:rPr>
        <w:t>
      СӘЧ – Студенттер арасындағы әлем чемпионатындағы нәтижелері үшін балл;</w:t>
      </w:r>
    </w:p>
    <w:p>
      <w:pPr>
        <w:spacing w:after="0"/>
        <w:ind w:left="0"/>
        <w:jc w:val="both"/>
      </w:pPr>
      <w:r>
        <w:rPr>
          <w:rFonts w:ascii="Times New Roman"/>
          <w:b w:val="false"/>
          <w:i w:val="false"/>
          <w:color w:val="000000"/>
          <w:sz w:val="28"/>
        </w:rPr>
        <w:t>
      k – Студенттер арасындағы әлем чемпионатында жеңіп алған медальдар саны;</w:t>
      </w:r>
    </w:p>
    <w:p>
      <w:pPr>
        <w:spacing w:after="0"/>
        <w:ind w:left="0"/>
        <w:jc w:val="both"/>
      </w:pPr>
      <w:r>
        <w:rPr>
          <w:rFonts w:ascii="Times New Roman"/>
          <w:b w:val="false"/>
          <w:i w:val="false"/>
          <w:color w:val="000000"/>
          <w:sz w:val="28"/>
        </w:rPr>
        <w:t xml:space="preserve">
      3, 2, 1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Студенттер арасындағы әлем чемпионатындағы нәтижелері үшін баллдар;</w:t>
      </w:r>
    </w:p>
    <w:bookmarkStart w:name="z120" w:id="48"/>
    <w:p>
      <w:pPr>
        <w:spacing w:after="0"/>
        <w:ind w:left="0"/>
        <w:jc w:val="both"/>
      </w:pPr>
      <w:r>
        <w:rPr>
          <w:rFonts w:ascii="Times New Roman"/>
          <w:b w:val="false"/>
          <w:i w:val="false"/>
          <w:color w:val="000000"/>
          <w:sz w:val="28"/>
        </w:rPr>
        <w:t>
      17) Жасөспірімдердің Азия ойындарында мына формула бойынша:</w:t>
      </w:r>
    </w:p>
    <w:bookmarkEnd w:id="48"/>
    <w:p>
      <w:pPr>
        <w:spacing w:after="0"/>
        <w:ind w:left="0"/>
        <w:jc w:val="both"/>
      </w:pPr>
      <w:r>
        <w:rPr>
          <w:rFonts w:ascii="Times New Roman"/>
          <w:b w:val="false"/>
          <w:i w:val="false"/>
          <w:color w:val="000000"/>
          <w:sz w:val="28"/>
        </w:rPr>
        <w:t>
      ЖАО=(2,5×k)+(2×k)+(1,5×k), онда:</w:t>
      </w:r>
    </w:p>
    <w:p>
      <w:pPr>
        <w:spacing w:after="0"/>
        <w:ind w:left="0"/>
        <w:jc w:val="both"/>
      </w:pPr>
      <w:r>
        <w:rPr>
          <w:rFonts w:ascii="Times New Roman"/>
          <w:b w:val="false"/>
          <w:i w:val="false"/>
          <w:color w:val="000000"/>
          <w:sz w:val="28"/>
        </w:rPr>
        <w:t>
      ЖАО – Жасөспірімдердің Азия ойындарындағы нәтижелері үшін балл;</w:t>
      </w:r>
    </w:p>
    <w:p>
      <w:pPr>
        <w:spacing w:after="0"/>
        <w:ind w:left="0"/>
        <w:jc w:val="both"/>
      </w:pPr>
      <w:r>
        <w:rPr>
          <w:rFonts w:ascii="Times New Roman"/>
          <w:b w:val="false"/>
          <w:i w:val="false"/>
          <w:color w:val="000000"/>
          <w:sz w:val="28"/>
        </w:rPr>
        <w:t>
      k – Жасөспірімдердің Азия ойындарында жеңіп алған медальдар саны;</w:t>
      </w:r>
    </w:p>
    <w:p>
      <w:pPr>
        <w:spacing w:after="0"/>
        <w:ind w:left="0"/>
        <w:jc w:val="both"/>
      </w:pPr>
      <w:r>
        <w:rPr>
          <w:rFonts w:ascii="Times New Roman"/>
          <w:b w:val="false"/>
          <w:i w:val="false"/>
          <w:color w:val="000000"/>
          <w:sz w:val="28"/>
        </w:rPr>
        <w:t xml:space="preserve">
      2, 5, 2, 1, 5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Жасөспірімдердің Азия ойындарындағы нәтижелері үшін баллдар;</w:t>
      </w:r>
    </w:p>
    <w:p>
      <w:pPr>
        <w:spacing w:after="0"/>
        <w:ind w:left="0"/>
        <w:jc w:val="both"/>
      </w:pPr>
      <w:r>
        <w:rPr>
          <w:rFonts w:ascii="Times New Roman"/>
          <w:b w:val="false"/>
          <w:i w:val="false"/>
          <w:color w:val="000000"/>
          <w:sz w:val="28"/>
        </w:rPr>
        <w:t xml:space="preserve">
      18) Қазақстан Республикасы чемпионаттарында (спорт түрлерін өңірлік деңгейде саралаған кезде) мына формула бойынша: </w:t>
      </w:r>
    </w:p>
    <w:p>
      <w:pPr>
        <w:spacing w:after="0"/>
        <w:ind w:left="0"/>
        <w:jc w:val="both"/>
      </w:pPr>
      <w:r>
        <w:rPr>
          <w:rFonts w:ascii="Times New Roman"/>
          <w:b w:val="false"/>
          <w:i w:val="false"/>
          <w:color w:val="000000"/>
          <w:sz w:val="28"/>
        </w:rPr>
        <w:t>
      ҚРЧ=(2×k)+(1,5×k)+(1×k), онда:</w:t>
      </w:r>
    </w:p>
    <w:p>
      <w:pPr>
        <w:spacing w:after="0"/>
        <w:ind w:left="0"/>
        <w:jc w:val="both"/>
      </w:pPr>
      <w:r>
        <w:rPr>
          <w:rFonts w:ascii="Times New Roman"/>
          <w:b w:val="false"/>
          <w:i w:val="false"/>
          <w:color w:val="000000"/>
          <w:sz w:val="28"/>
        </w:rPr>
        <w:t xml:space="preserve">
      ҚРЧ – Қазақстан Республикасы чемпионатындағы нәтижелері үшін балл; </w:t>
      </w:r>
    </w:p>
    <w:p>
      <w:pPr>
        <w:spacing w:after="0"/>
        <w:ind w:left="0"/>
        <w:jc w:val="both"/>
      </w:pPr>
      <w:r>
        <w:rPr>
          <w:rFonts w:ascii="Times New Roman"/>
          <w:b w:val="false"/>
          <w:i w:val="false"/>
          <w:color w:val="000000"/>
          <w:sz w:val="28"/>
        </w:rPr>
        <w:t>
      k – Қазақстан Республикасы чемпионатында жеңіп алған медальдардың саны;</w:t>
      </w:r>
    </w:p>
    <w:p>
      <w:pPr>
        <w:spacing w:after="0"/>
        <w:ind w:left="0"/>
        <w:jc w:val="both"/>
      </w:pPr>
      <w:r>
        <w:rPr>
          <w:rFonts w:ascii="Times New Roman"/>
          <w:b w:val="false"/>
          <w:i w:val="false"/>
          <w:color w:val="000000"/>
          <w:sz w:val="28"/>
        </w:rPr>
        <w:t xml:space="preserve">
      2, 1, 5, 1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чемпионатындағы нәтижелері үшін баллдар.</w:t>
      </w:r>
    </w:p>
    <w:bookmarkStart w:name="z262" w:id="49"/>
    <w:p>
      <w:pPr>
        <w:spacing w:after="0"/>
        <w:ind w:left="0"/>
        <w:jc w:val="both"/>
      </w:pPr>
      <w:r>
        <w:rPr>
          <w:rFonts w:ascii="Times New Roman"/>
          <w:b w:val="false"/>
          <w:i w:val="false"/>
          <w:color w:val="000000"/>
          <w:sz w:val="28"/>
        </w:rPr>
        <w:t>
      8. "Халықаралық спорттық жарыстардағы спорт жетістіктері" өлшемшарты бойынша сараланатын бір спорт түрінен балл мына формула бойынша есептеледі:</w:t>
      </w:r>
    </w:p>
    <w:bookmarkEnd w:id="49"/>
    <w:p>
      <w:pPr>
        <w:spacing w:after="0"/>
        <w:ind w:left="0"/>
        <w:jc w:val="both"/>
      </w:pPr>
      <w:r>
        <w:rPr>
          <w:rFonts w:ascii="Times New Roman"/>
          <w:b w:val="false"/>
          <w:i w:val="false"/>
          <w:color w:val="000000"/>
          <w:sz w:val="28"/>
        </w:rPr>
        <w:t xml:space="preserve">
      республикалық деңгейде мына формула бойынша: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355600"/>
                    </a:xfrm>
                    <a:prstGeom prst="rect">
                      <a:avLst/>
                    </a:prstGeom>
                  </pic:spPr>
                </pic:pic>
              </a:graphicData>
            </a:graphic>
          </wp:inline>
        </w:drawing>
      </w:r>
    </w:p>
    <w:p>
      <w:pPr>
        <w:spacing w:after="0"/>
        <w:ind w:left="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өңірлік деңгейде мына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55600"/>
                    </a:xfrm>
                    <a:prstGeom prst="rect">
                      <a:avLst/>
                    </a:prstGeom>
                  </pic:spPr>
                </pic:pic>
              </a:graphicData>
            </a:graphic>
          </wp:inline>
        </w:drawing>
      </w:r>
    </w:p>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"Халықаралық спорттық жарыстардағы спорт жетістіктері" өлшемшарты бойынша сараланатын бір спорт түрінен балл;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ОО – Олимпиада ойындарындағы нәтижелері үшін балл;</w:t>
      </w:r>
    </w:p>
    <w:p>
      <w:pPr>
        <w:spacing w:after="0"/>
        <w:ind w:left="0"/>
        <w:jc w:val="both"/>
      </w:pPr>
      <w:r>
        <w:rPr>
          <w:rFonts w:ascii="Times New Roman"/>
          <w:b w:val="false"/>
          <w:i w:val="false"/>
          <w:color w:val="000000"/>
          <w:sz w:val="28"/>
        </w:rPr>
        <w:t>
      СО – Сурдлимпиада ойындарындағы нәтижелері үшін балл;</w:t>
      </w:r>
    </w:p>
    <w:p>
      <w:pPr>
        <w:spacing w:after="0"/>
        <w:ind w:left="0"/>
        <w:jc w:val="both"/>
      </w:pPr>
      <w:r>
        <w:rPr>
          <w:rFonts w:ascii="Times New Roman"/>
          <w:b w:val="false"/>
          <w:i w:val="false"/>
          <w:color w:val="000000"/>
          <w:sz w:val="28"/>
        </w:rPr>
        <w:t>
      ӘЧ</w:t>
      </w:r>
      <w:r>
        <w:rPr>
          <w:rFonts w:ascii="Times New Roman"/>
          <w:b w:val="false"/>
          <w:i w:val="false"/>
          <w:color w:val="000000"/>
          <w:vertAlign w:val="subscript"/>
        </w:rPr>
        <w:t>1</w:t>
      </w:r>
      <w:r>
        <w:rPr>
          <w:rFonts w:ascii="Times New Roman"/>
          <w:b w:val="false"/>
          <w:i w:val="false"/>
          <w:color w:val="000000"/>
          <w:sz w:val="28"/>
        </w:rPr>
        <w:t xml:space="preserve">– Барлық жас топтарына арналған олимпиадалық спорт түрлері бойынша (олимпиада бағдарламасы бойынша) әлем чемпионатындағы нәтижелері үшін балл; </w:t>
      </w:r>
    </w:p>
    <w:p>
      <w:pPr>
        <w:spacing w:after="0"/>
        <w:ind w:left="0"/>
        <w:jc w:val="both"/>
      </w:pPr>
      <w:r>
        <w:rPr>
          <w:rFonts w:ascii="Times New Roman"/>
          <w:b w:val="false"/>
          <w:i w:val="false"/>
          <w:color w:val="000000"/>
          <w:sz w:val="28"/>
        </w:rPr>
        <w:t>
      ӘЧ</w:t>
      </w:r>
      <w:r>
        <w:rPr>
          <w:rFonts w:ascii="Times New Roman"/>
          <w:b w:val="false"/>
          <w:i w:val="false"/>
          <w:color w:val="000000"/>
          <w:vertAlign w:val="subscript"/>
        </w:rPr>
        <w:t>2</w:t>
      </w:r>
      <w:r>
        <w:rPr>
          <w:rFonts w:ascii="Times New Roman"/>
          <w:b w:val="false"/>
          <w:i w:val="false"/>
          <w:color w:val="000000"/>
          <w:sz w:val="28"/>
        </w:rPr>
        <w:t xml:space="preserve">– Барлық жас топтарына арналған олимпиадалық (олимпиадалық емес бағдарлама), олимпиадалық емес, ұлттық спорт түрлері бойынша әлем чемпионатындағы нәтижелері үшін балл; </w:t>
      </w:r>
    </w:p>
    <w:p>
      <w:pPr>
        <w:spacing w:after="0"/>
        <w:ind w:left="0"/>
        <w:jc w:val="both"/>
      </w:pPr>
      <w:r>
        <w:rPr>
          <w:rFonts w:ascii="Times New Roman"/>
          <w:b w:val="false"/>
          <w:i w:val="false"/>
          <w:color w:val="000000"/>
          <w:sz w:val="28"/>
        </w:rPr>
        <w:t xml:space="preserve">
      АО – Азия ойындарындағы нәтижелері үшін балл; </w:t>
      </w:r>
    </w:p>
    <w:p>
      <w:pPr>
        <w:spacing w:after="0"/>
        <w:ind w:left="0"/>
        <w:jc w:val="both"/>
      </w:pPr>
      <w:r>
        <w:rPr>
          <w:rFonts w:ascii="Times New Roman"/>
          <w:b w:val="false"/>
          <w:i w:val="false"/>
          <w:color w:val="000000"/>
          <w:sz w:val="28"/>
        </w:rPr>
        <w:t>
      ӘК – Әлем кубогіндегі нәтижелері үшін балл;</w:t>
      </w:r>
    </w:p>
    <w:p>
      <w:pPr>
        <w:spacing w:after="0"/>
        <w:ind w:left="0"/>
        <w:jc w:val="both"/>
      </w:pPr>
      <w:r>
        <w:rPr>
          <w:rFonts w:ascii="Times New Roman"/>
          <w:b w:val="false"/>
          <w:i w:val="false"/>
          <w:color w:val="000000"/>
          <w:sz w:val="28"/>
        </w:rPr>
        <w:t>
      ӘКК – Әлем кубогі кезеңдеріндегі нәтижелері үшін балл;</w:t>
      </w:r>
    </w:p>
    <w:p>
      <w:pPr>
        <w:spacing w:after="0"/>
        <w:ind w:left="0"/>
        <w:jc w:val="both"/>
      </w:pPr>
      <w:r>
        <w:rPr>
          <w:rFonts w:ascii="Times New Roman"/>
          <w:b w:val="false"/>
          <w:i w:val="false"/>
          <w:color w:val="000000"/>
          <w:sz w:val="28"/>
        </w:rPr>
        <w:t>
      ГП, ГС – Гран-при, Гранд-Слэм жарыстарындағы нәтижелері үшін балл;</w:t>
      </w:r>
    </w:p>
    <w:p>
      <w:pPr>
        <w:spacing w:after="0"/>
        <w:ind w:left="0"/>
        <w:jc w:val="both"/>
      </w:pPr>
      <w:r>
        <w:rPr>
          <w:rFonts w:ascii="Times New Roman"/>
          <w:b w:val="false"/>
          <w:i w:val="false"/>
          <w:color w:val="000000"/>
          <w:sz w:val="28"/>
        </w:rPr>
        <w:t xml:space="preserve">
      ООІТ – Олимпиада ойындарына іріктеу турнирлеріндегі нәтижелері үшін балл; </w:t>
      </w:r>
    </w:p>
    <w:p>
      <w:pPr>
        <w:spacing w:after="0"/>
        <w:ind w:left="0"/>
        <w:jc w:val="both"/>
      </w:pPr>
      <w:r>
        <w:rPr>
          <w:rFonts w:ascii="Times New Roman"/>
          <w:b w:val="false"/>
          <w:i w:val="false"/>
          <w:color w:val="000000"/>
          <w:sz w:val="28"/>
        </w:rPr>
        <w:t xml:space="preserve">
      АЧ – барлық жас топтарына арналған Азия чемпионатындағы нәтижелері үшін балл; </w:t>
      </w:r>
    </w:p>
    <w:p>
      <w:pPr>
        <w:spacing w:after="0"/>
        <w:ind w:left="0"/>
        <w:jc w:val="both"/>
      </w:pPr>
      <w:r>
        <w:rPr>
          <w:rFonts w:ascii="Times New Roman"/>
          <w:b w:val="false"/>
          <w:i w:val="false"/>
          <w:color w:val="000000"/>
          <w:sz w:val="28"/>
        </w:rPr>
        <w:t xml:space="preserve">
      ЖОО – Жасөспірімдердің Олимпиада ойындарындағы нәтижелері үшін балл; </w:t>
      </w:r>
    </w:p>
    <w:p>
      <w:pPr>
        <w:spacing w:after="0"/>
        <w:ind w:left="0"/>
        <w:jc w:val="both"/>
      </w:pPr>
      <w:r>
        <w:rPr>
          <w:rFonts w:ascii="Times New Roman"/>
          <w:b w:val="false"/>
          <w:i w:val="false"/>
          <w:color w:val="000000"/>
          <w:sz w:val="28"/>
        </w:rPr>
        <w:t xml:space="preserve">
      ДУ – Дүниежүзілік Универсиадалардағы нәтижелері үшін балл; </w:t>
      </w:r>
    </w:p>
    <w:p>
      <w:pPr>
        <w:spacing w:after="0"/>
        <w:ind w:left="0"/>
        <w:jc w:val="both"/>
      </w:pPr>
      <w:r>
        <w:rPr>
          <w:rFonts w:ascii="Times New Roman"/>
          <w:b w:val="false"/>
          <w:i w:val="false"/>
          <w:color w:val="000000"/>
          <w:sz w:val="28"/>
        </w:rPr>
        <w:t xml:space="preserve">
      ӨО – өңірлік ойындардағы нәтижелері үшін балл; </w:t>
      </w:r>
    </w:p>
    <w:p>
      <w:pPr>
        <w:spacing w:after="0"/>
        <w:ind w:left="0"/>
        <w:jc w:val="both"/>
      </w:pPr>
      <w:r>
        <w:rPr>
          <w:rFonts w:ascii="Times New Roman"/>
          <w:b w:val="false"/>
          <w:i w:val="false"/>
          <w:color w:val="000000"/>
          <w:sz w:val="28"/>
        </w:rPr>
        <w:t>
      ОӘЧІТ – Ойын спорт түрлері бойынша әлем чемпионатына іріктеу турнирлеріндегі нәтижелері үшін балл;</w:t>
      </w:r>
    </w:p>
    <w:p>
      <w:pPr>
        <w:spacing w:after="0"/>
        <w:ind w:left="0"/>
        <w:jc w:val="both"/>
      </w:pPr>
      <w:r>
        <w:rPr>
          <w:rFonts w:ascii="Times New Roman"/>
          <w:b w:val="false"/>
          <w:i w:val="false"/>
          <w:color w:val="000000"/>
          <w:sz w:val="28"/>
        </w:rPr>
        <w:t xml:space="preserve">
      АК, ЕК – Азия, Еуропа кубоктеріндегі нәтижелері үшін балл; </w:t>
      </w:r>
    </w:p>
    <w:p>
      <w:pPr>
        <w:spacing w:after="0"/>
        <w:ind w:left="0"/>
        <w:jc w:val="both"/>
      </w:pPr>
      <w:r>
        <w:rPr>
          <w:rFonts w:ascii="Times New Roman"/>
          <w:b w:val="false"/>
          <w:i w:val="false"/>
          <w:color w:val="000000"/>
          <w:sz w:val="28"/>
        </w:rPr>
        <w:t xml:space="preserve">
      АКК – Азия кубогі кезеңдеріндегі нәтижелері үшін балл; </w:t>
      </w:r>
    </w:p>
    <w:p>
      <w:pPr>
        <w:spacing w:after="0"/>
        <w:ind w:left="0"/>
        <w:jc w:val="both"/>
      </w:pPr>
      <w:r>
        <w:rPr>
          <w:rFonts w:ascii="Times New Roman"/>
          <w:b w:val="false"/>
          <w:i w:val="false"/>
          <w:color w:val="000000"/>
          <w:sz w:val="28"/>
        </w:rPr>
        <w:t xml:space="preserve">
      СӘЧ – Студенттер арасындағы әлем чемпионатындағы нәтижелері үшін балл; </w:t>
      </w:r>
    </w:p>
    <w:p>
      <w:pPr>
        <w:spacing w:after="0"/>
        <w:ind w:left="0"/>
        <w:jc w:val="both"/>
      </w:pPr>
      <w:r>
        <w:rPr>
          <w:rFonts w:ascii="Times New Roman"/>
          <w:b w:val="false"/>
          <w:i w:val="false"/>
          <w:color w:val="000000"/>
          <w:sz w:val="28"/>
        </w:rPr>
        <w:t xml:space="preserve">
      ЖАО – Жасөспірімдердің Азия ойындарындағы нәтижелері үшін балл; </w:t>
      </w:r>
    </w:p>
    <w:p>
      <w:pPr>
        <w:spacing w:after="0"/>
        <w:ind w:left="0"/>
        <w:jc w:val="both"/>
      </w:pPr>
      <w:r>
        <w:rPr>
          <w:rFonts w:ascii="Times New Roman"/>
          <w:b w:val="false"/>
          <w:i w:val="false"/>
          <w:color w:val="000000"/>
          <w:sz w:val="28"/>
        </w:rPr>
        <w:t>
      ҚРЧ – Қазақстан Республикасы чемпионатындағы нәтижелері үшін балл;</w:t>
      </w:r>
    </w:p>
    <w:p>
      <w:pPr>
        <w:spacing w:after="0"/>
        <w:ind w:left="0"/>
        <w:jc w:val="both"/>
      </w:pPr>
      <w:r>
        <w:rPr>
          <w:rFonts w:ascii="Times New Roman"/>
          <w:b w:val="false"/>
          <w:i w:val="false"/>
          <w:color w:val="000000"/>
          <w:sz w:val="28"/>
        </w:rPr>
        <w:t>
      N – "Халықаралық спорттық жарыстардағы спорт жетістіктері" өлшемшарты бойынша сараланатын бір спорт түрінен балл есептеген кезде нәтижелері ескерілетін спорттық іс-шаралардың жалпы саны.</w:t>
      </w:r>
    </w:p>
    <w:bookmarkStart w:name="z263" w:id="50"/>
    <w:p>
      <w:pPr>
        <w:spacing w:after="0"/>
        <w:ind w:left="0"/>
        <w:jc w:val="both"/>
      </w:pPr>
      <w:r>
        <w:rPr>
          <w:rFonts w:ascii="Times New Roman"/>
          <w:b w:val="false"/>
          <w:i w:val="false"/>
          <w:color w:val="000000"/>
          <w:sz w:val="28"/>
        </w:rPr>
        <w:t>
      9. "Халықаралық спорттық жарыстардағы спорт жетістіктері" өлшемшарты бойынша сараланатын басқа спорт түрлерінің арасында сараланатын бір спорт түрінің үлес салмағы былайша анықталады:</w:t>
      </w:r>
    </w:p>
    <w:bookmarkEnd w:id="50"/>
    <w:p>
      <w:pPr>
        <w:spacing w:after="0"/>
        <w:ind w:left="0"/>
        <w:jc w:val="both"/>
      </w:pPr>
      <w:r>
        <w:rPr>
          <w:rFonts w:ascii="Times New Roman"/>
          <w:b w:val="false"/>
          <w:i w:val="false"/>
          <w:color w:val="000000"/>
          <w:sz w:val="28"/>
        </w:rPr>
        <w:t xml:space="preserve">
      республикалық деңгейде мына формула бойынша:  </w:t>
      </w:r>
    </w:p>
    <w:p>
      <w:pPr>
        <w:spacing w:after="0"/>
        <w:ind w:left="0"/>
        <w:jc w:val="both"/>
      </w:pPr>
      <w:r>
        <w:drawing>
          <wp:inline distT="0" distB="0" distL="0" distR="0">
            <wp:extent cx="1663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63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өңірлік деңгейде:</w:t>
      </w:r>
    </w:p>
    <w:p>
      <w:pPr>
        <w:spacing w:after="0"/>
        <w:ind w:left="0"/>
        <w:jc w:val="both"/>
      </w:pPr>
      <w:r>
        <w:drawing>
          <wp:inline distT="0" distB="0" distL="0" distR="0">
            <wp:extent cx="1625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25600" cy="673100"/>
                    </a:xfrm>
                    <a:prstGeom prst="rect">
                      <a:avLst/>
                    </a:prstGeom>
                  </pic:spPr>
                </pic:pic>
              </a:graphicData>
            </a:graphic>
          </wp:inline>
        </w:drawing>
      </w:r>
    </w:p>
    <w:p>
      <w:pPr>
        <w:spacing w:after="0"/>
        <w:ind w:left="0"/>
        <w:jc w:val="left"/>
      </w:pPr>
      <w:r>
        <w:rPr>
          <w:rFonts w:ascii="Times New Roman"/>
          <w:b w:val="false"/>
          <w:i w:val="false"/>
          <w:color w:val="000000"/>
          <w:sz w:val="28"/>
        </w:rPr>
        <w:t>, онда: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V1– "Халықаралық спорттық жарыстардағы спорт жетістіктері" өлшемшарты бойынша сараланатын басқа спорт түрлерінің арасында сараланатын бір спорт түрінің үлес салмағы;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55600"/>
                    </a:xfrm>
                    <a:prstGeom prst="rect">
                      <a:avLst/>
                    </a:prstGeom>
                  </pic:spPr>
                </pic:pic>
              </a:graphicData>
            </a:graphic>
          </wp:inline>
        </w:drawing>
      </w:r>
    </w:p>
    <w:p>
      <w:pPr>
        <w:spacing w:after="0"/>
        <w:ind w:left="0"/>
        <w:jc w:val="left"/>
      </w:pPr>
      <w:r>
        <w:rPr>
          <w:rFonts w:ascii="Times New Roman"/>
          <w:b w:val="false"/>
          <w:i w:val="false"/>
          <w:color w:val="000000"/>
          <w:sz w:val="28"/>
        </w:rPr>
        <w:t>– "Халықаралық спорттық жарыстардағы спорт жетістіктері" өлшемшарты бойынша сараланатын бір спорт түрінен балл;</w:t>
      </w:r>
      <w:r>
        <w:br/>
      </w:r>
      <w:r>
        <w:rPr>
          <w:rFonts w:ascii="Times New Roman"/>
          <w:b w:val="false"/>
          <w:i w:val="false"/>
          <w:color w:val="000000"/>
          <w:sz w:val="28"/>
        </w:rPr>
        <w:t>
</w:t>
      </w:r>
      <w:r>
        <w:br/>
      </w:r>
    </w:p>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"Халықаралық спорттық жарыстардағы спорт жетістіктері" өлшемшарты бойынша сараланатын барлық спорт түрлерінен әр спорт түрі бойынша (олимпиадалық емес, жазғы олимпиадалық, қысқы олимпиадалық, ұлттық) жекелеген баллдар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алты өлшемшарттың ішінен республикалық деңгейде "Халықаралық спорттық жарыстардағы спорт жетістіктері" өлшемшартының үлес салмағы; </w:t>
      </w:r>
    </w:p>
    <w:p>
      <w:pPr>
        <w:spacing w:after="0"/>
        <w:ind w:left="0"/>
        <w:jc w:val="both"/>
      </w:pPr>
      <w:r>
        <w:rPr>
          <w:rFonts w:ascii="Times New Roman"/>
          <w:b w:val="false"/>
          <w:i w:val="false"/>
          <w:color w:val="000000"/>
          <w:sz w:val="28"/>
        </w:rPr>
        <w:t>
      35 – осы Қағидалардың 4-тармағында көзделген алты өлшемшарттың ішінен өңірлік деңгейде "Халықаралық спорттық жарыстардағы спорт жетістіктері" өлшемшартының үлес салмағы.</w:t>
      </w:r>
    </w:p>
    <w:bookmarkStart w:name="z264" w:id="51"/>
    <w:p>
      <w:pPr>
        <w:spacing w:after="0"/>
        <w:ind w:left="0"/>
        <w:jc w:val="both"/>
      </w:pPr>
      <w:r>
        <w:rPr>
          <w:rFonts w:ascii="Times New Roman"/>
          <w:b w:val="false"/>
          <w:i w:val="false"/>
          <w:color w:val="000000"/>
          <w:sz w:val="28"/>
        </w:rPr>
        <w:t>
      10. "Кадр әлеуетінің болуы" өлшемшарты бойынша саралау дене шынықтыру және спорт саласындағы уәкілетті орган (бұдан әрі – уәкілетті орган) немесе облыстың, республикалық маңызы бар қаланың, астананың дене шынықтыру және спорт саласында жергілікті атқарушы органы (бұдан әрі – жергілікті атқарушы орган) куәландырған жаттықтырушының қолданыстағы біліктілік санатын растайтын бұйрықтардың көшірмелері негізінде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52"/>
    <w:p>
      <w:pPr>
        <w:spacing w:after="0"/>
        <w:ind w:left="0"/>
        <w:jc w:val="both"/>
      </w:pPr>
      <w:r>
        <w:rPr>
          <w:rFonts w:ascii="Times New Roman"/>
          <w:b w:val="false"/>
          <w:i w:val="false"/>
          <w:color w:val="000000"/>
          <w:sz w:val="28"/>
        </w:rPr>
        <w:t>
      11. "Кадр әлеуетінің болуы" өлшемшарты бойынша саралау сараланатын спорт түрі бойынша кадр әлеуетінің деңгейін анықтау және баллдар қою арқылы жүзеге асырылады.</w:t>
      </w:r>
    </w:p>
    <w:bookmarkEnd w:id="52"/>
    <w:p>
      <w:pPr>
        <w:spacing w:after="0"/>
        <w:ind w:left="0"/>
        <w:jc w:val="both"/>
      </w:pPr>
      <w:r>
        <w:rPr>
          <w:rFonts w:ascii="Times New Roman"/>
          <w:b w:val="false"/>
          <w:i w:val="false"/>
          <w:color w:val="000000"/>
          <w:sz w:val="28"/>
        </w:rPr>
        <w:t xml:space="preserve">
      "Кадр әлеуетінің болуы" өлшемшарты бойынша сараланатын бір спорт түрінен балл мына формула бойынша есептеледі: </w:t>
      </w:r>
    </w:p>
    <w:p>
      <w:pPr>
        <w:spacing w:after="0"/>
        <w:ind w:left="0"/>
        <w:jc w:val="both"/>
      </w:pPr>
      <w:r>
        <w:rPr>
          <w:rFonts w:ascii="Times New Roman"/>
          <w:b w:val="false"/>
          <w:i w:val="false"/>
          <w:color w:val="000000"/>
          <w:sz w:val="28"/>
        </w:rPr>
        <w:t>
      К=(10×h)+ (8×h)+(6×h)+(5×h)+(4×h)+(3×h)+(1×h), онда:</w:t>
      </w:r>
    </w:p>
    <w:p>
      <w:pPr>
        <w:spacing w:after="0"/>
        <w:ind w:left="0"/>
        <w:jc w:val="both"/>
      </w:pPr>
      <w:r>
        <w:rPr>
          <w:rFonts w:ascii="Times New Roman"/>
          <w:b w:val="false"/>
          <w:i w:val="false"/>
          <w:color w:val="000000"/>
          <w:sz w:val="28"/>
        </w:rPr>
        <w:t xml:space="preserve">
      К – "Кадр әлеуетінің болуы" өлшемшарты бойынша сараланатын бір спорт түрінен балл; </w:t>
      </w:r>
    </w:p>
    <w:p>
      <w:pPr>
        <w:spacing w:after="0"/>
        <w:ind w:left="0"/>
        <w:jc w:val="both"/>
      </w:pPr>
      <w:r>
        <w:rPr>
          <w:rFonts w:ascii="Times New Roman"/>
          <w:b w:val="false"/>
          <w:i w:val="false"/>
          <w:color w:val="000000"/>
          <w:sz w:val="28"/>
        </w:rPr>
        <w:t>
      h – Қазақстан Республикасы бойынша       республикалық деңгейде, өңір бойынша – өңірлік деңгейде сараланатын спорт түрі бойынша жаттықтырушылар саны;</w:t>
      </w:r>
    </w:p>
    <w:p>
      <w:pPr>
        <w:spacing w:after="0"/>
        <w:ind w:left="0"/>
        <w:jc w:val="both"/>
      </w:pPr>
      <w:r>
        <w:rPr>
          <w:rFonts w:ascii="Times New Roman"/>
          <w:b w:val="false"/>
          <w:i w:val="false"/>
          <w:color w:val="000000"/>
          <w:sz w:val="28"/>
        </w:rPr>
        <w:t xml:space="preserve">
      10, 8, 6, 5, 4, 3, 1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бір жаттықтырушы үшін баллдар.</w:t>
      </w:r>
    </w:p>
    <w:bookmarkStart w:name="z172" w:id="53"/>
    <w:p>
      <w:pPr>
        <w:spacing w:after="0"/>
        <w:ind w:left="0"/>
        <w:jc w:val="both"/>
      </w:pPr>
      <w:r>
        <w:rPr>
          <w:rFonts w:ascii="Times New Roman"/>
          <w:b w:val="false"/>
          <w:i w:val="false"/>
          <w:color w:val="000000"/>
          <w:sz w:val="28"/>
        </w:rPr>
        <w:t xml:space="preserve">
      12. "Кадр әлеуетінің болуы" өлшемшарты бойынша сараланатын басқа спорт түрлерінің арасында сараланатын бір спорт түрінің үлес салмағы былайша анықталады: </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51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V2– "Кадр әлеуетінің болуы" өлшемшарты бойынша сараланатын басқа спорт түрлерінің арасында сараланатын бір спорт түрінің үлес салмағы;</w:t>
      </w:r>
    </w:p>
    <w:p>
      <w:pPr>
        <w:spacing w:after="0"/>
        <w:ind w:left="0"/>
        <w:jc w:val="both"/>
      </w:pPr>
      <w:r>
        <w:rPr>
          <w:rFonts w:ascii="Times New Roman"/>
          <w:b w:val="false"/>
          <w:i w:val="false"/>
          <w:color w:val="000000"/>
          <w:sz w:val="28"/>
        </w:rPr>
        <w:t>
      К – "Кадр әлеуетінің болуы" өлшемшарты бойынша сараланатын бір спорт түрінен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"Кадр әлеуетінің болуы" өлшемшарты бойынша сараланатын барлық спорт түрлерінен әр спорт түрі бойынша (олимпиадалық емес, жазғы олимпиадалық, қысқы олимпиадалық, ұлттық) жекелеген баллдар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 осы Қағидалардың 4-тармағында көзделген алты өлшемшарттың ішінен "Кадр әлеуетінің болуы" өлшемшартының үлес салмағы.</w:t>
      </w:r>
    </w:p>
    <w:bookmarkStart w:name="z271" w:id="54"/>
    <w:p>
      <w:pPr>
        <w:spacing w:after="0"/>
        <w:ind w:left="0"/>
        <w:jc w:val="both"/>
      </w:pPr>
      <w:r>
        <w:rPr>
          <w:rFonts w:ascii="Times New Roman"/>
          <w:b w:val="false"/>
          <w:i w:val="false"/>
          <w:color w:val="000000"/>
          <w:sz w:val="28"/>
        </w:rPr>
        <w:t>
      13. "Материалдық-техникалық базаның болуы" өлшемшарты бойынша саралау спорт құрылыстары/ғимаратының техникалық паспортының көшірмесі негізінде сараланатын спорт түрі бойынша оқу-жаттығу процесін, республикалық және халықаралық деңгейдегі жарыстарды өткізуге болатын материалдық-техникалық базаның болуын анықтау арқылы жүзеге асырылады.</w:t>
      </w:r>
    </w:p>
    <w:bookmarkEnd w:id="54"/>
    <w:p>
      <w:pPr>
        <w:spacing w:after="0"/>
        <w:ind w:left="0"/>
        <w:jc w:val="both"/>
      </w:pPr>
      <w:r>
        <w:rPr>
          <w:rFonts w:ascii="Times New Roman"/>
          <w:b w:val="false"/>
          <w:i w:val="false"/>
          <w:color w:val="000000"/>
          <w:sz w:val="28"/>
        </w:rPr>
        <w:t>
      "Материалдық-техникалық базаның болуы" бойынша сараланатын спорт түрінің өлшемшарты келесі формула бойынша есептеледі:</w:t>
      </w:r>
    </w:p>
    <w:p>
      <w:pPr>
        <w:spacing w:after="0"/>
        <w:ind w:left="0"/>
        <w:jc w:val="both"/>
      </w:pPr>
      <w:r>
        <w:rPr>
          <w:rFonts w:ascii="Times New Roman"/>
          <w:b w:val="false"/>
          <w:i w:val="false"/>
          <w:color w:val="000000"/>
          <w:sz w:val="28"/>
        </w:rPr>
        <w:t xml:space="preserve">
      Q=(1×ɲ)+(3×ɲ)+ (5×ɲ), онда: </w:t>
      </w:r>
    </w:p>
    <w:p>
      <w:pPr>
        <w:spacing w:after="0"/>
        <w:ind w:left="0"/>
        <w:jc w:val="both"/>
      </w:pPr>
      <w:r>
        <w:rPr>
          <w:rFonts w:ascii="Times New Roman"/>
          <w:b w:val="false"/>
          <w:i w:val="false"/>
          <w:color w:val="000000"/>
          <w:sz w:val="28"/>
        </w:rPr>
        <w:t>
      Q – "Материалдық-техникалық базаның болуы" өлшемшарты бойынша сараланатын бір спорт түрінен балл;</w:t>
      </w:r>
    </w:p>
    <w:p>
      <w:pPr>
        <w:spacing w:after="0"/>
        <w:ind w:left="0"/>
        <w:jc w:val="both"/>
      </w:pPr>
      <w:r>
        <w:rPr>
          <w:rFonts w:ascii="Times New Roman"/>
          <w:b w:val="false"/>
          <w:i w:val="false"/>
          <w:color w:val="000000"/>
          <w:sz w:val="28"/>
        </w:rPr>
        <w:t>
      ɲ – Қазақстан Республикасы бойынша       республикалық деңгейде, өңір бойынша – өңірлік деңгейде сараланатын спорт түрі үшін спорт құрылыстары/ғимараттардың саны;</w:t>
      </w:r>
    </w:p>
    <w:p>
      <w:pPr>
        <w:spacing w:after="0"/>
        <w:ind w:left="0"/>
        <w:jc w:val="both"/>
      </w:pPr>
      <w:r>
        <w:rPr>
          <w:rFonts w:ascii="Times New Roman"/>
          <w:b w:val="false"/>
          <w:i w:val="false"/>
          <w:color w:val="000000"/>
          <w:sz w:val="28"/>
        </w:rPr>
        <w:t xml:space="preserve">
      1, 3, 5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спорт құрылыстары/ғимараттың болғаны үшін баллдар;</w:t>
      </w:r>
    </w:p>
    <w:bookmarkStart w:name="z184" w:id="55"/>
    <w:p>
      <w:pPr>
        <w:spacing w:after="0"/>
        <w:ind w:left="0"/>
        <w:jc w:val="both"/>
      </w:pPr>
      <w:r>
        <w:rPr>
          <w:rFonts w:ascii="Times New Roman"/>
          <w:b w:val="false"/>
          <w:i w:val="false"/>
          <w:color w:val="000000"/>
          <w:sz w:val="28"/>
        </w:rPr>
        <w:t xml:space="preserve">
      14. "Материалдық-техникалық базаның болуы" өлшемшарты бойынша сараланатын басқа спорт түрлерінің арасында сараланатын бір спорт түрінің үлес салмағы мына формула бойынша анықталады: </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38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3 - </w:t>
      </w:r>
      <w:r>
        <w:rPr>
          <w:rFonts w:ascii="Times New Roman"/>
          <w:b w:val="false"/>
          <w:i w:val="false"/>
          <w:color w:val="000000"/>
          <w:sz w:val="28"/>
        </w:rPr>
        <w:t xml:space="preserve">"Материалдық-техникалық базаның болуы" өлшемшарты бойынша сараланатын басқа спорт түрлері арасында сараланатын бір спорт түрінің үлес салмағы; </w:t>
      </w:r>
    </w:p>
    <w:p>
      <w:pPr>
        <w:spacing w:after="0"/>
        <w:ind w:left="0"/>
        <w:jc w:val="both"/>
      </w:pPr>
      <w:r>
        <w:rPr>
          <w:rFonts w:ascii="Times New Roman"/>
          <w:b w:val="false"/>
          <w:i w:val="false"/>
          <w:color w:val="000000"/>
          <w:sz w:val="28"/>
        </w:rPr>
        <w:t>
      Q – "Материалдық-техникалық базаның болуы" өлшемшарты бойынша сараланатын бір спорт түрінен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 "Материалдық-техникалық базаның болуы" өлшемшарты бойынша сараланатын барлық спорт түрлерінен әр спорт түрі бойынша (олимпиадалық емес, жазғы олимпиадалық, қысқы олимпиадалық, ұлттық) жекелеген баллдар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алты өлшемшарттың ішінен "Материалдық-техникалық базаның болуы" өлшемшартының үлес салмағы.</w:t>
      </w:r>
    </w:p>
    <w:bookmarkStart w:name="z190" w:id="56"/>
    <w:p>
      <w:pPr>
        <w:spacing w:after="0"/>
        <w:ind w:left="0"/>
        <w:jc w:val="both"/>
      </w:pPr>
      <w:r>
        <w:rPr>
          <w:rFonts w:ascii="Times New Roman"/>
          <w:b w:val="false"/>
          <w:i w:val="false"/>
          <w:color w:val="000000"/>
          <w:sz w:val="28"/>
        </w:rPr>
        <w:t xml:space="preserve">
      15. "Бұқаралық" өлшемшарты бойынша саралау статистикалық деректердің негізінде Қазақстан Республикасы бойынша       республикалық деңгейде, өңір бойынша – өңірлік деңгейде сараланатын спорт түрінен шұғылданушылар санын анықтау арқылы жүзеге асырылады. </w:t>
      </w:r>
    </w:p>
    <w:bookmarkEnd w:id="56"/>
    <w:p>
      <w:pPr>
        <w:spacing w:after="0"/>
        <w:ind w:left="0"/>
        <w:jc w:val="both"/>
      </w:pPr>
      <w:r>
        <w:rPr>
          <w:rFonts w:ascii="Times New Roman"/>
          <w:b w:val="false"/>
          <w:i w:val="false"/>
          <w:color w:val="000000"/>
          <w:sz w:val="28"/>
        </w:rPr>
        <w:t xml:space="preserve">
      "Бұқаралық" өлшемшарты бойынша балл </w:t>
      </w:r>
    </w:p>
    <w:p>
      <w:pPr>
        <w:spacing w:after="0"/>
        <w:ind w:left="0"/>
        <w:jc w:val="both"/>
      </w:pPr>
      <w:r>
        <w:drawing>
          <wp:inline distT="0" distB="0" distL="0" distR="0">
            <wp:extent cx="1549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49400" cy="495300"/>
                    </a:xfrm>
                    <a:prstGeom prst="rect">
                      <a:avLst/>
                    </a:prstGeom>
                  </pic:spPr>
                </pic:pic>
              </a:graphicData>
            </a:graphic>
          </wp:inline>
        </w:drawing>
      </w:r>
    </w:p>
    <w:p>
      <w:pPr>
        <w:spacing w:after="0"/>
        <w:ind w:left="0"/>
        <w:jc w:val="left"/>
      </w:pPr>
      <w:r>
        <w:rPr>
          <w:rFonts w:ascii="Times New Roman"/>
          <w:b w:val="false"/>
          <w:i w:val="false"/>
          <w:color w:val="000000"/>
          <w:sz w:val="28"/>
        </w:rPr>
        <w:t>формуласы бойынша есептеледі, онда: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 – "Бұқаралық" өлшемшарты бойынша сараланатын бір спорт түрінен балл;</w:t>
      </w:r>
    </w:p>
    <w:p>
      <w:pPr>
        <w:spacing w:after="0"/>
        <w:ind w:left="0"/>
        <w:jc w:val="both"/>
      </w:pPr>
      <w:r>
        <w:rPr>
          <w:rFonts w:ascii="Times New Roman"/>
          <w:b w:val="false"/>
          <w:i w:val="false"/>
          <w:color w:val="000000"/>
          <w:sz w:val="28"/>
        </w:rPr>
        <w:t>
      а – Қазақстан Республикасы бойынша республикалық деңгейде, өңір бойынша – өңірлік деңгейде сараланатын спорт түрімен шұғылданатын адамдар саны;</w:t>
      </w:r>
    </w:p>
    <w:p>
      <w:pPr>
        <w:spacing w:after="0"/>
        <w:ind w:left="0"/>
        <w:jc w:val="both"/>
      </w:pPr>
      <w:r>
        <w:rPr>
          <w:rFonts w:ascii="Times New Roman"/>
          <w:b w:val="false"/>
          <w:i w:val="false"/>
          <w:color w:val="000000"/>
          <w:sz w:val="28"/>
        </w:rPr>
        <w:t>
      b – сараланатын барлық спорт түрлерінен әр спорт түрі бойынша (олимпиадалық емес, жазғы олимпиадалық, қысқы олимпиадалық, ұлттық) жекелеген шұғылданатын адамдар санының сомасы.</w:t>
      </w:r>
    </w:p>
    <w:bookmarkStart w:name="z272" w:id="57"/>
    <w:p>
      <w:pPr>
        <w:spacing w:after="0"/>
        <w:ind w:left="0"/>
        <w:jc w:val="both"/>
      </w:pPr>
      <w:r>
        <w:rPr>
          <w:rFonts w:ascii="Times New Roman"/>
          <w:b w:val="false"/>
          <w:i w:val="false"/>
          <w:color w:val="000000"/>
          <w:sz w:val="28"/>
        </w:rPr>
        <w:t xml:space="preserve">
      16. "Бұқаралық" өлшемшарты бойынша сараланатын басқа спорт түрлерінің арасында сараланатын бір спорт түрінің үлес салмағы мына формула бойынша анықталады: </w:t>
      </w:r>
    </w:p>
    <w:bookmarkEnd w:id="57"/>
    <w:p>
      <w:pPr>
        <w:spacing w:after="0"/>
        <w:ind w:left="0"/>
        <w:jc w:val="both"/>
      </w:pPr>
      <w:r>
        <w:rPr>
          <w:rFonts w:ascii="Times New Roman"/>
          <w:b w:val="false"/>
          <w:i w:val="false"/>
          <w:color w:val="000000"/>
          <w:sz w:val="28"/>
        </w:rPr>
        <w:t>
      республикалық деңгейде:</w:t>
      </w:r>
    </w:p>
    <w:p>
      <w:pPr>
        <w:spacing w:after="0"/>
        <w:ind w:left="0"/>
        <w:jc w:val="both"/>
      </w:pPr>
      <w:r>
        <w:drawing>
          <wp:inline distT="0" distB="0" distL="0" distR="0">
            <wp:extent cx="1651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өңірлік деңгейде</w:t>
      </w:r>
    </w:p>
    <w:p>
      <w:pPr>
        <w:spacing w:after="0"/>
        <w:ind w:left="0"/>
        <w:jc w:val="both"/>
      </w:pPr>
      <w:r>
        <w:drawing>
          <wp:inline distT="0" distB="0" distL="0" distR="0">
            <wp:extent cx="1651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4 - </w:t>
      </w:r>
      <w:r>
        <w:rPr>
          <w:rFonts w:ascii="Times New Roman"/>
          <w:b w:val="false"/>
          <w:i w:val="false"/>
          <w:color w:val="000000"/>
          <w:sz w:val="28"/>
        </w:rPr>
        <w:t>"Бұқаралық" өлшемшарты бойынша сараланатын басқа спорт түрлерінің арасында сараланатын бір спорт түрінің үлес салмағы;</w:t>
      </w:r>
    </w:p>
    <w:p>
      <w:pPr>
        <w:spacing w:after="0"/>
        <w:ind w:left="0"/>
        <w:jc w:val="both"/>
      </w:pPr>
      <w:r>
        <w:rPr>
          <w:rFonts w:ascii="Times New Roman"/>
          <w:b w:val="false"/>
          <w:i w:val="false"/>
          <w:color w:val="000000"/>
          <w:sz w:val="28"/>
        </w:rPr>
        <w:t xml:space="preserve">
      Р – осы Қағидаларға 4-қосымшаға сәйкес "Бұқаралық" өлшемшарты бойынша балл;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"Бұқаралық" өлшемшарты бойынша сараланатын барлық спорт түрлерінен әр спорт түрі бойынша (олимпиадалық емес, жазғы олимпиадалық, қысқы олимпиадалық, ұлттық) жекелеген баллдар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алты өлшемшарттың ішінен республикалық деңгейде "Бұқаралық" өлшемшартының үлес салмағы;</w:t>
      </w:r>
    </w:p>
    <w:p>
      <w:pPr>
        <w:spacing w:after="0"/>
        <w:ind w:left="0"/>
        <w:jc w:val="both"/>
      </w:pPr>
      <w:r>
        <w:rPr>
          <w:rFonts w:ascii="Times New Roman"/>
          <w:b w:val="false"/>
          <w:i w:val="false"/>
          <w:color w:val="000000"/>
          <w:sz w:val="28"/>
        </w:rPr>
        <w:t xml:space="preserve">
      15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алты өлшемшарттың ішінен өңірлік деңгейде "Бұқаралық" өлшемшартының үлес салмағы.</w:t>
      </w:r>
    </w:p>
    <w:bookmarkStart w:name="z203" w:id="58"/>
    <w:p>
      <w:pPr>
        <w:spacing w:after="0"/>
        <w:ind w:left="0"/>
        <w:jc w:val="both"/>
      </w:pPr>
      <w:r>
        <w:rPr>
          <w:rFonts w:ascii="Times New Roman"/>
          <w:b w:val="false"/>
          <w:i w:val="false"/>
          <w:color w:val="000000"/>
          <w:sz w:val="28"/>
        </w:rPr>
        <w:t xml:space="preserve">
      17. "Өңірдің климаттық жағдайларына байланысты спорт түрінің ерекшеліктері" өлшемшарты бойынша саралау сараланатын спорт түрін дамытуға қолайлы климаттық жағдайдың болуын анықтау арқылы жүзеге асырылады. </w:t>
      </w:r>
    </w:p>
    <w:bookmarkEnd w:id="58"/>
    <w:p>
      <w:pPr>
        <w:spacing w:after="0"/>
        <w:ind w:left="0"/>
        <w:jc w:val="both"/>
      </w:pPr>
      <w:r>
        <w:rPr>
          <w:rFonts w:ascii="Times New Roman"/>
          <w:b w:val="false"/>
          <w:i w:val="false"/>
          <w:color w:val="000000"/>
          <w:sz w:val="28"/>
        </w:rPr>
        <w:t>
      Республикалық деңгейде сараланатын спорт түрі климаттық жағдайларға тәуелді болғанда "5" балл, климаттық жағдайларға тәуелді емес болғанда "3" балл алады.</w:t>
      </w:r>
    </w:p>
    <w:p>
      <w:pPr>
        <w:spacing w:after="0"/>
        <w:ind w:left="0"/>
        <w:jc w:val="both"/>
      </w:pPr>
      <w:r>
        <w:rPr>
          <w:rFonts w:ascii="Times New Roman"/>
          <w:b w:val="false"/>
          <w:i w:val="false"/>
          <w:color w:val="000000"/>
          <w:sz w:val="28"/>
        </w:rPr>
        <w:t xml:space="preserve">
      Өңірлік деңгейде баллдар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қойылады. </w:t>
      </w:r>
    </w:p>
    <w:bookmarkStart w:name="z273" w:id="59"/>
    <w:p>
      <w:pPr>
        <w:spacing w:after="0"/>
        <w:ind w:left="0"/>
        <w:jc w:val="both"/>
      </w:pPr>
      <w:r>
        <w:rPr>
          <w:rFonts w:ascii="Times New Roman"/>
          <w:b w:val="false"/>
          <w:i w:val="false"/>
          <w:color w:val="000000"/>
          <w:sz w:val="28"/>
        </w:rPr>
        <w:t xml:space="preserve">
      18. "Өңірдің климаттық жағдайларына байланысты спорт түрінің ерекшеліктері" өлшемшарты бойынша сараланатын басқа спорт түрлерінің арасында сараланатын бір спорт түрінің үлес салмағы мына формулалар бойынша анықталады: </w:t>
      </w:r>
    </w:p>
    <w:bookmarkEnd w:id="59"/>
    <w:p>
      <w:pPr>
        <w:spacing w:after="0"/>
        <w:ind w:left="0"/>
        <w:jc w:val="both"/>
      </w:pPr>
      <w:r>
        <w:rPr>
          <w:rFonts w:ascii="Times New Roman"/>
          <w:b w:val="false"/>
          <w:i w:val="false"/>
          <w:color w:val="000000"/>
          <w:sz w:val="28"/>
        </w:rPr>
        <w:t xml:space="preserve">
      республикалық деңгейде: </w:t>
      </w:r>
    </w:p>
    <w:p>
      <w:pPr>
        <w:spacing w:after="0"/>
        <w:ind w:left="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621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өңірлік деңгейде: </w:t>
      </w:r>
    </w:p>
    <w:p>
      <w:pPr>
        <w:spacing w:after="0"/>
        <w:ind w:left="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89100" cy="609600"/>
                    </a:xfrm>
                    <a:prstGeom prst="rect">
                      <a:avLst/>
                    </a:prstGeom>
                  </pic:spPr>
                </pic:pic>
              </a:graphicData>
            </a:graphic>
          </wp:inline>
        </w:drawing>
      </w:r>
    </w:p>
    <w:p>
      <w:pPr>
        <w:spacing w:after="0"/>
        <w:ind w:left="0"/>
        <w:jc w:val="left"/>
      </w:pPr>
      <w:r>
        <w:rPr>
          <w:rFonts w:ascii="Times New Roman"/>
          <w:b w:val="false"/>
          <w:i w:val="false"/>
          <w:color w:val="000000"/>
          <w:sz w:val="28"/>
        </w:rPr>
        <w:t>онда: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5 - </w:t>
      </w:r>
      <w:r>
        <w:rPr>
          <w:rFonts w:ascii="Times New Roman"/>
          <w:b w:val="false"/>
          <w:i w:val="false"/>
          <w:color w:val="000000"/>
          <w:sz w:val="28"/>
        </w:rPr>
        <w:t xml:space="preserve">"Өңірдің климаттық жағдайларына байланысты спорт түрінің ерекшеліктері" өлшемшарты бойынша сараланатын басқа спорт түрлерінің арасында сараланатын бір спорт түрінің үлес салмағы; </w:t>
      </w:r>
    </w:p>
    <w:p>
      <w:pPr>
        <w:spacing w:after="0"/>
        <w:ind w:left="0"/>
        <w:jc w:val="both"/>
      </w:pPr>
      <w:r>
        <w:rPr>
          <w:rFonts w:ascii="Times New Roman"/>
          <w:b w:val="false"/>
          <w:i w:val="false"/>
          <w:color w:val="000000"/>
          <w:sz w:val="28"/>
        </w:rPr>
        <w:t>
      М – "Өңірдің климаттық жағдайларына байланысты спорт түрінің ерекшеліктері" өлшемшарты бойынша сараланатын бір спорт түрінен балл;</w:t>
      </w:r>
    </w:p>
    <w:p>
      <w:pPr>
        <w:spacing w:after="0"/>
        <w:ind w:left="0"/>
        <w:jc w:val="both"/>
      </w:pPr>
      <w:r>
        <w:rPr>
          <w:rFonts w:ascii="Times New Roman"/>
          <w:b w:val="false"/>
          <w:i w:val="false"/>
          <w:color w:val="000000"/>
          <w:sz w:val="28"/>
        </w:rPr>
        <w:t>
      q – "Өңірдің климаттық жағдайларына байланысты спорт түрінің ерекшеліктері" өлшемшарты бойынша сараланатын барлық спорт түрлерінен әр спорт түрі бойынша (олимпиадалық емес, жазғы олимпиадалық, қысқы олимпиадалық, ұлттық) жекелеген баллдар сомасы;</w:t>
      </w:r>
    </w:p>
    <w:p>
      <w:pPr>
        <w:spacing w:after="0"/>
        <w:ind w:left="0"/>
        <w:jc w:val="both"/>
      </w:pPr>
      <w:r>
        <w:rPr>
          <w:rFonts w:ascii="Times New Roman"/>
          <w:b w:val="false"/>
          <w:i w:val="false"/>
          <w:color w:val="000000"/>
          <w:sz w:val="28"/>
        </w:rPr>
        <w:t xml:space="preserve">
      5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алты өлшемшарттың ішінен республикалық деңгейде "Өңірдің климаттық жағдайларына байланысты спорт түрінің ерекшеліктері" өлшемшартының үлес салмағы.</w:t>
      </w:r>
    </w:p>
    <w:p>
      <w:pPr>
        <w:spacing w:after="0"/>
        <w:ind w:left="0"/>
        <w:jc w:val="both"/>
      </w:pPr>
      <w:r>
        <w:rPr>
          <w:rFonts w:ascii="Times New Roman"/>
          <w:b w:val="false"/>
          <w:i w:val="false"/>
          <w:color w:val="000000"/>
          <w:sz w:val="28"/>
        </w:rPr>
        <w:t xml:space="preserve">
      10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алты өлшемшарттың ішінен өңірлік деңгейде "Өңірдің климаттық жағдайларына байланысты спорт түрінің ерекшеліктері" өлшемшартының үлес салмағы.</w:t>
      </w:r>
    </w:p>
    <w:bookmarkStart w:name="z266" w:id="60"/>
    <w:p>
      <w:pPr>
        <w:spacing w:after="0"/>
        <w:ind w:left="0"/>
        <w:jc w:val="both"/>
      </w:pPr>
      <w:r>
        <w:rPr>
          <w:rFonts w:ascii="Times New Roman"/>
          <w:b w:val="false"/>
          <w:i w:val="false"/>
          <w:color w:val="000000"/>
          <w:sz w:val="28"/>
        </w:rPr>
        <w:t xml:space="preserve">
      19. "Спорт түрінің ұлттық-мәдени дәстүрлілігі" өлшемшарты бойынша саралау осы Қағидалардың 6 қосымшасына сәйкес жүзеге асырылады. </w:t>
      </w:r>
    </w:p>
    <w:bookmarkEnd w:id="60"/>
    <w:bookmarkStart w:name="z267" w:id="61"/>
    <w:p>
      <w:pPr>
        <w:spacing w:after="0"/>
        <w:ind w:left="0"/>
        <w:jc w:val="both"/>
      </w:pPr>
      <w:r>
        <w:rPr>
          <w:rFonts w:ascii="Times New Roman"/>
          <w:b w:val="false"/>
          <w:i w:val="false"/>
          <w:color w:val="000000"/>
          <w:sz w:val="28"/>
        </w:rPr>
        <w:t>
      20. "Спорт түрінің ұлттық мәдени дәстүрлілігі" өлшемшарты бойынша сараланатын басқа спорт түрлерінің арасында сараланатын бір спорт түрінің үлес салмағы мына формула бойынша анықталады:</w:t>
      </w:r>
    </w:p>
    <w:bookmarkEnd w:id="61"/>
    <w:p>
      <w:pPr>
        <w:spacing w:after="0"/>
        <w:ind w:left="0"/>
        <w:jc w:val="both"/>
      </w:pPr>
      <w:r>
        <w:rPr>
          <w:rFonts w:ascii="Times New Roman"/>
          <w:b w:val="false"/>
          <w:i w:val="false"/>
          <w:color w:val="000000"/>
          <w:sz w:val="28"/>
        </w:rPr>
        <w:t xml:space="preserve">
      республикалық деңгейде: </w:t>
      </w:r>
    </w:p>
    <w:p>
      <w:pPr>
        <w:spacing w:after="0"/>
        <w:ind w:left="0"/>
        <w:jc w:val="both"/>
      </w:pPr>
      <w:r>
        <w:drawing>
          <wp:inline distT="0" distB="0" distL="0" distR="0">
            <wp:extent cx="1498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498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өңірлік деңгейде </w:t>
      </w:r>
    </w:p>
    <w:p>
      <w:pPr>
        <w:spacing w:after="0"/>
        <w:ind w:left="0"/>
        <w:jc w:val="both"/>
      </w:pPr>
      <w:r>
        <w:drawing>
          <wp:inline distT="0" distB="0" distL="0" distR="0">
            <wp:extent cx="167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76400" cy="609600"/>
                    </a:xfrm>
                    <a:prstGeom prst="rect">
                      <a:avLst/>
                    </a:prstGeom>
                  </pic:spPr>
                </pic:pic>
              </a:graphicData>
            </a:graphic>
          </wp:inline>
        </w:drawing>
      </w:r>
    </w:p>
    <w:p>
      <w:pPr>
        <w:spacing w:after="0"/>
        <w:ind w:left="0"/>
        <w:jc w:val="left"/>
      </w:pPr>
      <w:r>
        <w:rPr>
          <w:rFonts w:ascii="Times New Roman"/>
          <w:b w:val="false"/>
          <w:i w:val="false"/>
          <w:color w:val="000000"/>
          <w:sz w:val="28"/>
        </w:rPr>
        <w:t>онда: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6 - </w:t>
      </w:r>
      <w:r>
        <w:rPr>
          <w:rFonts w:ascii="Times New Roman"/>
          <w:b w:val="false"/>
          <w:i w:val="false"/>
          <w:color w:val="000000"/>
          <w:sz w:val="28"/>
        </w:rPr>
        <w:t>"Спорт түрінің ұлттық мәдени дәстүрлілігі" өлшемшарты бойынша сараланатын басқа спорт түрлерінің арасында сараланатын бір спорт түрінің үлес салмағы;</w:t>
      </w:r>
    </w:p>
    <w:p>
      <w:pPr>
        <w:spacing w:after="0"/>
        <w:ind w:left="0"/>
        <w:jc w:val="both"/>
      </w:pPr>
      <w:r>
        <w:rPr>
          <w:rFonts w:ascii="Times New Roman"/>
          <w:b w:val="false"/>
          <w:i w:val="false"/>
          <w:color w:val="000000"/>
          <w:sz w:val="28"/>
        </w:rPr>
        <w:t xml:space="preserve">
      К – "Спорт түрінің ұлттық мәдени дәстүрлілігі" өлшемшарты бойынша сараланатын бір спорт түрінен балл; </w:t>
      </w:r>
    </w:p>
    <w:p>
      <w:pPr>
        <w:spacing w:after="0"/>
        <w:ind w:left="0"/>
        <w:jc w:val="both"/>
      </w:pPr>
      <w:r>
        <w:rPr>
          <w:rFonts w:ascii="Times New Roman"/>
          <w:b w:val="false"/>
          <w:i w:val="false"/>
          <w:color w:val="000000"/>
          <w:sz w:val="28"/>
        </w:rPr>
        <w:t>
      g – "Спорт түрінің ұлттық мәдени дәстүрлілігі" өлшемшарты бойынша сараланатын барлық спорт түрлерінен әр спорт түрі бойынша (олимпиадалық емес, жазғы олимпиадалық, қысқы олимпиадалық, ұлттық) жекелеген баллдар сомасы;</w:t>
      </w:r>
    </w:p>
    <w:p>
      <w:pPr>
        <w:spacing w:after="0"/>
        <w:ind w:left="0"/>
        <w:jc w:val="both"/>
      </w:pPr>
      <w:r>
        <w:rPr>
          <w:rFonts w:ascii="Times New Roman"/>
          <w:b w:val="false"/>
          <w:i w:val="false"/>
          <w:color w:val="000000"/>
          <w:sz w:val="28"/>
        </w:rPr>
        <w:t xml:space="preserve">
      5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алты өлшемшарттың ішінен республикалық деңгейде "Спорт түрінің ұлттық мәдени дәстүрлілігі" өлшемшартының үлес салмағы;</w:t>
      </w:r>
    </w:p>
    <w:p>
      <w:pPr>
        <w:spacing w:after="0"/>
        <w:ind w:left="0"/>
        <w:jc w:val="both"/>
      </w:pPr>
      <w:r>
        <w:rPr>
          <w:rFonts w:ascii="Times New Roman"/>
          <w:b w:val="false"/>
          <w:i w:val="false"/>
          <w:color w:val="000000"/>
          <w:sz w:val="28"/>
        </w:rPr>
        <w:t xml:space="preserve">
      10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алты өлшемшарттың ішінен өңірлік деңгейде "Спорт түрінің ұлттық мәдени дәстүрлілігі" өлшемшартының үлес салмағы.</w:t>
      </w:r>
    </w:p>
    <w:bookmarkStart w:name="z223" w:id="62"/>
    <w:p>
      <w:pPr>
        <w:spacing w:after="0"/>
        <w:ind w:left="0"/>
        <w:jc w:val="both"/>
      </w:pPr>
      <w:r>
        <w:rPr>
          <w:rFonts w:ascii="Times New Roman"/>
          <w:b w:val="false"/>
          <w:i w:val="false"/>
          <w:color w:val="000000"/>
          <w:sz w:val="28"/>
        </w:rPr>
        <w:t>
      21. Барлық өлшемшарттар бойынша сараланатын бір спорт түрінен қорытынды балл мына формула бойынша айқындалады:</w:t>
      </w:r>
    </w:p>
    <w:bookmarkEnd w:id="62"/>
    <w:p>
      <w:pPr>
        <w:spacing w:after="0"/>
        <w:ind w:left="0"/>
        <w:jc w:val="both"/>
      </w:pPr>
      <w:r>
        <w:rPr>
          <w:rFonts w:ascii="Times New Roman"/>
          <w:b w:val="false"/>
          <w:i w:val="false"/>
          <w:color w:val="000000"/>
          <w:sz w:val="28"/>
        </w:rPr>
        <w:t>
      U</w:t>
      </w:r>
    </w:p>
    <w:p>
      <w:pPr>
        <w:spacing w:after="0"/>
        <w:ind w:left="0"/>
        <w:jc w:val="both"/>
      </w:pPr>
      <w:r>
        <w:drawing>
          <wp:inline distT="0" distB="0" distL="0" distR="0">
            <wp:extent cx="4864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64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U – барлық өлшемшарттар бойынша сараланатын бір спорт түрінен қорытынды балл;</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1 - </w:t>
      </w:r>
      <w:r>
        <w:rPr>
          <w:rFonts w:ascii="Times New Roman"/>
          <w:b w:val="false"/>
          <w:i w:val="false"/>
          <w:color w:val="000000"/>
          <w:sz w:val="28"/>
        </w:rPr>
        <w:t>"Халықаралық спорттық жарыстардағы спорт жетістіктері" өлшемшарты бойынша сараланатын бір спорт түрінің үлес салмағы;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2 - </w:t>
      </w:r>
      <w:r>
        <w:rPr>
          <w:rFonts w:ascii="Times New Roman"/>
          <w:b w:val="false"/>
          <w:i w:val="false"/>
          <w:color w:val="000000"/>
          <w:sz w:val="28"/>
        </w:rPr>
        <w:t>"Кадр әлеуетінің болуы" өлшемшарты бойынша сараланатын бір спорт түрінің үлес салмағы;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3 - </w:t>
      </w:r>
      <w:r>
        <w:rPr>
          <w:rFonts w:ascii="Times New Roman"/>
          <w:b w:val="false"/>
          <w:i w:val="false"/>
          <w:color w:val="000000"/>
          <w:sz w:val="28"/>
        </w:rPr>
        <w:t>"Материалдық-техникалық базаның болуы" өлшемшарты бойынша сараланатын бір спорт түрінің үлес салмағы;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4 - </w:t>
      </w:r>
      <w:r>
        <w:rPr>
          <w:rFonts w:ascii="Times New Roman"/>
          <w:b w:val="false"/>
          <w:i w:val="false"/>
          <w:color w:val="000000"/>
          <w:sz w:val="28"/>
        </w:rPr>
        <w:t>"Бұқаралық" өлшемшарты бойынша сараланатын бір спорт түрінің үлес салмағы;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5 - </w:t>
      </w:r>
      <w:r>
        <w:rPr>
          <w:rFonts w:ascii="Times New Roman"/>
          <w:b w:val="false"/>
          <w:i w:val="false"/>
          <w:color w:val="000000"/>
          <w:sz w:val="28"/>
        </w:rPr>
        <w:t>"Өңірдің климаттық жағдайларына байланысты спорт түрінің ерекшеліктері" өлшемшарты бойынша сараланатын бір спорт түрінің үлес салмағы;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6 - </w:t>
      </w:r>
      <w:r>
        <w:rPr>
          <w:rFonts w:ascii="Times New Roman"/>
          <w:b w:val="false"/>
          <w:i w:val="false"/>
          <w:color w:val="000000"/>
          <w:sz w:val="28"/>
        </w:rPr>
        <w:t xml:space="preserve">"Спорт түрінің ұлттық мәдени дәстүрлілігі" өлшемшарты бойынша сараланатын бір спорт түрінің үлес салмағы.      </w:t>
      </w:r>
    </w:p>
    <w:bookmarkStart w:name="z268" w:id="63"/>
    <w:p>
      <w:pPr>
        <w:spacing w:after="0"/>
        <w:ind w:left="0"/>
        <w:jc w:val="both"/>
      </w:pPr>
      <w:r>
        <w:rPr>
          <w:rFonts w:ascii="Times New Roman"/>
          <w:b w:val="false"/>
          <w:i w:val="false"/>
          <w:color w:val="000000"/>
          <w:sz w:val="28"/>
        </w:rPr>
        <w:t xml:space="preserve">
      22. Тиісті спорт түрінен осы тарауда белгілінген есептеу қорытындылары бойынша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нысан бойынша бағалау парағы жасалады.</w:t>
      </w:r>
    </w:p>
    <w:bookmarkEnd w:id="63"/>
    <w:bookmarkStart w:name="z269" w:id="64"/>
    <w:p>
      <w:pPr>
        <w:spacing w:after="0"/>
        <w:ind w:left="0"/>
        <w:jc w:val="both"/>
      </w:pPr>
      <w:r>
        <w:rPr>
          <w:rFonts w:ascii="Times New Roman"/>
          <w:b w:val="false"/>
          <w:i w:val="false"/>
          <w:color w:val="000000"/>
          <w:sz w:val="28"/>
        </w:rPr>
        <w:t xml:space="preserve">
      23. Екі жылда бір рет күнтізбелік жылдың 5 қыркүйегінен кешіктірмей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нысан бойынша бағалау парағын, бағалау парағында көрсетілген ақпаратты растайтын құжаттарды қағаз және электронды нұсқада спорт түрінен аккредиттелген республикалық немесе өңірлік спорт федерациялармен уәкілетті органға, спорт түрлерінен аккредиттелген жергілікті спорт федерациясы (аккредиттелген жергілікті спорт федерациясы болмаған жағдайда аккредиттелген республикалық немесе өңірлік спорт федерациясы) жергілікті атқарушы органға жібереді.</w:t>
      </w:r>
    </w:p>
    <w:bookmarkEnd w:id="64"/>
    <w:bookmarkStart w:name="z234" w:id="65"/>
    <w:p>
      <w:pPr>
        <w:spacing w:after="0"/>
        <w:ind w:left="0"/>
        <w:jc w:val="both"/>
      </w:pPr>
      <w:r>
        <w:rPr>
          <w:rFonts w:ascii="Times New Roman"/>
          <w:b w:val="false"/>
          <w:i w:val="false"/>
          <w:color w:val="000000"/>
          <w:sz w:val="28"/>
        </w:rPr>
        <w:t>
       24. Келіп түскен бағалау парағын қарау үшін уәкілетті орган – республикалық комиссия, ал жергілікті атқарушы орган – өңірлік комиссия құрады.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Мәдениет және спорт министрінің 30.10.2017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5" w:id="66"/>
    <w:p>
      <w:pPr>
        <w:spacing w:after="0"/>
        <w:ind w:left="0"/>
        <w:jc w:val="both"/>
      </w:pPr>
      <w:r>
        <w:rPr>
          <w:rFonts w:ascii="Times New Roman"/>
          <w:b w:val="false"/>
          <w:i w:val="false"/>
          <w:color w:val="000000"/>
          <w:sz w:val="28"/>
        </w:rPr>
        <w:t>
      25. Осы Қағидалардың 2-тарауына сәйкес Республикалық немесе өңірлік комиссия мүшелері бағалау парағын қарайды, әр сараланатын спорт түрінің үлес салмағын және қорытынды баллын есептейді.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Мәдениет және спорт министрінің 30.10.2017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67"/>
    <w:p>
      <w:pPr>
        <w:spacing w:after="0"/>
        <w:ind w:left="0"/>
        <w:jc w:val="both"/>
      </w:pPr>
      <w:r>
        <w:rPr>
          <w:rFonts w:ascii="Times New Roman"/>
          <w:b w:val="false"/>
          <w:i w:val="false"/>
          <w:color w:val="000000"/>
          <w:sz w:val="28"/>
        </w:rPr>
        <w:t>
      26. Республикалық немесе өңірлік комиссиялардың (бұдан әрі - комиссиялар) құрамы комиссиялар мүшелері саны тақ санынан тұрады.</w:t>
      </w:r>
    </w:p>
    <w:bookmarkEnd w:id="67"/>
    <w:bookmarkStart w:name="z237" w:id="68"/>
    <w:p>
      <w:pPr>
        <w:spacing w:after="0"/>
        <w:ind w:left="0"/>
        <w:jc w:val="both"/>
      </w:pPr>
      <w:r>
        <w:rPr>
          <w:rFonts w:ascii="Times New Roman"/>
          <w:b w:val="false"/>
          <w:i w:val="false"/>
          <w:color w:val="000000"/>
          <w:sz w:val="28"/>
        </w:rPr>
        <w:t>
      27. Республикалық комиссияның мүшелері уәкілетті органның, Қазақстан Республикасының Ұлттық олимпиада комитетінің, спорттық қоғамдық бірлестіктердің өкілдері, республикалық комиссияның төрағасы мен хатшысы – уәкілетті органның өкілдері болып табылады.</w:t>
      </w:r>
    </w:p>
    <w:bookmarkEnd w:id="68"/>
    <w:p>
      <w:pPr>
        <w:spacing w:after="0"/>
        <w:ind w:left="0"/>
        <w:jc w:val="both"/>
      </w:pPr>
      <w:r>
        <w:rPr>
          <w:rFonts w:ascii="Times New Roman"/>
          <w:b w:val="false"/>
          <w:i w:val="false"/>
          <w:color w:val="000000"/>
          <w:sz w:val="28"/>
        </w:rPr>
        <w:t>
      Өңірлік комиссияның мүшелері жергілікті атқарушы органның, спорттық қоғамдық бірлестіктердің өкілдері, өңірлік комиссияның төрағасы – тиісті облыс, республикалық маңызы бар қала, астана әкімінің жетекшілік ететін орынбасары, өңірлік комиссияның хатшысы – жергілікті атқарушы органның өкілі болып табылады.</w:t>
      </w:r>
    </w:p>
    <w:bookmarkStart w:name="z239" w:id="69"/>
    <w:p>
      <w:pPr>
        <w:spacing w:after="0"/>
        <w:ind w:left="0"/>
        <w:jc w:val="both"/>
      </w:pPr>
      <w:r>
        <w:rPr>
          <w:rFonts w:ascii="Times New Roman"/>
          <w:b w:val="false"/>
          <w:i w:val="false"/>
          <w:color w:val="000000"/>
          <w:sz w:val="28"/>
        </w:rPr>
        <w:t>
      28. Комиссия хатшысы құжаттарды дайындауды және хаттамаларды ресімдеуді жүзеге асырады. Комиссия хатшысы комиссия мүшесі болып табылмайды және комиссия шешім қабылдаған кезде дауыс беру құқығы жоқ.</w:t>
      </w:r>
    </w:p>
    <w:bookmarkEnd w:id="69"/>
    <w:bookmarkStart w:name="z240" w:id="70"/>
    <w:p>
      <w:pPr>
        <w:spacing w:after="0"/>
        <w:ind w:left="0"/>
        <w:jc w:val="both"/>
      </w:pPr>
      <w:r>
        <w:rPr>
          <w:rFonts w:ascii="Times New Roman"/>
          <w:b w:val="false"/>
          <w:i w:val="false"/>
          <w:color w:val="000000"/>
          <w:sz w:val="28"/>
        </w:rPr>
        <w:t>
      29. Комиссия отырысы егер оған комиссия мүшелерінің жалпы санынан кемінде 2/3 бөлігі қатысса заңды болып табылады.</w:t>
      </w:r>
    </w:p>
    <w:bookmarkEnd w:id="70"/>
    <w:bookmarkStart w:name="z241" w:id="71"/>
    <w:p>
      <w:pPr>
        <w:spacing w:after="0"/>
        <w:ind w:left="0"/>
        <w:jc w:val="both"/>
      </w:pPr>
      <w:r>
        <w:rPr>
          <w:rFonts w:ascii="Times New Roman"/>
          <w:b w:val="false"/>
          <w:i w:val="false"/>
          <w:color w:val="000000"/>
          <w:sz w:val="28"/>
        </w:rPr>
        <w:t>
      Комиссия мүшесі болмаған жағдайда хаттамада себебі көрсетіледі. Болмаған мүшелерді алмастыруға жол берілмейді.</w:t>
      </w:r>
    </w:p>
    <w:bookmarkEnd w:id="71"/>
    <w:bookmarkStart w:name="z242" w:id="72"/>
    <w:p>
      <w:pPr>
        <w:spacing w:after="0"/>
        <w:ind w:left="0"/>
        <w:jc w:val="both"/>
      </w:pPr>
      <w:r>
        <w:rPr>
          <w:rFonts w:ascii="Times New Roman"/>
          <w:b w:val="false"/>
          <w:i w:val="false"/>
          <w:color w:val="000000"/>
          <w:sz w:val="28"/>
        </w:rPr>
        <w:t>
      30. Комиссия мүшелері бағалау парағы келіп түскен күннен бастап күнтізбелік 30 күн ішінде оны мәліметтердің, нәтижелердің және баллдардың дұрыстығы тұрғысына қарайды.</w:t>
      </w:r>
    </w:p>
    <w:bookmarkEnd w:id="72"/>
    <w:p>
      <w:pPr>
        <w:spacing w:after="0"/>
        <w:ind w:left="0"/>
        <w:jc w:val="both"/>
      </w:pPr>
      <w:r>
        <w:rPr>
          <w:rFonts w:ascii="Times New Roman"/>
          <w:b w:val="false"/>
          <w:i w:val="false"/>
          <w:color w:val="000000"/>
          <w:sz w:val="28"/>
        </w:rPr>
        <w:t>
      Бағалау парағында көрсетілген мәліметтердің, нәтижелердің және балдардың дұрыс болмауы анықталған жағдайда 3 жұмыс күні ішінде республикалық және (немесе) өңірлік спорт түрі бойынша аккредиттелген, жергілікті спорт федерациясы анықталған ескертулерді жояды.</w:t>
      </w:r>
    </w:p>
    <w:bookmarkStart w:name="z244" w:id="73"/>
    <w:p>
      <w:pPr>
        <w:spacing w:after="0"/>
        <w:ind w:left="0"/>
        <w:jc w:val="both"/>
      </w:pPr>
      <w:r>
        <w:rPr>
          <w:rFonts w:ascii="Times New Roman"/>
          <w:b w:val="false"/>
          <w:i w:val="false"/>
          <w:color w:val="000000"/>
          <w:sz w:val="28"/>
        </w:rPr>
        <w:t xml:space="preserve">
      31.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комиссиялар бағалау парағын қарау нәтижесі бойынша сараланған спорт түрлерін "А", "B", "С" топтарына бөлу туралы шешім қабылдайды.</w:t>
      </w:r>
    </w:p>
    <w:bookmarkEnd w:id="73"/>
    <w:p>
      <w:pPr>
        <w:spacing w:after="0"/>
        <w:ind w:left="0"/>
        <w:jc w:val="both"/>
      </w:pPr>
      <w:r>
        <w:rPr>
          <w:rFonts w:ascii="Times New Roman"/>
          <w:b w:val="false"/>
          <w:i w:val="false"/>
          <w:color w:val="000000"/>
          <w:sz w:val="28"/>
        </w:rPr>
        <w:t>
      Комиссия шешімдері комиссияның қатысып отырған мүшелерінің көпшілік дауысымен қабылданады. Дауыстар тең болған жағдайда төрағалық етушінің дауысы шешуші болып табылады.</w:t>
      </w:r>
    </w:p>
    <w:p>
      <w:pPr>
        <w:spacing w:after="0"/>
        <w:ind w:left="0"/>
        <w:jc w:val="both"/>
      </w:pPr>
      <w:r>
        <w:rPr>
          <w:rFonts w:ascii="Times New Roman"/>
          <w:b w:val="false"/>
          <w:i w:val="false"/>
          <w:color w:val="000000"/>
          <w:sz w:val="28"/>
        </w:rPr>
        <w:t>
      Комиссияның шешімдері хаттамамен ресімделеді. Хаттамаға комиссия төрағасы, мүшелері және хатшысы қол қояды.</w:t>
      </w:r>
    </w:p>
    <w:bookmarkStart w:name="z247" w:id="74"/>
    <w:p>
      <w:pPr>
        <w:spacing w:after="0"/>
        <w:ind w:left="0"/>
        <w:jc w:val="both"/>
      </w:pPr>
      <w:r>
        <w:rPr>
          <w:rFonts w:ascii="Times New Roman"/>
          <w:b w:val="false"/>
          <w:i w:val="false"/>
          <w:color w:val="000000"/>
          <w:sz w:val="28"/>
        </w:rPr>
        <w:t>
      32. Спорттың басым түрлерінің республикалық тізбесі (бұдан әрі – республикалық тізбе) республикалық комиссияның хаттамасы негізінде күнтізбелік жылғы 1 қарашадан кешіктірмей бекітіледі.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Мәдениет және спорт министрінің 30.10.2017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75"/>
    <w:p>
      <w:pPr>
        <w:spacing w:after="0"/>
        <w:ind w:left="0"/>
        <w:jc w:val="both"/>
      </w:pPr>
      <w:r>
        <w:rPr>
          <w:rFonts w:ascii="Times New Roman"/>
          <w:b w:val="false"/>
          <w:i w:val="false"/>
          <w:color w:val="000000"/>
          <w:sz w:val="28"/>
        </w:rPr>
        <w:t>
      33. Жергілікті атқарушы орган күнтізбелік жылдың 10 қазанынан кешіктірмей өңірлік комиссияның хаттамасын, бағалау парағында көрсетілген мәліметтерді растайтын құжаттарды қоса бере отырып, спорттың басым түрлерінің өңірлік тізбесінің (бұдан әрі – өңірлік тізбе) жобасын уәкілетті органға келісуге жібереді.</w:t>
      </w:r>
    </w:p>
    <w:bookmarkEnd w:id="75"/>
    <w:p>
      <w:pPr>
        <w:spacing w:after="0"/>
        <w:ind w:left="0"/>
        <w:jc w:val="both"/>
      </w:pPr>
      <w:r>
        <w:rPr>
          <w:rFonts w:ascii="Times New Roman"/>
          <w:b w:val="false"/>
          <w:i w:val="false"/>
          <w:color w:val="000000"/>
          <w:sz w:val="28"/>
        </w:rPr>
        <w:t>
      Өңірлік тізбе республикалық комиссияның хаттамасы негізінде күнтізбелік жылғы 30 қарашадан кешіктірмей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Мәдениет және спорт министрінің 30.10.2017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76"/>
    <w:p>
      <w:pPr>
        <w:spacing w:after="0"/>
        <w:ind w:left="0"/>
        <w:jc w:val="both"/>
      </w:pPr>
      <w:r>
        <w:rPr>
          <w:rFonts w:ascii="Times New Roman"/>
          <w:b w:val="false"/>
          <w:i w:val="false"/>
          <w:color w:val="000000"/>
          <w:sz w:val="28"/>
        </w:rPr>
        <w:t>
      34. Спорт резервін одан әрі қалыптастыру мақсатында балалар мен жасөспірімдер спорт мектептері, мамандандырылған балалар мен жасөспірімдер спорт мектептері, олимпиада резервін дайындау орталықтары, спорттағы дарынды балаларға арналған облыстық мектеп-интернаттар, облыстық жоғары спорт шеберлігі мектептері өңірлік тізбенің "А" тобына енгізілген спорт түрлері бойынша бөлімшелер ашады.</w:t>
      </w:r>
    </w:p>
    <w:bookmarkEnd w:id="76"/>
    <w:bookmarkStart w:name="z251" w:id="77"/>
    <w:p>
      <w:pPr>
        <w:spacing w:after="0"/>
        <w:ind w:left="0"/>
        <w:jc w:val="both"/>
      </w:pPr>
      <w:r>
        <w:rPr>
          <w:rFonts w:ascii="Times New Roman"/>
          <w:b w:val="false"/>
          <w:i w:val="false"/>
          <w:color w:val="000000"/>
          <w:sz w:val="28"/>
        </w:rPr>
        <w:t>
      35. Республикалық немесе өңірлік тізбеге сәйкес уәкілетті орган немесе жергілікті атқарушы орган спорт түрлерін республикалық немесе жергілікті деңгейдегі тиісті бюджет бағдарламасы шеңберінде қаржыландырады.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спорт түрлерін саралау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Спорттық жарыстардағы нәтижелер үшін баллдар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нәтиже үшін баллдар саны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орындар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Сурдлимпияда ойындары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топтарына арналған әлем чемпионаттары:</w:t>
            </w:r>
          </w:p>
          <w:p>
            <w:pPr>
              <w:spacing w:after="20"/>
              <w:ind w:left="20"/>
              <w:jc w:val="both"/>
            </w:pPr>
            <w:r>
              <w:rPr>
                <w:rFonts w:ascii="Times New Roman"/>
                <w:b w:val="false"/>
                <w:i w:val="false"/>
                <w:color w:val="000000"/>
                <w:sz w:val="20"/>
              </w:rPr>
              <w:t>
1) олимпиадалық спорт түрлері бойынша (олимпиада бағдарламасы бойынша);</w:t>
            </w:r>
          </w:p>
          <w:p>
            <w:pPr>
              <w:spacing w:after="20"/>
              <w:ind w:left="20"/>
              <w:jc w:val="both"/>
            </w:pPr>
            <w:r>
              <w:rPr>
                <w:rFonts w:ascii="Times New Roman"/>
                <w:b w:val="false"/>
                <w:i w:val="false"/>
                <w:color w:val="000000"/>
                <w:sz w:val="20"/>
              </w:rPr>
              <w:t xml:space="preserve">
2) олимпиадалық спорт түрлері (олимпиадалық емес бағдарлама бойынша), олимпиадалық емес, ұлттық спорт түрлері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кубогінің кезеңдері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Гран-при, Гранд-Слэм жарыстары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ойындарына іріктеу турнирлері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топтарына арналған Азия чемпионаттары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Универсиада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ойындар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ойын түрлері бойынша әлем чемпионатына іріктеу турнирлері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кубогі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кубогінің кезеңдері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арасындағы әлем чемпионаты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Жасөспірімдердің Азия ойындары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түрлерін саралау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Жаттықтырушылар үшін баллдар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Жаттықтырушылардың біліктілік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жаттықтырушының болғаны үшін қойылған баллдар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спорт түрлерін саралау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Спорттық құрылыстардың\ғимараттардың болғаны үшін баллдар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процесін өткізу үшін жарамды спорттық құрылыстың/ғимараттың болғаны үшін баллдар саны</w:t>
            </w:r>
          </w:p>
          <w:p>
            <w:pPr>
              <w:spacing w:after="20"/>
              <w:ind w:left="20"/>
              <w:jc w:val="both"/>
            </w:pPr>
            <w:r>
              <w:rPr>
                <w:rFonts w:ascii="Times New Roman"/>
                <w:b w:val="false"/>
                <w:i w:val="false"/>
                <w:color w:val="000000"/>
                <w:sz w:val="20"/>
              </w:rPr>
              <w:t>
(1 балл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процесін және жарыстар өткізу үшін жарамды спорттық құрылыстың/ғимараттың болғаны үшін баллдар саны (3 балл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жарыстарды өткізу үшін жарамды спорттық құрылыстың/ғимараттың болғаны үшін баллдар саны</w:t>
            </w:r>
          </w:p>
          <w:p>
            <w:pPr>
              <w:spacing w:after="20"/>
              <w:ind w:left="20"/>
              <w:jc w:val="both"/>
            </w:pPr>
            <w:r>
              <w:rPr>
                <w:rFonts w:ascii="Times New Roman"/>
                <w:b w:val="false"/>
                <w:i w:val="false"/>
                <w:color w:val="000000"/>
                <w:sz w:val="20"/>
              </w:rPr>
              <w:t>
(5 балл қойылады)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спорт түрлерін саралау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"Бұқаралық" өлшемшарты үшін баллдар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0,5 % дейін шұғылданаушылардың пайыздық арақатынасы</w:t>
            </w:r>
          </w:p>
          <w:p>
            <w:pPr>
              <w:spacing w:after="20"/>
              <w:ind w:left="20"/>
              <w:jc w:val="both"/>
            </w:pPr>
            <w:r>
              <w:rPr>
                <w:rFonts w:ascii="Times New Roman"/>
                <w:b w:val="false"/>
                <w:i w:val="false"/>
                <w:color w:val="000000"/>
                <w:sz w:val="20"/>
              </w:rPr>
              <w:t>
(1 балл қойылады)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2 % дейін шұғылданаушылардың пайыздық арақатынасы</w:t>
            </w:r>
          </w:p>
          <w:p>
            <w:pPr>
              <w:spacing w:after="20"/>
              <w:ind w:left="20"/>
              <w:jc w:val="both"/>
            </w:pPr>
            <w:r>
              <w:rPr>
                <w:rFonts w:ascii="Times New Roman"/>
                <w:b w:val="false"/>
                <w:i w:val="false"/>
                <w:color w:val="000000"/>
                <w:sz w:val="20"/>
              </w:rPr>
              <w:t>
(3 балл қойылады)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және одан жоғары шұғылданаушылардың пайыздық арақатынасы</w:t>
            </w:r>
          </w:p>
          <w:p>
            <w:pPr>
              <w:spacing w:after="20"/>
              <w:ind w:left="20"/>
              <w:jc w:val="both"/>
            </w:pPr>
            <w:r>
              <w:rPr>
                <w:rFonts w:ascii="Times New Roman"/>
                <w:b w:val="false"/>
                <w:i w:val="false"/>
                <w:color w:val="000000"/>
                <w:sz w:val="20"/>
              </w:rPr>
              <w:t>
(5 балл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спорт түрлерін саралау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"Өңірдің климаттық жағдайларына байланысты спорт түрінің ерекшеліктері"</w:t>
      </w:r>
      <w:r>
        <w:br/>
      </w:r>
      <w:r>
        <w:rPr>
          <w:rFonts w:ascii="Times New Roman"/>
          <w:b/>
          <w:i w:val="false"/>
          <w:color w:val="000000"/>
        </w:rPr>
        <w:t>өлшемшарты бойынша баллдар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w:t>
            </w:r>
          </w:p>
          <w:p>
            <w:pPr>
              <w:spacing w:after="20"/>
              <w:ind w:left="20"/>
              <w:jc w:val="both"/>
            </w:pPr>
            <w:r>
              <w:rPr>
                <w:rFonts w:ascii="Times New Roman"/>
                <w:b w:val="false"/>
                <w:i w:val="false"/>
                <w:color w:val="000000"/>
                <w:sz w:val="20"/>
              </w:rPr>
              <w:t>
табиғи-климаттық жағдайлары ішінара келеді</w:t>
            </w:r>
          </w:p>
          <w:p>
            <w:pPr>
              <w:spacing w:after="20"/>
              <w:ind w:left="20"/>
              <w:jc w:val="both"/>
            </w:pPr>
            <w:r>
              <w:rPr>
                <w:rFonts w:ascii="Times New Roman"/>
                <w:b w:val="false"/>
                <w:i w:val="false"/>
                <w:color w:val="000000"/>
                <w:sz w:val="20"/>
              </w:rPr>
              <w:t>
(1 балл қойылады)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Табиғи-климаттық жағдайларға байланысты емес</w:t>
            </w:r>
          </w:p>
          <w:p>
            <w:pPr>
              <w:spacing w:after="20"/>
              <w:ind w:left="20"/>
              <w:jc w:val="both"/>
            </w:pPr>
            <w:r>
              <w:rPr>
                <w:rFonts w:ascii="Times New Roman"/>
                <w:b w:val="false"/>
                <w:i w:val="false"/>
                <w:color w:val="000000"/>
                <w:sz w:val="20"/>
              </w:rPr>
              <w:t>
(3 балл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қолайлы</w:t>
            </w:r>
          </w:p>
          <w:p>
            <w:pPr>
              <w:spacing w:after="20"/>
              <w:ind w:left="20"/>
              <w:jc w:val="both"/>
            </w:pPr>
            <w:r>
              <w:rPr>
                <w:rFonts w:ascii="Times New Roman"/>
                <w:b w:val="false"/>
                <w:i w:val="false"/>
                <w:color w:val="000000"/>
                <w:sz w:val="20"/>
              </w:rPr>
              <w:t>
табиғи-климаттық жағдайлар бар</w:t>
            </w:r>
          </w:p>
          <w:p>
            <w:pPr>
              <w:spacing w:after="20"/>
              <w:ind w:left="20"/>
              <w:jc w:val="both"/>
            </w:pPr>
            <w:r>
              <w:rPr>
                <w:rFonts w:ascii="Times New Roman"/>
                <w:b w:val="false"/>
                <w:i w:val="false"/>
                <w:color w:val="000000"/>
                <w:sz w:val="20"/>
              </w:rPr>
              <w:t>
(5 балл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спорт түрлерін</w:t>
            </w:r>
            <w:r>
              <w:br/>
            </w:r>
            <w:r>
              <w:rPr>
                <w:rFonts w:ascii="Times New Roman"/>
                <w:b w:val="false"/>
                <w:i w:val="false"/>
                <w:color w:val="000000"/>
                <w:sz w:val="20"/>
              </w:rPr>
              <w:t>саралау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"Спорт түрінің ұлттық-мәдени дәстүрлілігі" өлшемшарты бойынша баллдар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өлшемшарт бойынша алған баллдар</w:t>
            </w:r>
          </w:p>
          <w:p>
            <w:pPr>
              <w:spacing w:after="20"/>
              <w:ind w:left="20"/>
              <w:jc w:val="both"/>
            </w:pPr>
            <w:r>
              <w:rPr>
                <w:rFonts w:ascii="Times New Roman"/>
                <w:b w:val="false"/>
                <w:i w:val="false"/>
                <w:color w:val="000000"/>
                <w:sz w:val="20"/>
              </w:rPr>
              <w:t>
(1 бал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өлшемшарт бойынша алған баллдар</w:t>
            </w:r>
          </w:p>
          <w:p>
            <w:pPr>
              <w:spacing w:after="20"/>
              <w:ind w:left="20"/>
              <w:jc w:val="both"/>
            </w:pPr>
            <w:r>
              <w:rPr>
                <w:rFonts w:ascii="Times New Roman"/>
                <w:b w:val="false"/>
                <w:i w:val="false"/>
                <w:color w:val="000000"/>
                <w:sz w:val="20"/>
              </w:rPr>
              <w:t>
(3 балл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өлшемшарт бойынша алған баллдар</w:t>
            </w:r>
          </w:p>
          <w:p>
            <w:pPr>
              <w:spacing w:after="20"/>
              <w:ind w:left="20"/>
              <w:jc w:val="both"/>
            </w:pPr>
            <w:r>
              <w:rPr>
                <w:rFonts w:ascii="Times New Roman"/>
                <w:b w:val="false"/>
                <w:i w:val="false"/>
                <w:color w:val="000000"/>
                <w:sz w:val="20"/>
              </w:rPr>
              <w:t>
(5 балл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спорт түрлерін саралау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жарыстардағы спорт жетістіктері" өлшемшарты бойынша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әлеуетінің болуы" өлшемшарты бойынша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базаның болуы" өлшемшарты бойынша балл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өлшемшарты бойынша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климаттық жағдайларына байланысты спорт түрінің ерекшеліктері" өлшемшарты бойынша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түрінің ұлттық-мәдени дәстүрлілігі" өлшемшарты бойынша балл</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парағына мынадай құжаттар қоса беріледі:</w:t>
            </w:r>
          </w:p>
          <w:p>
            <w:pPr>
              <w:spacing w:after="20"/>
              <w:ind w:left="20"/>
              <w:jc w:val="both"/>
            </w:pPr>
            <w:r>
              <w:rPr>
                <w:rFonts w:ascii="Times New Roman"/>
                <w:b w:val="false"/>
                <w:i w:val="false"/>
                <w:color w:val="000000"/>
                <w:sz w:val="20"/>
              </w:rPr>
              <w:t>
спорттық жарыстар хаттамалары __ парақ;</w:t>
            </w:r>
          </w:p>
          <w:p>
            <w:pPr>
              <w:spacing w:after="20"/>
              <w:ind w:left="20"/>
              <w:jc w:val="both"/>
            </w:pPr>
            <w:r>
              <w:rPr>
                <w:rFonts w:ascii="Times New Roman"/>
                <w:b w:val="false"/>
                <w:i w:val="false"/>
                <w:color w:val="000000"/>
                <w:sz w:val="20"/>
              </w:rPr>
              <w:t>
жаттықтырушы біліктілігін беру туралы бұйрықтар __ парақ;</w:t>
            </w:r>
          </w:p>
          <w:p>
            <w:pPr>
              <w:spacing w:after="20"/>
              <w:ind w:left="20"/>
              <w:jc w:val="both"/>
            </w:pPr>
            <w:r>
              <w:rPr>
                <w:rFonts w:ascii="Times New Roman"/>
                <w:b w:val="false"/>
                <w:i w:val="false"/>
                <w:color w:val="000000"/>
                <w:sz w:val="20"/>
              </w:rPr>
              <w:t>
құрылыстардың/ғимараттардың техникалық паспорттары __ парақ;</w:t>
            </w:r>
          </w:p>
          <w:p>
            <w:pPr>
              <w:spacing w:after="20"/>
              <w:ind w:left="20"/>
              <w:jc w:val="both"/>
            </w:pPr>
            <w:r>
              <w:rPr>
                <w:rFonts w:ascii="Times New Roman"/>
                <w:b w:val="false"/>
                <w:i w:val="false"/>
                <w:color w:val="000000"/>
                <w:sz w:val="20"/>
              </w:rPr>
              <w:t>
статистикалық деректер __ парақ.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аккредиттелген республикалық және (немесе) өңірлік және (немесе) жергілікті спорт федерациясы</w:t>
            </w:r>
          </w:p>
          <w:p>
            <w:pPr>
              <w:spacing w:after="20"/>
              <w:ind w:left="20"/>
              <w:jc w:val="both"/>
            </w:pPr>
            <w:r>
              <w:rPr>
                <w:rFonts w:ascii="Times New Roman"/>
                <w:b w:val="false"/>
                <w:i w:val="false"/>
                <w:color w:val="000000"/>
                <w:sz w:val="20"/>
              </w:rPr>
              <w:t>
Басшысы __________</w:t>
            </w:r>
          </w:p>
          <w:p>
            <w:pPr>
              <w:spacing w:after="20"/>
              <w:ind w:left="20"/>
              <w:jc w:val="both"/>
            </w:pPr>
            <w:r>
              <w:rPr>
                <w:rFonts w:ascii="Times New Roman"/>
                <w:b w:val="false"/>
                <w:i w:val="false"/>
                <w:color w:val="000000"/>
                <w:sz w:val="20"/>
              </w:rPr>
              <w:t xml:space="preserve"> мөр орыны</w:t>
            </w:r>
          </w:p>
          <w:p>
            <w:pPr>
              <w:spacing w:after="20"/>
              <w:ind w:left="20"/>
              <w:jc w:val="both"/>
            </w:pPr>
            <w:r>
              <w:rPr>
                <w:rFonts w:ascii="Times New Roman"/>
                <w:b w:val="false"/>
                <w:i w:val="false"/>
                <w:color w:val="000000"/>
                <w:sz w:val="20"/>
              </w:rPr>
              <w:t xml:space="preserve">
 Күні 20__ жылғы " __ " 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спорт түрлерін саралау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 "В", "С" топтары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спорт түрлерін саралау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Алып тасталды – ҚР Мәдениет және спорт министрінің 30.10.2017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