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b76a" w14:textId="0edb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органдарының гаупвахтасындағы ішкі тәртіптеме және онда күдіктілер мен айыпталушыларды ұстау тәртібі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20 шілдедегі № 366 бұйрығы. Қазақстан Республикасының Әділет министрлігінде 2017 жылғы 23 тамызда № 15526 болып тіркелді. Күші жойылды - Қазақстан Республикасы Қорғаныс министрінің 2023 жылғы 12 сәуірдегі № 322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12.04.2023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2005 жылғы 21 ақпандағы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1-тармағының 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тәртібі </w:t>
      </w:r>
      <w:r>
        <w:rPr>
          <w:rFonts w:ascii="Times New Roman"/>
          <w:b w:val="false"/>
          <w:i w:val="false"/>
          <w:color w:val="000000"/>
          <w:sz w:val="28"/>
        </w:rPr>
        <w:t>қағидалары</w:t>
      </w:r>
      <w:r>
        <w:rPr>
          <w:rFonts w:ascii="Times New Roman"/>
          <w:b w:val="false"/>
          <w:i w:val="false"/>
          <w:color w:val="000000"/>
          <w:sz w:val="28"/>
        </w:rPr>
        <w:t xml:space="preserve"> бекiтілсiн.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Күштерiнің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Әділет министрлігінің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бұйрықты алғашқы ресми жарияланғанынан кейiн Қазақстан Республикасы Қорғаныс министрлiгiнiң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тiркелгеннен күннен бастап күнтiзбелiк он күн iшiнде осы тармақтың 1), 2) және 3) тармақшаларында көзделген іс-шаралардың орындалуы туралы мәліметтерді Қазақстан Республикасы Қорғаныс министрлiгiнiң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Қорғаныс министрінің мынадай бұйрықтарының күші жойылды деп танылсын:</w:t>
      </w:r>
    </w:p>
    <w:bookmarkEnd w:id="7"/>
    <w:bookmarkStart w:name="z9" w:id="8"/>
    <w:p>
      <w:pPr>
        <w:spacing w:after="0"/>
        <w:ind w:left="0"/>
        <w:jc w:val="both"/>
      </w:pPr>
      <w:r>
        <w:rPr>
          <w:rFonts w:ascii="Times New Roman"/>
          <w:b w:val="false"/>
          <w:i w:val="false"/>
          <w:color w:val="000000"/>
          <w:sz w:val="28"/>
        </w:rPr>
        <w:t xml:space="preserve">
      1) "Қазақстан Республикасы Қарулы Күштері әскери полициясының күдіктілері мен айыпталушыларға арналған гауптвахталарының ішкі тәртіп қағидаларын бекіту туралы" 2012 жылғы 13 желтоқсандағы № </w:t>
      </w:r>
      <w:r>
        <w:rPr>
          <w:rFonts w:ascii="Times New Roman"/>
          <w:b w:val="false"/>
          <w:i w:val="false"/>
          <w:color w:val="000000"/>
          <w:sz w:val="28"/>
        </w:rPr>
        <w:t>972</w:t>
      </w:r>
      <w:r>
        <w:rPr>
          <w:rFonts w:ascii="Times New Roman"/>
          <w:b w:val="false"/>
          <w:i w:val="false"/>
          <w:color w:val="000000"/>
          <w:sz w:val="28"/>
        </w:rPr>
        <w:t xml:space="preserve"> (Нормативтік құқықтық актілерді мемлекеттік тіркеу тізілімінде № 8266 болып тіркелген, 2013 жылғы 23 ақпандағы № 6970 "Егемен Қазақстан" газетінде жарияланған);</w:t>
      </w:r>
    </w:p>
    <w:bookmarkEnd w:id="8"/>
    <w:bookmarkStart w:name="z10" w:id="9"/>
    <w:p>
      <w:pPr>
        <w:spacing w:after="0"/>
        <w:ind w:left="0"/>
        <w:jc w:val="both"/>
      </w:pPr>
      <w:r>
        <w:rPr>
          <w:rFonts w:ascii="Times New Roman"/>
          <w:b w:val="false"/>
          <w:i w:val="false"/>
          <w:color w:val="000000"/>
          <w:sz w:val="28"/>
        </w:rPr>
        <w:t xml:space="preserve">
      2) "Қазақстан Республикасы Қарулы Күштері әскери полициясының күдіктілері мен айыпталушыларға арналған гауптвахталарының ішкі тәртіп қағидаларын бекіту туралы" Қазақстан Республикасы Қорғаныс министрінің 2012 жылғы 13 желтоқсандағы № 972 бұйрығына өзгерістер мен толықтырулар енгізу туралы" Қазақстан Республикасы Қорғаныс министрінің 2013 жылғы 13 маусымдағы № </w:t>
      </w:r>
      <w:r>
        <w:rPr>
          <w:rFonts w:ascii="Times New Roman"/>
          <w:b w:val="false"/>
          <w:i w:val="false"/>
          <w:color w:val="000000"/>
          <w:sz w:val="28"/>
        </w:rPr>
        <w:t>291</w:t>
      </w:r>
      <w:r>
        <w:rPr>
          <w:rFonts w:ascii="Times New Roman"/>
          <w:b w:val="false"/>
          <w:i w:val="false"/>
          <w:color w:val="000000"/>
          <w:sz w:val="28"/>
        </w:rPr>
        <w:t xml:space="preserve"> (Нормативтік құқықтық актілерді мемлекеттік тіркеу тізілімінде № 8557 болып тіркелген, 2013 жылғы 7 қыркүйектегі № 268 (27542) "Егемен Қазақстан" газетінде жарияланған).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Қорғаныс министрiнiң бірінші орынбасары – Қазақстан Республикасы Қарулы Күштері Бас штабының бастығына жүктелсiн.</w:t>
      </w:r>
    </w:p>
    <w:bookmarkEnd w:id="10"/>
    <w:bookmarkStart w:name="z12" w:id="11"/>
    <w:p>
      <w:pPr>
        <w:spacing w:after="0"/>
        <w:ind w:left="0"/>
        <w:jc w:val="both"/>
      </w:pPr>
      <w:r>
        <w:rPr>
          <w:rFonts w:ascii="Times New Roman"/>
          <w:b w:val="false"/>
          <w:i w:val="false"/>
          <w:color w:val="000000"/>
          <w:sz w:val="28"/>
        </w:rPr>
        <w:t>
      5. Осы бұйрық лауазымды адамдарға, оларға қатысты бөлiгiнде жеткiзiлсiн.</w:t>
      </w:r>
    </w:p>
    <w:bookmarkEnd w:id="11"/>
    <w:bookmarkStart w:name="z13" w:id="12"/>
    <w:p>
      <w:pPr>
        <w:spacing w:after="0"/>
        <w:ind w:left="0"/>
        <w:jc w:val="both"/>
      </w:pPr>
      <w:r>
        <w:rPr>
          <w:rFonts w:ascii="Times New Roman"/>
          <w:b w:val="false"/>
          <w:i w:val="false"/>
          <w:color w:val="000000"/>
          <w:sz w:val="28"/>
        </w:rPr>
        <w:t>
      6. Осы бұйрық алғашқы ресми жарияланған күнiнен бастап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366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Қазақстан Республикасы Қарулы Күштерінің әскери полиция органдарының </w:t>
      </w:r>
      <w:r>
        <w:br/>
      </w:r>
      <w:r>
        <w:rPr>
          <w:rFonts w:ascii="Times New Roman"/>
          <w:b/>
          <w:i w:val="false"/>
          <w:color w:val="000000"/>
        </w:rPr>
        <w:t xml:space="preserve">гауптвахтасындағы ішкі тәртіптеме және онда күдіктілер мен айыпталушыларды ұстау </w:t>
      </w:r>
      <w:r>
        <w:br/>
      </w:r>
      <w:r>
        <w:rPr>
          <w:rFonts w:ascii="Times New Roman"/>
          <w:b/>
          <w:i w:val="false"/>
          <w:color w:val="000000"/>
        </w:rPr>
        <w:t>тәртібі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тәртібі қағидалары (бұдан әрi – Қағидалар) Қазақстан Республикасы Қарулы Күштері әскери полиция органдарының гауптвахталарындағы (бұдан әрі – гауптвахталар) iшкi тәртiптеме және оларда күдіктілер мен айыпталушыларды (бұдан әрі – қамауға алынған әскери қызметшілер) ұстау тәртібін айқындайды. </w:t>
      </w:r>
    </w:p>
    <w:bookmarkEnd w:id="15"/>
    <w:bookmarkStart w:name="z18" w:id="16"/>
    <w:p>
      <w:pPr>
        <w:spacing w:after="0"/>
        <w:ind w:left="0"/>
        <w:jc w:val="both"/>
      </w:pPr>
      <w:r>
        <w:rPr>
          <w:rFonts w:ascii="Times New Roman"/>
          <w:b w:val="false"/>
          <w:i w:val="false"/>
          <w:color w:val="000000"/>
          <w:sz w:val="28"/>
        </w:rPr>
        <w:t xml:space="preserve">
      2. Гауптвахтадағы ішкі тәртіптемені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әскери полиция органының бастығы бекітеді. </w:t>
      </w:r>
    </w:p>
    <w:bookmarkEnd w:id="16"/>
    <w:bookmarkStart w:name="z19" w:id="17"/>
    <w:p>
      <w:pPr>
        <w:spacing w:after="0"/>
        <w:ind w:left="0"/>
        <w:jc w:val="both"/>
      </w:pPr>
      <w:r>
        <w:rPr>
          <w:rFonts w:ascii="Times New Roman"/>
          <w:b w:val="false"/>
          <w:i w:val="false"/>
          <w:color w:val="000000"/>
          <w:sz w:val="28"/>
        </w:rPr>
        <w:t xml:space="preserve">
      3. Сотталғандар Нормативтік құқықтық актілерді мемлекеттік тіркеу тізілімінде № 11844 болып тіркелген Қазақстан Республикасы Қорғаныс министрінің 2015 жылғы 18 маусымдағы № 353 бұйрығымен бекітілген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w:t>
      </w:r>
      <w:r>
        <w:rPr>
          <w:rFonts w:ascii="Times New Roman"/>
          <w:b w:val="false"/>
          <w:i w:val="false"/>
          <w:color w:val="000000"/>
          <w:sz w:val="28"/>
        </w:rPr>
        <w:t>нормаларына</w:t>
      </w:r>
      <w:r>
        <w:rPr>
          <w:rFonts w:ascii="Times New Roman"/>
          <w:b w:val="false"/>
          <w:i w:val="false"/>
          <w:color w:val="000000"/>
          <w:sz w:val="28"/>
        </w:rPr>
        <w:t xml:space="preserve"> сәйкес тамақтанумен қамтамасыз етіледі.</w:t>
      </w:r>
    </w:p>
    <w:bookmarkEnd w:id="17"/>
    <w:bookmarkStart w:name="z20" w:id="18"/>
    <w:p>
      <w:pPr>
        <w:spacing w:after="0"/>
        <w:ind w:left="0"/>
        <w:jc w:val="both"/>
      </w:pPr>
      <w:r>
        <w:rPr>
          <w:rFonts w:ascii="Times New Roman"/>
          <w:b w:val="false"/>
          <w:i w:val="false"/>
          <w:color w:val="000000"/>
          <w:sz w:val="28"/>
        </w:rPr>
        <w:t>
      Оларды тамақтануға тіркеу азық-түлік аттестаттары бойынша жүргізіледі.</w:t>
      </w:r>
    </w:p>
    <w:bookmarkEnd w:id="18"/>
    <w:bookmarkStart w:name="z21" w:id="19"/>
    <w:p>
      <w:pPr>
        <w:spacing w:after="0"/>
        <w:ind w:left="0"/>
        <w:jc w:val="both"/>
      </w:pPr>
      <w:r>
        <w:rPr>
          <w:rFonts w:ascii="Times New Roman"/>
          <w:b w:val="false"/>
          <w:i w:val="false"/>
          <w:color w:val="000000"/>
          <w:sz w:val="28"/>
        </w:rPr>
        <w:t>
      Азық-түлік аттестаттары жоқ сотталғандар әскери полиция органы бастығының (әскери бөлім командирінің) бұйрығынан үзінді көшірмелер негізінде жабдықталымға тіркеледі.</w:t>
      </w:r>
    </w:p>
    <w:bookmarkEnd w:id="19"/>
    <w:bookmarkStart w:name="z22" w:id="20"/>
    <w:p>
      <w:pPr>
        <w:spacing w:after="0"/>
        <w:ind w:left="0"/>
        <w:jc w:val="both"/>
      </w:pPr>
      <w:r>
        <w:rPr>
          <w:rFonts w:ascii="Times New Roman"/>
          <w:b w:val="false"/>
          <w:i w:val="false"/>
          <w:color w:val="000000"/>
          <w:sz w:val="28"/>
        </w:rPr>
        <w:t>
      Егер гауптвахта жанында тағам дайындалмаса, онда гауптвахтаға оны жеткізу тәртібін гарнизон бастығы белгілейді.</w:t>
      </w:r>
    </w:p>
    <w:bookmarkEnd w:id="20"/>
    <w:bookmarkStart w:name="z23" w:id="21"/>
    <w:p>
      <w:pPr>
        <w:spacing w:after="0"/>
        <w:ind w:left="0"/>
        <w:jc w:val="both"/>
      </w:pPr>
      <w:r>
        <w:rPr>
          <w:rFonts w:ascii="Times New Roman"/>
          <w:b w:val="false"/>
          <w:i w:val="false"/>
          <w:color w:val="000000"/>
          <w:sz w:val="28"/>
        </w:rPr>
        <w:t>
      Гауптвахтаға қамауға алынған әскери қызметшілер камераларда ас ішеді.</w:t>
      </w:r>
    </w:p>
    <w:bookmarkEnd w:id="21"/>
    <w:bookmarkStart w:name="z24" w:id="22"/>
    <w:p>
      <w:pPr>
        <w:spacing w:after="0"/>
        <w:ind w:left="0"/>
        <w:jc w:val="both"/>
      </w:pPr>
      <w:r>
        <w:rPr>
          <w:rFonts w:ascii="Times New Roman"/>
          <w:b w:val="false"/>
          <w:i w:val="false"/>
          <w:color w:val="000000"/>
          <w:sz w:val="28"/>
        </w:rPr>
        <w:t xml:space="preserve">
      4. Сотталғандар, өзге де негіздер бойынша гауптвахтаға қамауға алынған әскери қызметшілер мен әскери полиция органдарының әскери қызметшілері арасындағы қарым-қатынастар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жалпыәскери жарғыларымен (бұдан әрі – Жалпыәскери жарғылар) айқындалады. </w:t>
      </w:r>
    </w:p>
    <w:bookmarkEnd w:id="22"/>
    <w:bookmarkStart w:name="z25" w:id="23"/>
    <w:p>
      <w:pPr>
        <w:spacing w:after="0"/>
        <w:ind w:left="0"/>
        <w:jc w:val="both"/>
      </w:pPr>
      <w:r>
        <w:rPr>
          <w:rFonts w:ascii="Times New Roman"/>
          <w:b w:val="false"/>
          <w:i w:val="false"/>
          <w:color w:val="000000"/>
          <w:sz w:val="28"/>
        </w:rPr>
        <w:t xml:space="preserve">
      5. Әскери полиция органдарының әскери қызметшілері күшті, арнайы құралдарды, оның ішінде қызметтік иттерді және қаруды Жалпыәскери жарғыларға және "Әскери полиция органдары туралы" 2005 жылғы 21 ақпандағы Қазақстан Республикасы Заңының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12-баптарына</w:t>
      </w:r>
      <w:r>
        <w:rPr>
          <w:rFonts w:ascii="Times New Roman"/>
          <w:b w:val="false"/>
          <w:i w:val="false"/>
          <w:color w:val="000000"/>
          <w:sz w:val="28"/>
        </w:rPr>
        <w:t xml:space="preserve"> сәйкес қолданады.</w:t>
      </w:r>
    </w:p>
    <w:bookmarkEnd w:id="23"/>
    <w:bookmarkStart w:name="z26" w:id="24"/>
    <w:p>
      <w:pPr>
        <w:spacing w:after="0"/>
        <w:ind w:left="0"/>
        <w:jc w:val="left"/>
      </w:pPr>
      <w:r>
        <w:rPr>
          <w:rFonts w:ascii="Times New Roman"/>
          <w:b/>
          <w:i w:val="false"/>
          <w:color w:val="000000"/>
        </w:rPr>
        <w:t xml:space="preserve"> 2-тарау. Гауптвахтаға қамауға алынған әскери қызметшілерді қабылдау және камералар бойынша орналастыру</w:t>
      </w:r>
    </w:p>
    <w:bookmarkEnd w:id="24"/>
    <w:bookmarkStart w:name="z27" w:id="25"/>
    <w:p>
      <w:pPr>
        <w:spacing w:after="0"/>
        <w:ind w:left="0"/>
        <w:jc w:val="both"/>
      </w:pPr>
      <w:r>
        <w:rPr>
          <w:rFonts w:ascii="Times New Roman"/>
          <w:b w:val="false"/>
          <w:i w:val="false"/>
          <w:color w:val="000000"/>
          <w:sz w:val="28"/>
        </w:rPr>
        <w:t>
      6. Гауптвахтаға қамауға алынатын әскери қызметшілерді қабылдауды тәулік бойы гауптвахта бастығы немесе қарауыл (кезекші ауысым) бастығы жүргізеді, ол:</w:t>
      </w:r>
    </w:p>
    <w:bookmarkEnd w:id="25"/>
    <w:bookmarkStart w:name="z28" w:id="26"/>
    <w:p>
      <w:pPr>
        <w:spacing w:after="0"/>
        <w:ind w:left="0"/>
        <w:jc w:val="both"/>
      </w:pPr>
      <w:r>
        <w:rPr>
          <w:rFonts w:ascii="Times New Roman"/>
          <w:b w:val="false"/>
          <w:i w:val="false"/>
          <w:color w:val="000000"/>
          <w:sz w:val="28"/>
        </w:rPr>
        <w:t>
      1) осы қағидалардың тармағында көзделген гауптвахтаға жеткізілген адамның қабылдау үшін негіз беретін құжаттарының бар болуын және дұрыс рәсімделуін тексереді;</w:t>
      </w:r>
    </w:p>
    <w:bookmarkEnd w:id="26"/>
    <w:bookmarkStart w:name="z29" w:id="27"/>
    <w:p>
      <w:pPr>
        <w:spacing w:after="0"/>
        <w:ind w:left="0"/>
        <w:jc w:val="both"/>
      </w:pPr>
      <w:r>
        <w:rPr>
          <w:rFonts w:ascii="Times New Roman"/>
          <w:b w:val="false"/>
          <w:i w:val="false"/>
          <w:color w:val="000000"/>
          <w:sz w:val="28"/>
        </w:rPr>
        <w:t>
      2) гауптвахтаға қамауға алынған әскери қызметшілермен сауал жүргізеді және оның жауаптарын жеке басын куәландыратын құжатта көрсетілген мәліметтермен салыстырады;</w:t>
      </w:r>
    </w:p>
    <w:bookmarkEnd w:id="27"/>
    <w:bookmarkStart w:name="z30" w:id="28"/>
    <w:p>
      <w:pPr>
        <w:spacing w:after="0"/>
        <w:ind w:left="0"/>
        <w:jc w:val="both"/>
      </w:pPr>
      <w:r>
        <w:rPr>
          <w:rFonts w:ascii="Times New Roman"/>
          <w:b w:val="false"/>
          <w:i w:val="false"/>
          <w:color w:val="000000"/>
          <w:sz w:val="28"/>
        </w:rPr>
        <w:t xml:space="preserve">
      3) әскери полиция органдары медициналық жұмыскерінің (фельдшерінің) қатысуымен медициналық қарап тексеруді (жыныс бір адам) жүргізеді. </w:t>
      </w:r>
    </w:p>
    <w:bookmarkEnd w:id="28"/>
    <w:bookmarkStart w:name="z31" w:id="29"/>
    <w:p>
      <w:pPr>
        <w:spacing w:after="0"/>
        <w:ind w:left="0"/>
        <w:jc w:val="both"/>
      </w:pPr>
      <w:r>
        <w:rPr>
          <w:rFonts w:ascii="Times New Roman"/>
          <w:b w:val="false"/>
          <w:i w:val="false"/>
          <w:color w:val="000000"/>
          <w:sz w:val="28"/>
        </w:rPr>
        <w:t xml:space="preserve">
      Әскери қызметші туралы, сондай-ақ сақтауға алынған және қабылданған құжаттар, заттар, нәрселер, бұйымдар, құндылықтар мен ақша сомасы туралы мәліметтерді қабылдайтын адам гауптвахтаға қамауға алынатын әскери қызметшінің қатысуымен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Гауптвахтада ұсталатын адамдарды есепке алу журналына (бұдан әрі – Есепке алу журналы) енгізеді.</w:t>
      </w:r>
    </w:p>
    <w:bookmarkEnd w:id="29"/>
    <w:bookmarkStart w:name="z32" w:id="30"/>
    <w:p>
      <w:pPr>
        <w:spacing w:after="0"/>
        <w:ind w:left="0"/>
        <w:jc w:val="both"/>
      </w:pPr>
      <w:r>
        <w:rPr>
          <w:rFonts w:ascii="Times New Roman"/>
          <w:b w:val="false"/>
          <w:i w:val="false"/>
          <w:color w:val="000000"/>
          <w:sz w:val="28"/>
        </w:rPr>
        <w:t>
      7. Гауптвахтаға қамауға алынған әскери қызметшілерге ілеспе құжаттар:</w:t>
      </w:r>
    </w:p>
    <w:bookmarkEnd w:id="30"/>
    <w:bookmarkStart w:name="z33" w:id="31"/>
    <w:p>
      <w:pPr>
        <w:spacing w:after="0"/>
        <w:ind w:left="0"/>
        <w:jc w:val="both"/>
      </w:pPr>
      <w:r>
        <w:rPr>
          <w:rFonts w:ascii="Times New Roman"/>
          <w:b w:val="false"/>
          <w:i w:val="false"/>
          <w:color w:val="000000"/>
          <w:sz w:val="28"/>
        </w:rPr>
        <w:t>
      1) жеке басын куәландыратын құжат;</w:t>
      </w:r>
    </w:p>
    <w:bookmarkEnd w:id="31"/>
    <w:bookmarkStart w:name="z34" w:id="32"/>
    <w:p>
      <w:pPr>
        <w:spacing w:after="0"/>
        <w:ind w:left="0"/>
        <w:jc w:val="both"/>
      </w:pPr>
      <w:r>
        <w:rPr>
          <w:rFonts w:ascii="Times New Roman"/>
          <w:b w:val="false"/>
          <w:i w:val="false"/>
          <w:color w:val="000000"/>
          <w:sz w:val="28"/>
        </w:rPr>
        <w:t xml:space="preserve">
      2) ұстау хаттамасы; </w:t>
      </w:r>
    </w:p>
    <w:bookmarkEnd w:id="32"/>
    <w:bookmarkStart w:name="z35" w:id="33"/>
    <w:p>
      <w:pPr>
        <w:spacing w:after="0"/>
        <w:ind w:left="0"/>
        <w:jc w:val="both"/>
      </w:pPr>
      <w:r>
        <w:rPr>
          <w:rFonts w:ascii="Times New Roman"/>
          <w:b w:val="false"/>
          <w:i w:val="false"/>
          <w:color w:val="000000"/>
          <w:sz w:val="28"/>
        </w:rPr>
        <w:t xml:space="preserve">
      3) соттың істі қарау барысында шығарылған қамауға алу түріндегі жолын кесу шарасын бекіту туралы қаулысы; </w:t>
      </w:r>
    </w:p>
    <w:bookmarkEnd w:id="33"/>
    <w:bookmarkStart w:name="z36" w:id="34"/>
    <w:p>
      <w:pPr>
        <w:spacing w:after="0"/>
        <w:ind w:left="0"/>
        <w:jc w:val="both"/>
      </w:pPr>
      <w:r>
        <w:rPr>
          <w:rFonts w:ascii="Times New Roman"/>
          <w:b w:val="false"/>
          <w:i w:val="false"/>
          <w:color w:val="000000"/>
          <w:sz w:val="28"/>
        </w:rPr>
        <w:t xml:space="preserve">
      4) соттың қамауға алу түріндегі жолын кесу шарасын таңдау туралы қаулысы; </w:t>
      </w:r>
    </w:p>
    <w:bookmarkEnd w:id="34"/>
    <w:bookmarkStart w:name="z37" w:id="35"/>
    <w:p>
      <w:pPr>
        <w:spacing w:after="0"/>
        <w:ind w:left="0"/>
        <w:jc w:val="both"/>
      </w:pPr>
      <w:r>
        <w:rPr>
          <w:rFonts w:ascii="Times New Roman"/>
          <w:b w:val="false"/>
          <w:i w:val="false"/>
          <w:color w:val="000000"/>
          <w:sz w:val="28"/>
        </w:rPr>
        <w:t xml:space="preserve">
      5) үкімнің көшірмесі; </w:t>
      </w:r>
    </w:p>
    <w:bookmarkEnd w:id="35"/>
    <w:bookmarkStart w:name="z38" w:id="36"/>
    <w:p>
      <w:pPr>
        <w:spacing w:after="0"/>
        <w:ind w:left="0"/>
        <w:jc w:val="both"/>
      </w:pPr>
      <w:r>
        <w:rPr>
          <w:rFonts w:ascii="Times New Roman"/>
          <w:b w:val="false"/>
          <w:i w:val="false"/>
          <w:color w:val="000000"/>
          <w:sz w:val="28"/>
        </w:rPr>
        <w:t xml:space="preserve">
      6) оны орындау туралы өкім болып табылады. </w:t>
      </w:r>
    </w:p>
    <w:bookmarkEnd w:id="36"/>
    <w:bookmarkStart w:name="z39" w:id="37"/>
    <w:p>
      <w:pPr>
        <w:spacing w:after="0"/>
        <w:ind w:left="0"/>
        <w:jc w:val="both"/>
      </w:pPr>
      <w:r>
        <w:rPr>
          <w:rFonts w:ascii="Times New Roman"/>
          <w:b w:val="false"/>
          <w:i w:val="false"/>
          <w:color w:val="000000"/>
          <w:sz w:val="28"/>
        </w:rPr>
        <w:t>
      8. Гауптвахтаға қамауға алу түріндегі жолын кесу шарасын таңдау туралы судьяның не соттың қаулысынан үзінді көшірме ұсынылған жағдайларда онда оған қатысты осы жолын кесу шарасы қолданылған адамның толық сауалнамалық деректері көрсетіледі. Үзінді көшірме лауазымды адамның қолтаңбасымен расталады, елтаңбалы мөрмен бекітіледі және күнтізбелік үш күннен кешіктірілмей қаулының көшірмесімен ауыстырылуға тиіс.</w:t>
      </w:r>
    </w:p>
    <w:bookmarkEnd w:id="37"/>
    <w:bookmarkStart w:name="z40" w:id="38"/>
    <w:p>
      <w:pPr>
        <w:spacing w:after="0"/>
        <w:ind w:left="0"/>
        <w:jc w:val="both"/>
      </w:pPr>
      <w:r>
        <w:rPr>
          <w:rFonts w:ascii="Times New Roman"/>
          <w:b w:val="false"/>
          <w:i w:val="false"/>
          <w:color w:val="000000"/>
          <w:sz w:val="28"/>
        </w:rPr>
        <w:t>
      9. Гауптвахтаға қамауға алынған әскери қызметшілердің жеке басын куәландыратын құжаттар жеке істе сақталады, сұрау салу бойынша кейіннен қайтарып берумен қылмыстық процесті жүргізетін органның өкіліне қолын қойғызып беріледі.</w:t>
      </w:r>
    </w:p>
    <w:bookmarkEnd w:id="38"/>
    <w:bookmarkStart w:name="z41" w:id="39"/>
    <w:p>
      <w:pPr>
        <w:spacing w:after="0"/>
        <w:ind w:left="0"/>
        <w:jc w:val="both"/>
      </w:pPr>
      <w:r>
        <w:rPr>
          <w:rFonts w:ascii="Times New Roman"/>
          <w:b w:val="false"/>
          <w:i w:val="false"/>
          <w:color w:val="000000"/>
          <w:sz w:val="28"/>
        </w:rPr>
        <w:t>
      10. Гауптвахтаға қамауға алынған әскери қызметшілер медицина жұмыскерінің қорытындысы бойынша шұғыл стационарлық емделуге мұқтаж болса гауптвахтаға қабылданбайды. Медициналық көрсеткіштер бойынша оларға медициналық көмек көрсетiледi.</w:t>
      </w:r>
    </w:p>
    <w:bookmarkEnd w:id="39"/>
    <w:bookmarkStart w:name="z42" w:id="40"/>
    <w:p>
      <w:pPr>
        <w:spacing w:after="0"/>
        <w:ind w:left="0"/>
        <w:jc w:val="both"/>
      </w:pPr>
      <w:r>
        <w:rPr>
          <w:rFonts w:ascii="Times New Roman"/>
          <w:b w:val="false"/>
          <w:i w:val="false"/>
          <w:color w:val="000000"/>
          <w:sz w:val="28"/>
        </w:rPr>
        <w:t xml:space="preserve">
      11. Медициналық қарап тексеруден өткеннен және оның нәтижелерін алғаннан кейiн гауптвахтаға қамауға алынған әскери қызметшілер төсек жабдықтарын алады. </w:t>
      </w:r>
    </w:p>
    <w:bookmarkEnd w:id="40"/>
    <w:bookmarkStart w:name="z43" w:id="41"/>
    <w:p>
      <w:pPr>
        <w:spacing w:after="0"/>
        <w:ind w:left="0"/>
        <w:jc w:val="both"/>
      </w:pPr>
      <w:r>
        <w:rPr>
          <w:rFonts w:ascii="Times New Roman"/>
          <w:b w:val="false"/>
          <w:i w:val="false"/>
          <w:color w:val="000000"/>
          <w:sz w:val="28"/>
        </w:rPr>
        <w:t xml:space="preserve">
      12. Гауптвахтаға қамауға алынған әскери қызметшілерге құқықтары мен мiндеттерi, ұстау режимi, тәртiптiк талаптар, ұсыныстарды, өтiнiштер мен шағымдарды беру тәртiбi туралы ақпарат (жазбашамен қатар ауызша түрде) беріледі. </w:t>
      </w:r>
    </w:p>
    <w:bookmarkEnd w:id="41"/>
    <w:bookmarkStart w:name="z44" w:id="42"/>
    <w:p>
      <w:pPr>
        <w:spacing w:after="0"/>
        <w:ind w:left="0"/>
        <w:jc w:val="both"/>
      </w:pPr>
      <w:r>
        <w:rPr>
          <w:rFonts w:ascii="Times New Roman"/>
          <w:b w:val="false"/>
          <w:i w:val="false"/>
          <w:color w:val="000000"/>
          <w:sz w:val="28"/>
        </w:rPr>
        <w:t xml:space="preserve">
      13. Гауптвахтаға қамауға алынған әскери қызметшілер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Гауптвахталардағы күдіктілер мен айыпталушылардың өзін-өзі ұстау қағидаларын сақтайды. </w:t>
      </w:r>
    </w:p>
    <w:bookmarkEnd w:id="42"/>
    <w:bookmarkStart w:name="z45" w:id="43"/>
    <w:p>
      <w:pPr>
        <w:spacing w:after="0"/>
        <w:ind w:left="0"/>
        <w:jc w:val="both"/>
      </w:pPr>
      <w:r>
        <w:rPr>
          <w:rFonts w:ascii="Times New Roman"/>
          <w:b w:val="false"/>
          <w:i w:val="false"/>
          <w:color w:val="000000"/>
          <w:sz w:val="28"/>
        </w:rPr>
        <w:t>
      14. Әрбiр гауптвахта стендісінде Гауптвахтаға қамауға алынған әскери қызметшілердің негiзгi құқықтары мен мiндеттерi, өзін-өзі ұстау қағидалары туралы ақпарат мемлекеттiк және орыс тiлдерiнде iлiнедi.</w:t>
      </w:r>
    </w:p>
    <w:bookmarkEnd w:id="43"/>
    <w:bookmarkStart w:name="z46" w:id="44"/>
    <w:p>
      <w:pPr>
        <w:spacing w:after="0"/>
        <w:ind w:left="0"/>
        <w:jc w:val="both"/>
      </w:pPr>
      <w:r>
        <w:rPr>
          <w:rFonts w:ascii="Times New Roman"/>
          <w:b w:val="false"/>
          <w:i w:val="false"/>
          <w:color w:val="000000"/>
          <w:sz w:val="28"/>
        </w:rPr>
        <w:t>
      15. Гауптвахтаға қамауға алынған әскери қызметшілер камералар бойынша мынадай талаптарды сақтай отырып, гауптвахтада ұсталатындар басқа қамаққа алынғандардан (сотталғандардан, әкімшілік тәртіппен қамаққа алынғандардан) бөлек және жеке орналастырылады:</w:t>
      </w:r>
    </w:p>
    <w:bookmarkEnd w:id="44"/>
    <w:bookmarkStart w:name="z47" w:id="45"/>
    <w:p>
      <w:pPr>
        <w:spacing w:after="0"/>
        <w:ind w:left="0"/>
        <w:jc w:val="both"/>
      </w:pPr>
      <w:r>
        <w:rPr>
          <w:rFonts w:ascii="Times New Roman"/>
          <w:b w:val="false"/>
          <w:i w:val="false"/>
          <w:color w:val="000000"/>
          <w:sz w:val="28"/>
        </w:rPr>
        <w:t xml:space="preserve">
      1) офицерлер сержанттар мен қатардағы жауынгерлер құрамдары лауазымдарында келісімшарт бойынша әскери қызмет өткеретін әскери қызметшілерден бөлек; </w:t>
      </w:r>
    </w:p>
    <w:bookmarkEnd w:id="45"/>
    <w:bookmarkStart w:name="z48" w:id="46"/>
    <w:p>
      <w:pPr>
        <w:spacing w:after="0"/>
        <w:ind w:left="0"/>
        <w:jc w:val="both"/>
      </w:pPr>
      <w:r>
        <w:rPr>
          <w:rFonts w:ascii="Times New Roman"/>
          <w:b w:val="false"/>
          <w:i w:val="false"/>
          <w:color w:val="000000"/>
          <w:sz w:val="28"/>
        </w:rPr>
        <w:t xml:space="preserve">
      2) мерзімді қызмет әскери қызметшілері 1) тармақшада көрсетілген әскери қызметшілер санатынан бөлек; </w:t>
      </w:r>
    </w:p>
    <w:bookmarkEnd w:id="46"/>
    <w:bookmarkStart w:name="z49" w:id="47"/>
    <w:p>
      <w:pPr>
        <w:spacing w:after="0"/>
        <w:ind w:left="0"/>
        <w:jc w:val="both"/>
      </w:pPr>
      <w:r>
        <w:rPr>
          <w:rFonts w:ascii="Times New Roman"/>
          <w:b w:val="false"/>
          <w:i w:val="false"/>
          <w:color w:val="000000"/>
          <w:sz w:val="28"/>
        </w:rPr>
        <w:t xml:space="preserve">
      3) әскери қызметші әйелдер ерлерден бөлек; </w:t>
      </w:r>
    </w:p>
    <w:bookmarkEnd w:id="47"/>
    <w:bookmarkStart w:name="z50" w:id="48"/>
    <w:p>
      <w:pPr>
        <w:spacing w:after="0"/>
        <w:ind w:left="0"/>
        <w:jc w:val="both"/>
      </w:pPr>
      <w:r>
        <w:rPr>
          <w:rFonts w:ascii="Times New Roman"/>
          <w:b w:val="false"/>
          <w:i w:val="false"/>
          <w:color w:val="000000"/>
          <w:sz w:val="28"/>
        </w:rPr>
        <w:t xml:space="preserve">
      4) бір қылмыстық іс бойынша немесе өзара байланысты бірнеше іс бойынша күдікті және айыпталушы әскери қызметшілер; </w:t>
      </w:r>
    </w:p>
    <w:bookmarkEnd w:id="48"/>
    <w:bookmarkStart w:name="z51" w:id="49"/>
    <w:p>
      <w:pPr>
        <w:spacing w:after="0"/>
        <w:ind w:left="0"/>
        <w:jc w:val="both"/>
      </w:pPr>
      <w:r>
        <w:rPr>
          <w:rFonts w:ascii="Times New Roman"/>
          <w:b w:val="false"/>
          <w:i w:val="false"/>
          <w:color w:val="000000"/>
          <w:sz w:val="28"/>
        </w:rPr>
        <w:t xml:space="preserve">
      5) гауптвахта бастығының шешімі бойынша не іс жүргізуінде қылмыстық іс бар адамның немесе органның жазбаша шешімі бойынша басқа күдіктілер мен айыпталушылар тарапынан өмірі мен денсаулығына қауіп төнетін күдіктілер мен айыпталушылар; </w:t>
      </w:r>
    </w:p>
    <w:bookmarkEnd w:id="49"/>
    <w:bookmarkStart w:name="z52" w:id="50"/>
    <w:p>
      <w:pPr>
        <w:spacing w:after="0"/>
        <w:ind w:left="0"/>
        <w:jc w:val="both"/>
      </w:pPr>
      <w:r>
        <w:rPr>
          <w:rFonts w:ascii="Times New Roman"/>
          <w:b w:val="false"/>
          <w:i w:val="false"/>
          <w:color w:val="000000"/>
          <w:sz w:val="28"/>
        </w:rPr>
        <w:t xml:space="preserve">
      6) инфекциялық аурулармен сырқаттанған немесе ерекше медициналық күтімге және қадағалауға мұқтаж әскери қызметшілер. </w:t>
      </w:r>
    </w:p>
    <w:bookmarkEnd w:id="50"/>
    <w:bookmarkStart w:name="z53" w:id="51"/>
    <w:p>
      <w:pPr>
        <w:spacing w:after="0"/>
        <w:ind w:left="0"/>
        <w:jc w:val="both"/>
      </w:pPr>
      <w:r>
        <w:rPr>
          <w:rFonts w:ascii="Times New Roman"/>
          <w:b w:val="false"/>
          <w:i w:val="false"/>
          <w:color w:val="000000"/>
          <w:sz w:val="28"/>
        </w:rPr>
        <w:t xml:space="preserve">
      Камералар бойынша орналастыруды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 полиция органының бастығы бекіткен Камералар бойынша орналастыру жоспарына сәйкес жүргізіледі. </w:t>
      </w:r>
    </w:p>
    <w:bookmarkEnd w:id="51"/>
    <w:bookmarkStart w:name="z54" w:id="52"/>
    <w:p>
      <w:pPr>
        <w:spacing w:after="0"/>
        <w:ind w:left="0"/>
        <w:jc w:val="both"/>
      </w:pPr>
      <w:r>
        <w:rPr>
          <w:rFonts w:ascii="Times New Roman"/>
          <w:b w:val="false"/>
          <w:i w:val="false"/>
          <w:color w:val="000000"/>
          <w:sz w:val="28"/>
        </w:rPr>
        <w:t xml:space="preserve">
      16. Гауптвахтаға қамауға алынған әскери қызметшілер құлыппен жабылатын ортақ камераларда ұсталады, олардың сипаттамасы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келтірілген.</w:t>
      </w:r>
    </w:p>
    <w:bookmarkEnd w:id="52"/>
    <w:bookmarkStart w:name="z55" w:id="53"/>
    <w:p>
      <w:pPr>
        <w:spacing w:after="0"/>
        <w:ind w:left="0"/>
        <w:jc w:val="both"/>
      </w:pPr>
      <w:r>
        <w:rPr>
          <w:rFonts w:ascii="Times New Roman"/>
          <w:b w:val="false"/>
          <w:i w:val="false"/>
          <w:color w:val="000000"/>
          <w:sz w:val="28"/>
        </w:rPr>
        <w:t>
      Гауптвахтада ұсталатын адамдарды жеке камераларға орналастыруға гауптвахта бастығының дәлелді шешімі бойынша мынадай:</w:t>
      </w:r>
    </w:p>
    <w:bookmarkEnd w:id="53"/>
    <w:bookmarkStart w:name="z56" w:id="54"/>
    <w:p>
      <w:pPr>
        <w:spacing w:after="0"/>
        <w:ind w:left="0"/>
        <w:jc w:val="both"/>
      </w:pPr>
      <w:r>
        <w:rPr>
          <w:rFonts w:ascii="Times New Roman"/>
          <w:b w:val="false"/>
          <w:i w:val="false"/>
          <w:color w:val="000000"/>
          <w:sz w:val="28"/>
        </w:rPr>
        <w:t xml:space="preserve">
      1) "Адамдарды қоғамнан уақытша оқшаулауды қамтамасыз ететін арнайы мекемелерде ұстау тәртібі мен шарттары туралы" Қазақстан Республикасы Заңының (бұдан әрі – Заң)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етудiң өзге де мүмкiндiгi болмаған кезде;</w:t>
      </w:r>
    </w:p>
    <w:bookmarkEnd w:id="54"/>
    <w:bookmarkStart w:name="z57" w:id="55"/>
    <w:p>
      <w:pPr>
        <w:spacing w:after="0"/>
        <w:ind w:left="0"/>
        <w:jc w:val="both"/>
      </w:pPr>
      <w:r>
        <w:rPr>
          <w:rFonts w:ascii="Times New Roman"/>
          <w:b w:val="false"/>
          <w:i w:val="false"/>
          <w:color w:val="000000"/>
          <w:sz w:val="28"/>
        </w:rPr>
        <w:t>
      2) өмiрі мен денсаулығы қауiпсiздiгiн қамтамасыз ету мүддесiнде;</w:t>
      </w:r>
    </w:p>
    <w:bookmarkEnd w:id="55"/>
    <w:bookmarkStart w:name="z58" w:id="56"/>
    <w:p>
      <w:pPr>
        <w:spacing w:after="0"/>
        <w:ind w:left="0"/>
        <w:jc w:val="both"/>
      </w:pPr>
      <w:r>
        <w:rPr>
          <w:rFonts w:ascii="Times New Roman"/>
          <w:b w:val="false"/>
          <w:i w:val="false"/>
          <w:color w:val="000000"/>
          <w:sz w:val="28"/>
        </w:rPr>
        <w:t xml:space="preserve">
      3) гауптвахтада ұсталатын адамдардың жеке ұстау туралы жазбаша өтiнiші болған кезде; </w:t>
      </w:r>
    </w:p>
    <w:bookmarkEnd w:id="56"/>
    <w:bookmarkStart w:name="z59" w:id="57"/>
    <w:p>
      <w:pPr>
        <w:spacing w:after="0"/>
        <w:ind w:left="0"/>
        <w:jc w:val="both"/>
      </w:pPr>
      <w:r>
        <w:rPr>
          <w:rFonts w:ascii="Times New Roman"/>
          <w:b w:val="false"/>
          <w:i w:val="false"/>
          <w:color w:val="000000"/>
          <w:sz w:val="28"/>
        </w:rPr>
        <w:t xml:space="preserve">
      4) басқа айыпталушылар мен күдіктілерді, гауптвахта қарауылының (кезекші ауысымының) жеке құрамын балағаттаған; </w:t>
      </w:r>
    </w:p>
    <w:bookmarkEnd w:id="57"/>
    <w:bookmarkStart w:name="z60" w:id="58"/>
    <w:p>
      <w:pPr>
        <w:spacing w:after="0"/>
        <w:ind w:left="0"/>
        <w:jc w:val="both"/>
      </w:pPr>
      <w:r>
        <w:rPr>
          <w:rFonts w:ascii="Times New Roman"/>
          <w:b w:val="false"/>
          <w:i w:val="false"/>
          <w:color w:val="000000"/>
          <w:sz w:val="28"/>
        </w:rPr>
        <w:t xml:space="preserve">
      5) гауптвахта қарауылының (кезекші ауысымының) немесе әскери полиция органы басқа да лауазымды адамдарының заңды талап қоюларын орындамаған; </w:t>
      </w:r>
    </w:p>
    <w:bookmarkEnd w:id="58"/>
    <w:bookmarkStart w:name="z61" w:id="59"/>
    <w:p>
      <w:pPr>
        <w:spacing w:after="0"/>
        <w:ind w:left="0"/>
        <w:jc w:val="both"/>
      </w:pPr>
      <w:r>
        <w:rPr>
          <w:rFonts w:ascii="Times New Roman"/>
          <w:b w:val="false"/>
          <w:i w:val="false"/>
          <w:color w:val="000000"/>
          <w:sz w:val="28"/>
        </w:rPr>
        <w:t xml:space="preserve">
      6) Гауптвахтада ұсталатын күдіктілер мен айыпталушыларды ұстау қағидалары бұзылған; </w:t>
      </w:r>
    </w:p>
    <w:bookmarkEnd w:id="59"/>
    <w:bookmarkStart w:name="z62" w:id="60"/>
    <w:p>
      <w:pPr>
        <w:spacing w:after="0"/>
        <w:ind w:left="0"/>
        <w:jc w:val="both"/>
      </w:pPr>
      <w:r>
        <w:rPr>
          <w:rFonts w:ascii="Times New Roman"/>
          <w:b w:val="false"/>
          <w:i w:val="false"/>
          <w:color w:val="000000"/>
          <w:sz w:val="28"/>
        </w:rPr>
        <w:t xml:space="preserve">
      7) сақтауға және пайдалануға тыйым салынған құралдарды, заттарды сақтаған, жасаған және пайдаланған; </w:t>
      </w:r>
    </w:p>
    <w:bookmarkEnd w:id="60"/>
    <w:bookmarkStart w:name="z63" w:id="61"/>
    <w:p>
      <w:pPr>
        <w:spacing w:after="0"/>
        <w:ind w:left="0"/>
        <w:jc w:val="both"/>
      </w:pPr>
      <w:r>
        <w:rPr>
          <w:rFonts w:ascii="Times New Roman"/>
          <w:b w:val="false"/>
          <w:i w:val="false"/>
          <w:color w:val="000000"/>
          <w:sz w:val="28"/>
        </w:rPr>
        <w:t>
      8) құмар ойындарына қатысқан жағдайларда жол беріледі.</w:t>
      </w:r>
    </w:p>
    <w:bookmarkEnd w:id="61"/>
    <w:bookmarkStart w:name="z64" w:id="62"/>
    <w:p>
      <w:pPr>
        <w:spacing w:after="0"/>
        <w:ind w:left="0"/>
        <w:jc w:val="both"/>
      </w:pPr>
      <w:r>
        <w:rPr>
          <w:rFonts w:ascii="Times New Roman"/>
          <w:b w:val="false"/>
          <w:i w:val="false"/>
          <w:color w:val="000000"/>
          <w:sz w:val="28"/>
        </w:rPr>
        <w:t xml:space="preserve">
      17. Заңның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күдіктілер мен айыпталушыларды бір тәуліктен астам мерзімге жеке камераларға орналастыруға прокурор санкция берген әскери полиция органының дәлелді қаулысы бойынша жол беріледі. </w:t>
      </w:r>
    </w:p>
    <w:bookmarkEnd w:id="62"/>
    <w:bookmarkStart w:name="z65" w:id="63"/>
    <w:p>
      <w:pPr>
        <w:spacing w:after="0"/>
        <w:ind w:left="0"/>
        <w:jc w:val="both"/>
      </w:pPr>
      <w:r>
        <w:rPr>
          <w:rFonts w:ascii="Times New Roman"/>
          <w:b w:val="false"/>
          <w:i w:val="false"/>
          <w:color w:val="000000"/>
          <w:sz w:val="28"/>
        </w:rPr>
        <w:t xml:space="preserve">
      Күдіктілер мен айыпталушыларды жеке камераларға орналастыру туралы қаулының нысаны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63"/>
    <w:bookmarkStart w:name="z66" w:id="64"/>
    <w:p>
      <w:pPr>
        <w:spacing w:after="0"/>
        <w:ind w:left="0"/>
        <w:jc w:val="both"/>
      </w:pPr>
      <w:r>
        <w:rPr>
          <w:rFonts w:ascii="Times New Roman"/>
          <w:b w:val="false"/>
          <w:i w:val="false"/>
          <w:color w:val="000000"/>
          <w:sz w:val="28"/>
        </w:rPr>
        <w:t>
      18. Гауптвахтаға қамауға алынған әскери қызметшілердің барлық жүріп-тұруында (гауптвахта дәліздері мен аумағында жүріп-тұруында, серуендеуінде, санитариялық өңделуде, еңбек объектілерінде) оқшаулау тәртібі қамтамасыз етілуге тиіс.</w:t>
      </w:r>
    </w:p>
    <w:bookmarkEnd w:id="64"/>
    <w:bookmarkStart w:name="z67" w:id="65"/>
    <w:p>
      <w:pPr>
        <w:spacing w:after="0"/>
        <w:ind w:left="0"/>
        <w:jc w:val="both"/>
      </w:pPr>
      <w:r>
        <w:rPr>
          <w:rFonts w:ascii="Times New Roman"/>
          <w:b w:val="false"/>
          <w:i w:val="false"/>
          <w:color w:val="000000"/>
          <w:sz w:val="28"/>
        </w:rPr>
        <w:t>
      19. Оқшаулауды қамтамасыз ету үшін камералардың терезелері камераға табиғи жарық түсуіне кедергі келтірмейтін торлармен жабдықталады. Камералардың терезелері күндізгі уақытта қамераға табиғи жарықтың түсуіне және таза ауаның кіруіне кедергі келтірмейтін жеткілікті көлемде болуға тиіс.</w:t>
      </w:r>
    </w:p>
    <w:bookmarkEnd w:id="65"/>
    <w:bookmarkStart w:name="z68" w:id="66"/>
    <w:p>
      <w:pPr>
        <w:spacing w:after="0"/>
        <w:ind w:left="0"/>
        <w:jc w:val="left"/>
      </w:pPr>
      <w:r>
        <w:rPr>
          <w:rFonts w:ascii="Times New Roman"/>
          <w:b/>
          <w:i w:val="false"/>
          <w:color w:val="000000"/>
        </w:rPr>
        <w:t xml:space="preserve"> 3-тарау. Гауптвахтаға қамауға алынған әскери қызметшілерге жеке тiнту жүргізу, </w:t>
      </w:r>
      <w:r>
        <w:br/>
      </w:r>
      <w:r>
        <w:rPr>
          <w:rFonts w:ascii="Times New Roman"/>
          <w:b/>
          <w:i w:val="false"/>
          <w:color w:val="000000"/>
        </w:rPr>
        <w:t>дактилоскопия жасау, оларды суретке түсiру және заттарын толық тексеру</w:t>
      </w:r>
    </w:p>
    <w:bookmarkEnd w:id="66"/>
    <w:bookmarkStart w:name="z69" w:id="67"/>
    <w:p>
      <w:pPr>
        <w:spacing w:after="0"/>
        <w:ind w:left="0"/>
        <w:jc w:val="both"/>
      </w:pPr>
      <w:r>
        <w:rPr>
          <w:rFonts w:ascii="Times New Roman"/>
          <w:b w:val="false"/>
          <w:i w:val="false"/>
          <w:color w:val="000000"/>
          <w:sz w:val="28"/>
        </w:rPr>
        <w:t>
      20. Гауптвахтаға қамауға алынған әскери қызметшілерге жеке тiнту жүргiзiлуге, дактилоскопиялауға және суретке түсiрілуге, ал олардың жеке заттары толық тексерілуге тиіс.</w:t>
      </w:r>
    </w:p>
    <w:bookmarkEnd w:id="67"/>
    <w:bookmarkStart w:name="z70" w:id="68"/>
    <w:p>
      <w:pPr>
        <w:spacing w:after="0"/>
        <w:ind w:left="0"/>
        <w:jc w:val="both"/>
      </w:pPr>
      <w:r>
        <w:rPr>
          <w:rFonts w:ascii="Times New Roman"/>
          <w:b w:val="false"/>
          <w:i w:val="false"/>
          <w:color w:val="000000"/>
          <w:sz w:val="28"/>
        </w:rPr>
        <w:t xml:space="preserve">
      21. Гауптвахтаға қамауға алынған әскери қызметшілерді жеке тiнту және олардың заттарын толық тексеру сақтауға және пайдалануға тыйым салынған құралдарды, заттар мен азық-түлiк өнімдерін не осы әскери қызметшіге тиесiлi емес заттарды анықтау және алу мақсатында жүргiзiледi. </w:t>
      </w:r>
    </w:p>
    <w:bookmarkEnd w:id="68"/>
    <w:bookmarkStart w:name="z71" w:id="69"/>
    <w:p>
      <w:pPr>
        <w:spacing w:after="0"/>
        <w:ind w:left="0"/>
        <w:jc w:val="both"/>
      </w:pPr>
      <w:r>
        <w:rPr>
          <w:rFonts w:ascii="Times New Roman"/>
          <w:b w:val="false"/>
          <w:i w:val="false"/>
          <w:color w:val="000000"/>
          <w:sz w:val="28"/>
        </w:rPr>
        <w:t>
      22. Жеке тінту толық және ішінара болады.</w:t>
      </w:r>
    </w:p>
    <w:bookmarkEnd w:id="69"/>
    <w:bookmarkStart w:name="z72" w:id="70"/>
    <w:p>
      <w:pPr>
        <w:spacing w:after="0"/>
        <w:ind w:left="0"/>
        <w:jc w:val="both"/>
      </w:pPr>
      <w:r>
        <w:rPr>
          <w:rFonts w:ascii="Times New Roman"/>
          <w:b w:val="false"/>
          <w:i w:val="false"/>
          <w:color w:val="000000"/>
          <w:sz w:val="28"/>
        </w:rPr>
        <w:t xml:space="preserve">
      23. Гауптвахтаға қамауға алынған әскери қызметшілер жеке камераға қамау кезінде қабылдау және одан тыс жіберу алдында толық тінтілуге ұшырайды. </w:t>
      </w:r>
    </w:p>
    <w:bookmarkEnd w:id="70"/>
    <w:bookmarkStart w:name="z73" w:id="71"/>
    <w:p>
      <w:pPr>
        <w:spacing w:after="0"/>
        <w:ind w:left="0"/>
        <w:jc w:val="both"/>
      </w:pPr>
      <w:r>
        <w:rPr>
          <w:rFonts w:ascii="Times New Roman"/>
          <w:b w:val="false"/>
          <w:i w:val="false"/>
          <w:color w:val="000000"/>
          <w:sz w:val="28"/>
        </w:rPr>
        <w:t xml:space="preserve">
      Жеке тiнту әскери қызметшіні, оның киiмi және аяқ киiмiн мұқият тексерумен сүйемелденеді. Әскери қызметшілерге толық шешіну, денесінің тиісті жерлерін ашып көрсету ұсынылады. Егер пластырь жапсырмалары, гипс және басқа да таңулар бар болғанда олар медицина жұмыскерінің (фельдшердің) рұқсатымен тексерiледi. </w:t>
      </w:r>
    </w:p>
    <w:bookmarkEnd w:id="71"/>
    <w:bookmarkStart w:name="z74" w:id="72"/>
    <w:p>
      <w:pPr>
        <w:spacing w:after="0"/>
        <w:ind w:left="0"/>
        <w:jc w:val="both"/>
      </w:pPr>
      <w:r>
        <w:rPr>
          <w:rFonts w:ascii="Times New Roman"/>
          <w:b w:val="false"/>
          <w:i w:val="false"/>
          <w:color w:val="000000"/>
          <w:sz w:val="28"/>
        </w:rPr>
        <w:t xml:space="preserve">
      Одан кейін жеке дене бітімін тексеру жүргізіледі, оның кезінде қолдары мен аяқтары саусақтарының арасы, табанының өкшелері, екі жағынан қолдарының білектері, тері қабаты, құлақтары, ауыз және мұрын қуыстары, қолтықтарының асты, аяқтарының ортасы, сондай-ақ бар хирургиялық тыртықтары тексеріледі, шаштары тарақпен таралады. </w:t>
      </w:r>
    </w:p>
    <w:bookmarkEnd w:id="72"/>
    <w:bookmarkStart w:name="z75" w:id="73"/>
    <w:p>
      <w:pPr>
        <w:spacing w:after="0"/>
        <w:ind w:left="0"/>
        <w:jc w:val="both"/>
      </w:pPr>
      <w:r>
        <w:rPr>
          <w:rFonts w:ascii="Times New Roman"/>
          <w:b w:val="false"/>
          <w:i w:val="false"/>
          <w:color w:val="000000"/>
          <w:sz w:val="28"/>
        </w:rPr>
        <w:t xml:space="preserve">
       Дене бітімін тексергеннен кейін киімі, аяқ-киімі мен іш киімі мұқият тексеріледі. Киімдері, әсіресе тігістері, қыртыстары, маталардың қос қабаттары мен астарлары мұқият қарап тексеріледі және тінтіледі. Күдікті жерлері бізбен тесілуі және тігістері бойынша сөгілуі мүмкін. Киімдердің қалталары, жеңдері, шалбарлар, іш киімдер, ұйықтар, шұлықтар ішіне қайырылады. Металл түймелер, ілмектер мен тоғалар қиылады және металл еместермен ауыстырылады. Аяқ киімдер ішкі және сыртқы жағынан мұқият тексеріледі, бұл ретте алынуы және қиылуы мүмкін астарына, жапсырмаларына, ұлтарағына және өкшелеріне ерекше назар аударылады. Аяқ киімнен металл жақтаулары мен тағалары алып тасталады, баулары алынады. </w:t>
      </w:r>
    </w:p>
    <w:bookmarkEnd w:id="73"/>
    <w:bookmarkStart w:name="z76" w:id="74"/>
    <w:p>
      <w:pPr>
        <w:spacing w:after="0"/>
        <w:ind w:left="0"/>
        <w:jc w:val="both"/>
      </w:pPr>
      <w:r>
        <w:rPr>
          <w:rFonts w:ascii="Times New Roman"/>
          <w:b w:val="false"/>
          <w:i w:val="false"/>
          <w:color w:val="000000"/>
          <w:sz w:val="28"/>
        </w:rPr>
        <w:t>
      24. Ішінара тінту сотталғанды гауптвахтада шегінде камерадан шығарған кезде (медицина жұмыскеріне, тергеушіге, кездесуге дейін және одан кейін, басқа камераға ауыстырған кезде, дактилоскопиялау және фотосуретке түсіру үшін) жүргізіледі.</w:t>
      </w:r>
    </w:p>
    <w:bookmarkEnd w:id="74"/>
    <w:bookmarkStart w:name="z77" w:id="75"/>
    <w:p>
      <w:pPr>
        <w:spacing w:after="0"/>
        <w:ind w:left="0"/>
        <w:jc w:val="both"/>
      </w:pPr>
      <w:r>
        <w:rPr>
          <w:rFonts w:ascii="Times New Roman"/>
          <w:b w:val="false"/>
          <w:i w:val="false"/>
          <w:color w:val="000000"/>
          <w:sz w:val="28"/>
        </w:rPr>
        <w:t xml:space="preserve">
       Ішінара тінту кезінде сотталғанды шешіндірмей, оның киімі мен аяқ киімі қаралады және тінтіледі. </w:t>
      </w:r>
    </w:p>
    <w:bookmarkEnd w:id="75"/>
    <w:bookmarkStart w:name="z78" w:id="76"/>
    <w:p>
      <w:pPr>
        <w:spacing w:after="0"/>
        <w:ind w:left="0"/>
        <w:jc w:val="both"/>
      </w:pPr>
      <w:r>
        <w:rPr>
          <w:rFonts w:ascii="Times New Roman"/>
          <w:b w:val="false"/>
          <w:i w:val="false"/>
          <w:color w:val="000000"/>
          <w:sz w:val="28"/>
        </w:rPr>
        <w:t>
      25. Гауптвахтаға қамауға алынған әскери қызметшілерді жеке тiнтуді гауптвахта қызметкерлерi жүргiзедi. Жеке тексеруді тек сол жыныстағы екі куәгердің қатысуымен тексерілетінмен бір жынысты адам жүргізеді. Гауптвахтаға қамауға алынған әскери қызмешілерге дактилоскопия жасалады.</w:t>
      </w:r>
    </w:p>
    <w:bookmarkEnd w:id="76"/>
    <w:bookmarkStart w:name="z79" w:id="77"/>
    <w:p>
      <w:pPr>
        <w:spacing w:after="0"/>
        <w:ind w:left="0"/>
        <w:jc w:val="both"/>
      </w:pPr>
      <w:r>
        <w:rPr>
          <w:rFonts w:ascii="Times New Roman"/>
          <w:b w:val="false"/>
          <w:i w:val="false"/>
          <w:color w:val="000000"/>
          <w:sz w:val="28"/>
        </w:rPr>
        <w:t>
      26. Гауптвахтаға қамауға алынатын әскери қызметшілерді, олардың жеке iсiнде тану фотосуреттері болмаған кезде гауптвахта әкімшілігі суретке түсіредi. Олардың әрқайсысына көлемi 4,5х6, 6х9 сантиметр алты фотосурет (үшеуi алдынан және үшеуi қырынан) жасалады.</w:t>
      </w:r>
    </w:p>
    <w:bookmarkEnd w:id="77"/>
    <w:bookmarkStart w:name="z80" w:id="78"/>
    <w:p>
      <w:pPr>
        <w:spacing w:after="0"/>
        <w:ind w:left="0"/>
        <w:jc w:val="both"/>
      </w:pPr>
      <w:r>
        <w:rPr>
          <w:rFonts w:ascii="Times New Roman"/>
          <w:b w:val="false"/>
          <w:i w:val="false"/>
          <w:color w:val="000000"/>
          <w:sz w:val="28"/>
        </w:rPr>
        <w:t>
      27. Гауптвахтаға қамауға алынған әскери қызметшілердің заттарын тексеру гауптвахтаға келіп түскен кезде, одан тыс жөнелтілер алдында, басқа камераға, әскери-медициналық мекемеге ауыстыру кезінде олардың қатысуымен жүргiзiледi.</w:t>
      </w:r>
    </w:p>
    <w:bookmarkEnd w:id="78"/>
    <w:bookmarkStart w:name="z81" w:id="79"/>
    <w:p>
      <w:pPr>
        <w:spacing w:after="0"/>
        <w:ind w:left="0"/>
        <w:jc w:val="both"/>
      </w:pPr>
      <w:r>
        <w:rPr>
          <w:rFonts w:ascii="Times New Roman"/>
          <w:b w:val="false"/>
          <w:i w:val="false"/>
          <w:color w:val="000000"/>
          <w:sz w:val="28"/>
        </w:rPr>
        <w:t xml:space="preserve">
      Олардың құрылымдық тұтастығын бұзбай жүзеге асырылатын заттарды тексеру, яғни қарап зерделеу екі куәгердің қатысуымен меншігінде бұл заттар бар адамның қатысуымен жүргізіледі. </w:t>
      </w:r>
    </w:p>
    <w:bookmarkEnd w:id="79"/>
    <w:bookmarkStart w:name="z82" w:id="80"/>
    <w:p>
      <w:pPr>
        <w:spacing w:after="0"/>
        <w:ind w:left="0"/>
        <w:jc w:val="both"/>
      </w:pPr>
      <w:r>
        <w:rPr>
          <w:rFonts w:ascii="Times New Roman"/>
          <w:b w:val="false"/>
          <w:i w:val="false"/>
          <w:color w:val="000000"/>
          <w:sz w:val="28"/>
        </w:rPr>
        <w:t xml:space="preserve">
      28. Гауптвахтаға қамауға алынған күдіктілер мен айыпталушыларды жеке тiнту немесе олардың заттарын тексеру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хаттамамен ресiмделед. Жеке тiнту мен заттарды тексеру қатар жүргiзiлген кезде бiр хаттама жасалады. </w:t>
      </w:r>
    </w:p>
    <w:bookmarkEnd w:id="80"/>
    <w:bookmarkStart w:name="z83" w:id="81"/>
    <w:p>
      <w:pPr>
        <w:spacing w:after="0"/>
        <w:ind w:left="0"/>
        <w:jc w:val="both"/>
      </w:pPr>
      <w:r>
        <w:rPr>
          <w:rFonts w:ascii="Times New Roman"/>
          <w:b w:val="false"/>
          <w:i w:val="false"/>
          <w:color w:val="000000"/>
          <w:sz w:val="28"/>
        </w:rPr>
        <w:t>
      29. Гауптвахтаға қамауға алынатын әскери қызметшінің хаттамаға қол қоюдан бас тартуы және оның тiнту немесе заттарын тексеру кезiндегi барлық талаптары хаттамада жазылады.</w:t>
      </w:r>
    </w:p>
    <w:bookmarkEnd w:id="81"/>
    <w:bookmarkStart w:name="z84" w:id="82"/>
    <w:p>
      <w:pPr>
        <w:spacing w:after="0"/>
        <w:ind w:left="0"/>
        <w:jc w:val="left"/>
      </w:pPr>
      <w:r>
        <w:rPr>
          <w:rFonts w:ascii="Times New Roman"/>
          <w:b/>
          <w:i w:val="false"/>
          <w:color w:val="000000"/>
        </w:rPr>
        <w:t xml:space="preserve"> 4-тарау. Гауптвахтаға қамауға алынған әскери қызметшілерден сақтауға және </w:t>
      </w:r>
      <w:r>
        <w:br/>
      </w:r>
      <w:r>
        <w:rPr>
          <w:rFonts w:ascii="Times New Roman"/>
          <w:b/>
          <w:i w:val="false"/>
          <w:color w:val="000000"/>
        </w:rPr>
        <w:t xml:space="preserve">пайдалануға тыйым салынған нәрселерді, заттар мен азық-түлiк өнімдерін алу </w:t>
      </w:r>
    </w:p>
    <w:bookmarkEnd w:id="82"/>
    <w:bookmarkStart w:name="z85" w:id="83"/>
    <w:p>
      <w:pPr>
        <w:spacing w:after="0"/>
        <w:ind w:left="0"/>
        <w:jc w:val="both"/>
      </w:pPr>
      <w:r>
        <w:rPr>
          <w:rFonts w:ascii="Times New Roman"/>
          <w:b w:val="false"/>
          <w:i w:val="false"/>
          <w:color w:val="000000"/>
          <w:sz w:val="28"/>
        </w:rPr>
        <w:t xml:space="preserve">
      30. Гауптвахтаға қамауға алынған әскери қызметшіден сақтауға қабылданған немесе оған тиесілі алынған ақша, құндылықтар мен бағалы заттар гауптвахта бастығына сақтауға тапсырылады. Жеке құжаттар (жеке басын куәландыратын құжаттар) гауптвахта бастығында сақталады. </w:t>
      </w:r>
    </w:p>
    <w:bookmarkEnd w:id="83"/>
    <w:bookmarkStart w:name="z86" w:id="84"/>
    <w:p>
      <w:pPr>
        <w:spacing w:after="0"/>
        <w:ind w:left="0"/>
        <w:jc w:val="both"/>
      </w:pPr>
      <w:r>
        <w:rPr>
          <w:rFonts w:ascii="Times New Roman"/>
          <w:b w:val="false"/>
          <w:i w:val="false"/>
          <w:color w:val="000000"/>
          <w:sz w:val="28"/>
        </w:rPr>
        <w:t>
      Сақтауға және пайдалануға тыйым салынған нәрселер, заттар мен азық-түлiк өнімдері қамаққа алынғандардың заттарын сақтайтын бөлмеге сақтауға тапсырылады немесе жойылады.</w:t>
      </w:r>
    </w:p>
    <w:bookmarkEnd w:id="84"/>
    <w:bookmarkStart w:name="z87" w:id="85"/>
    <w:p>
      <w:pPr>
        <w:spacing w:after="0"/>
        <w:ind w:left="0"/>
        <w:jc w:val="both"/>
      </w:pPr>
      <w:r>
        <w:rPr>
          <w:rFonts w:ascii="Times New Roman"/>
          <w:b w:val="false"/>
          <w:i w:val="false"/>
          <w:color w:val="000000"/>
          <w:sz w:val="28"/>
        </w:rPr>
        <w:t xml:space="preserve">
      31. Гауптвахтаға қамауға алынған әскери қызметшілерден алу не сақтауға қабылдау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үлгі бойынша үш данада алу актісі жасалады. Бiрiншi данасы гауптвахтаға қамауға алынған әскери қызметшіге берiледi, екiншi данасы – бөлiмнің уәкілетті өкіліне беріледі, үшiншi данасы жеке iсте сақталады. </w:t>
      </w:r>
    </w:p>
    <w:bookmarkEnd w:id="85"/>
    <w:bookmarkStart w:name="z88" w:id="8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тұтқындалушының қатысуымен гауптвахтада ұсталатын қамауға алынғандарды есепке алу журналында алынған және сақтауға қабылданған заттар мен мүлік туралы жазба жасалады және оған үш данада жасалатын қабылдағаны туралы қолхат беріледі, одан кейін тұтқындалған камераға орналастыру үшін гауптвахта (кезекші ауысым) бастығына жіберіледі. </w:t>
      </w:r>
    </w:p>
    <w:bookmarkEnd w:id="86"/>
    <w:bookmarkStart w:name="z89" w:id="87"/>
    <w:p>
      <w:pPr>
        <w:spacing w:after="0"/>
        <w:ind w:left="0"/>
        <w:jc w:val="both"/>
      </w:pPr>
      <w:r>
        <w:rPr>
          <w:rFonts w:ascii="Times New Roman"/>
          <w:b w:val="false"/>
          <w:i w:val="false"/>
          <w:color w:val="000000"/>
          <w:sz w:val="28"/>
        </w:rPr>
        <w:t xml:space="preserve">
      32. Гауптвахтаға қамауға алынған әскери қызметшілерден заттар мен азық-түлiк өнімдерін сақтауға қабылдауды әскери полиция органы медициналық бөлім қызметкерінің қатысуымен қарауыл (кезекші ауысым) бастығы жүргізеді. </w:t>
      </w:r>
    </w:p>
    <w:bookmarkEnd w:id="87"/>
    <w:bookmarkStart w:name="z90" w:id="88"/>
    <w:p>
      <w:pPr>
        <w:spacing w:after="0"/>
        <w:ind w:left="0"/>
        <w:jc w:val="both"/>
      </w:pPr>
      <w:r>
        <w:rPr>
          <w:rFonts w:ascii="Times New Roman"/>
          <w:b w:val="false"/>
          <w:i w:val="false"/>
          <w:color w:val="000000"/>
          <w:sz w:val="28"/>
        </w:rPr>
        <w:t>
      33. Қамауда ұстау кезеңiнде гауптвахтаға қамауға алынған әскери қызметшіден ақшаны немесе құндылықтарды алудың немесе табудың әрбiр фактiсі бойынша олардың келіп түсу көзін және нақты иесiн анықтау мәніне қызметтік тексеру жүргiзiледi.</w:t>
      </w:r>
    </w:p>
    <w:bookmarkEnd w:id="88"/>
    <w:bookmarkStart w:name="z91" w:id="89"/>
    <w:p>
      <w:pPr>
        <w:spacing w:after="0"/>
        <w:ind w:left="0"/>
        <w:jc w:val="both"/>
      </w:pPr>
      <w:r>
        <w:rPr>
          <w:rFonts w:ascii="Times New Roman"/>
          <w:b w:val="false"/>
          <w:i w:val="false"/>
          <w:color w:val="000000"/>
          <w:sz w:val="28"/>
        </w:rPr>
        <w:t>
      34. Гауптвахтаға қамауға алынған әскери қызметшінің өтiнiшi бойынша және адамның не iс жүргізуінде қылмыстық іс бар органның келiсiмiмен гауптвахтада сақтауда тұрған нәрселер, заттар мен азық-түлiк өнімдері гауптвахтаға қамауға алынған әскери қызметшінің туыстарына берiледі.</w:t>
      </w:r>
    </w:p>
    <w:bookmarkEnd w:id="89"/>
    <w:bookmarkStart w:name="z92" w:id="90"/>
    <w:p>
      <w:pPr>
        <w:spacing w:after="0"/>
        <w:ind w:left="0"/>
        <w:jc w:val="both"/>
      </w:pPr>
      <w:r>
        <w:rPr>
          <w:rFonts w:ascii="Times New Roman"/>
          <w:b w:val="false"/>
          <w:i w:val="false"/>
          <w:color w:val="000000"/>
          <w:sz w:val="28"/>
        </w:rPr>
        <w:t>
      35. Гауптвахтаға қамауға алынған әскери қызметші қайтыс болған жағдайда сақтауда тұрған оған тиесілі ақша, құндылықтар, басқа да нәрселер, заттар және азық-түлiк өнімдері оның туыстарына беріледі.</w:t>
      </w:r>
    </w:p>
    <w:bookmarkEnd w:id="90"/>
    <w:bookmarkStart w:name="z93" w:id="91"/>
    <w:p>
      <w:pPr>
        <w:spacing w:after="0"/>
        <w:ind w:left="0"/>
        <w:jc w:val="left"/>
      </w:pPr>
      <w:r>
        <w:rPr>
          <w:rFonts w:ascii="Times New Roman"/>
          <w:b/>
          <w:i w:val="false"/>
          <w:color w:val="000000"/>
        </w:rPr>
        <w:t xml:space="preserve"> 5-тарау. Гауптвахтаға қамауға алынған әскери қызметшілерді материалдық-тұрмыстық қамтамасыз ету</w:t>
      </w:r>
    </w:p>
    <w:bookmarkEnd w:id="91"/>
    <w:bookmarkStart w:name="z94" w:id="92"/>
    <w:p>
      <w:pPr>
        <w:spacing w:after="0"/>
        <w:ind w:left="0"/>
        <w:jc w:val="both"/>
      </w:pPr>
      <w:r>
        <w:rPr>
          <w:rFonts w:ascii="Times New Roman"/>
          <w:b w:val="false"/>
          <w:i w:val="false"/>
          <w:color w:val="000000"/>
          <w:sz w:val="28"/>
        </w:rPr>
        <w:t>
      36. Гауптвахтаға қамауға алынған әскери қызметшілер:</w:t>
      </w:r>
    </w:p>
    <w:bookmarkEnd w:id="92"/>
    <w:bookmarkStart w:name="z95" w:id="93"/>
    <w:p>
      <w:pPr>
        <w:spacing w:after="0"/>
        <w:ind w:left="0"/>
        <w:jc w:val="both"/>
      </w:pPr>
      <w:r>
        <w:rPr>
          <w:rFonts w:ascii="Times New Roman"/>
          <w:b w:val="false"/>
          <w:i w:val="false"/>
          <w:color w:val="000000"/>
          <w:sz w:val="28"/>
        </w:rPr>
        <w:t>
      1) ұйықтайтын орынмен;</w:t>
      </w:r>
    </w:p>
    <w:bookmarkEnd w:id="93"/>
    <w:bookmarkStart w:name="z96" w:id="94"/>
    <w:p>
      <w:pPr>
        <w:spacing w:after="0"/>
        <w:ind w:left="0"/>
        <w:jc w:val="both"/>
      </w:pPr>
      <w:r>
        <w:rPr>
          <w:rFonts w:ascii="Times New Roman"/>
          <w:b w:val="false"/>
          <w:i w:val="false"/>
          <w:color w:val="000000"/>
          <w:sz w:val="28"/>
        </w:rPr>
        <w:t>
      2) ұйықтаған уақытта төсек жабдығымен, оның ішінде матрацпен, жастықпен, көрпемен, екi жаймамен, жастық тысымен, сүлгімен (әскери қызметші әйелдер – қосымша сүлгімен);</w:t>
      </w:r>
    </w:p>
    <w:bookmarkEnd w:id="94"/>
    <w:bookmarkStart w:name="z97" w:id="95"/>
    <w:p>
      <w:pPr>
        <w:spacing w:after="0"/>
        <w:ind w:left="0"/>
        <w:jc w:val="both"/>
      </w:pPr>
      <w:r>
        <w:rPr>
          <w:rFonts w:ascii="Times New Roman"/>
          <w:b w:val="false"/>
          <w:i w:val="false"/>
          <w:color w:val="000000"/>
          <w:sz w:val="28"/>
        </w:rPr>
        <w:t>
      3) тамақтану уақытында асханалық ыдыспен және асханалық аспаптармен (тегешпен, кружкамен, қасықпен);</w:t>
      </w:r>
    </w:p>
    <w:bookmarkEnd w:id="95"/>
    <w:bookmarkStart w:name="z98" w:id="96"/>
    <w:p>
      <w:pPr>
        <w:spacing w:after="0"/>
        <w:ind w:left="0"/>
        <w:jc w:val="both"/>
      </w:pPr>
      <w:r>
        <w:rPr>
          <w:rFonts w:ascii="Times New Roman"/>
          <w:b w:val="false"/>
          <w:i w:val="false"/>
          <w:color w:val="000000"/>
          <w:sz w:val="28"/>
        </w:rPr>
        <w:t>
      4) жалпыәскери жарғылармен, кітаптармен, журналдармен және мерзімді басылыммен қамтамасыз етіледі.</w:t>
      </w:r>
    </w:p>
    <w:bookmarkEnd w:id="96"/>
    <w:bookmarkStart w:name="z99" w:id="97"/>
    <w:p>
      <w:pPr>
        <w:spacing w:after="0"/>
        <w:ind w:left="0"/>
        <w:jc w:val="both"/>
      </w:pPr>
      <w:r>
        <w:rPr>
          <w:rFonts w:ascii="Times New Roman"/>
          <w:b w:val="false"/>
          <w:i w:val="false"/>
          <w:color w:val="000000"/>
          <w:sz w:val="28"/>
        </w:rPr>
        <w:t>
      37. Барлық камераларға түнгі уақытта кезекші жарық түсіріледі.</w:t>
      </w:r>
    </w:p>
    <w:bookmarkEnd w:id="97"/>
    <w:bookmarkStart w:name="z100" w:id="98"/>
    <w:p>
      <w:pPr>
        <w:spacing w:after="0"/>
        <w:ind w:left="0"/>
        <w:jc w:val="both"/>
      </w:pPr>
      <w:r>
        <w:rPr>
          <w:rFonts w:ascii="Times New Roman"/>
          <w:b w:val="false"/>
          <w:i w:val="false"/>
          <w:color w:val="000000"/>
          <w:sz w:val="28"/>
        </w:rPr>
        <w:t xml:space="preserve">
      38. Камералар санитариялық-эпидемиологиялық талаптарға (үй-жайдың шаршылық ауданы, көзге қауіпсіз жарық, күндізгі жарықпен әдебиет оқу мүмкіндіктері, үй-жайды желдету) жауап беруге тиіс. </w:t>
      </w:r>
    </w:p>
    <w:bookmarkEnd w:id="98"/>
    <w:bookmarkStart w:name="z101" w:id="99"/>
    <w:p>
      <w:pPr>
        <w:spacing w:after="0"/>
        <w:ind w:left="0"/>
        <w:jc w:val="both"/>
      </w:pPr>
      <w:r>
        <w:rPr>
          <w:rFonts w:ascii="Times New Roman"/>
          <w:b w:val="false"/>
          <w:i w:val="false"/>
          <w:color w:val="000000"/>
          <w:sz w:val="28"/>
        </w:rPr>
        <w:t xml:space="preserve">
      39. Гауптвахтаға қамауға алынған әскери қызметшіге аптасына екі реттен сиретпей ұзақтығы 15 минуттан артық емес душта жуынуға мүмкiндiк берiледi. </w:t>
      </w:r>
    </w:p>
    <w:bookmarkEnd w:id="99"/>
    <w:bookmarkStart w:name="z102" w:id="100"/>
    <w:p>
      <w:pPr>
        <w:spacing w:after="0"/>
        <w:ind w:left="0"/>
        <w:jc w:val="both"/>
      </w:pPr>
      <w:r>
        <w:rPr>
          <w:rFonts w:ascii="Times New Roman"/>
          <w:b w:val="false"/>
          <w:i w:val="false"/>
          <w:color w:val="000000"/>
          <w:sz w:val="28"/>
        </w:rPr>
        <w:t xml:space="preserve">
      Моншада жуыну аптасына бір рет гауптвахта бастығы белгілеген күндері және сағаттарда жүргізіледі. Моншада жуыну күндері сотталғандардың іш киімдері мен төсек-орын жабдығын ауыстыру жүзеге асырылады, оларды медициналық қарап тексеру жүргізіледі. </w:t>
      </w:r>
    </w:p>
    <w:bookmarkEnd w:id="100"/>
    <w:bookmarkStart w:name="z103" w:id="101"/>
    <w:p>
      <w:pPr>
        <w:spacing w:after="0"/>
        <w:ind w:left="0"/>
        <w:jc w:val="both"/>
      </w:pPr>
      <w:r>
        <w:rPr>
          <w:rFonts w:ascii="Times New Roman"/>
          <w:b w:val="false"/>
          <w:i w:val="false"/>
          <w:color w:val="000000"/>
          <w:sz w:val="28"/>
        </w:rPr>
        <w:t>
      40. Гауптвахтаға қамауға алынған әскери қызметшілерге олардың өтiнiшi бойынша ұсыныстар, өтiнiштер, шағымдар жазу үшін жазу құралдары (қағаз, шариктi қалам) берiледi.</w:t>
      </w:r>
    </w:p>
    <w:bookmarkEnd w:id="101"/>
    <w:bookmarkStart w:name="z104" w:id="102"/>
    <w:p>
      <w:pPr>
        <w:spacing w:after="0"/>
        <w:ind w:left="0"/>
        <w:jc w:val="left"/>
      </w:pPr>
      <w:r>
        <w:rPr>
          <w:rFonts w:ascii="Times New Roman"/>
          <w:b/>
          <w:i w:val="false"/>
          <w:color w:val="000000"/>
        </w:rPr>
        <w:t xml:space="preserve"> 6-тарау. Сауқаттарды, сәлемдемелердi қабылдау және гауптвахтаға қамауға алынған әскери қызметшілерге беру </w:t>
      </w:r>
    </w:p>
    <w:bookmarkEnd w:id="102"/>
    <w:bookmarkStart w:name="z105" w:id="103"/>
    <w:p>
      <w:pPr>
        <w:spacing w:after="0"/>
        <w:ind w:left="0"/>
        <w:jc w:val="both"/>
      </w:pPr>
      <w:r>
        <w:rPr>
          <w:rFonts w:ascii="Times New Roman"/>
          <w:b w:val="false"/>
          <w:i w:val="false"/>
          <w:color w:val="000000"/>
          <w:sz w:val="28"/>
        </w:rPr>
        <w:t xml:space="preserve">
      41. Гауптвахтаға қамауға алынған әскери қызметшілерге бірінші кезекте қажет болатын заттары, маусым бойынша киімі бар сауқаттар, сәлемдемелер алуға рұқсат етіледі. </w:t>
      </w:r>
    </w:p>
    <w:bookmarkEnd w:id="103"/>
    <w:bookmarkStart w:name="z106" w:id="104"/>
    <w:p>
      <w:pPr>
        <w:spacing w:after="0"/>
        <w:ind w:left="0"/>
        <w:jc w:val="both"/>
      </w:pPr>
      <w:r>
        <w:rPr>
          <w:rFonts w:ascii="Times New Roman"/>
          <w:b w:val="false"/>
          <w:i w:val="false"/>
          <w:color w:val="000000"/>
          <w:sz w:val="28"/>
        </w:rPr>
        <w:t xml:space="preserve">
      Сауқаттар, сәлемдемелер гауптвахта бастығының қатысуымен тексеріледі. </w:t>
      </w:r>
    </w:p>
    <w:bookmarkEnd w:id="104"/>
    <w:bookmarkStart w:name="z107" w:id="105"/>
    <w:p>
      <w:pPr>
        <w:spacing w:after="0"/>
        <w:ind w:left="0"/>
        <w:jc w:val="both"/>
      </w:pPr>
      <w:r>
        <w:rPr>
          <w:rFonts w:ascii="Times New Roman"/>
          <w:b w:val="false"/>
          <w:i w:val="false"/>
          <w:color w:val="000000"/>
          <w:sz w:val="28"/>
        </w:rPr>
        <w:t xml:space="preserve">
      42.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келтірілген азық-түлік өнімдері, бірінші кезекте қажет болатын заттар, аяқ киім, киім-кешек және басқа да өндірістік тауарлардың тізімдерін қабылдауға болады. </w:t>
      </w:r>
    </w:p>
    <w:bookmarkEnd w:id="105"/>
    <w:bookmarkStart w:name="z108" w:id="106"/>
    <w:p>
      <w:pPr>
        <w:spacing w:after="0"/>
        <w:ind w:left="0"/>
        <w:jc w:val="both"/>
      </w:pPr>
      <w:r>
        <w:rPr>
          <w:rFonts w:ascii="Times New Roman"/>
          <w:b w:val="false"/>
          <w:i w:val="false"/>
          <w:color w:val="000000"/>
          <w:sz w:val="28"/>
        </w:rPr>
        <w:t>
      Беруге рұқсат етілген заттар тiзбесi гауптвахта стендісінде мемлекеттiк және орыс тiлдерiнде iлiнедi.</w:t>
      </w:r>
    </w:p>
    <w:bookmarkEnd w:id="106"/>
    <w:bookmarkStart w:name="z109" w:id="107"/>
    <w:p>
      <w:pPr>
        <w:spacing w:after="0"/>
        <w:ind w:left="0"/>
        <w:jc w:val="both"/>
      </w:pPr>
      <w:r>
        <w:rPr>
          <w:rFonts w:ascii="Times New Roman"/>
          <w:b w:val="false"/>
          <w:i w:val="false"/>
          <w:color w:val="000000"/>
          <w:sz w:val="28"/>
        </w:rPr>
        <w:t xml:space="preserve">
      43. Сәлемдемелерді жеткізген адам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екі данада өтінішті толтырады және қол қояды.</w:t>
      </w:r>
    </w:p>
    <w:bookmarkEnd w:id="107"/>
    <w:bookmarkStart w:name="z110" w:id="108"/>
    <w:p>
      <w:pPr>
        <w:spacing w:after="0"/>
        <w:ind w:left="0"/>
        <w:jc w:val="both"/>
      </w:pPr>
      <w:r>
        <w:rPr>
          <w:rFonts w:ascii="Times New Roman"/>
          <w:b w:val="false"/>
          <w:i w:val="false"/>
          <w:color w:val="000000"/>
          <w:sz w:val="28"/>
        </w:rPr>
        <w:t xml:space="preserve">
      44. Сәлемдемені қабылдай отырып, гауптвахта қызметкері келушіге жеке құжаттары мен қабылдағаны туралы қолы қойылған өтініштің бір данасын қайтарып береді, ал екінші данасын гауптвахтаға қамауға алынған әскери қызметші сәлемдемені алғаны туралы қолтаңбасын қойғаннан кейін оның жеке ісіне тіркеледі. Жеке істе сәлемдемені алғаны туралы белгі жасалады. Өтінішке қол қоюдан бас тартылған жағдайда онда ол туралы тиісті белгі жасалады. </w:t>
      </w:r>
    </w:p>
    <w:bookmarkEnd w:id="108"/>
    <w:bookmarkStart w:name="z111" w:id="109"/>
    <w:p>
      <w:pPr>
        <w:spacing w:after="0"/>
        <w:ind w:left="0"/>
        <w:jc w:val="both"/>
      </w:pPr>
      <w:r>
        <w:rPr>
          <w:rFonts w:ascii="Times New Roman"/>
          <w:b w:val="false"/>
          <w:i w:val="false"/>
          <w:color w:val="000000"/>
          <w:sz w:val="28"/>
        </w:rPr>
        <w:t xml:space="preserve">
      45. Сауқаттан, сәлемдемеден, бандерольден, хаттан табылған гауптвахтаға қамауға алынған әскери қызметшіде болуға тыйым салынған нәрселер немесе заттар алынады және қайтару себептерін көрсете отырып, сәлемдемені жеткізген адамға қайтарылады. Сәлемдеме пошта арқылы алынған жағдайда тыйым салынған нәрселер, заттар немесе ақша әскери қызметшінің жеке заттарының тізімдемесіне енгізіледі және жазалау мерзімін өтегенге дейін оның басқа да жеке заттарымен бірге сақталады. </w:t>
      </w:r>
    </w:p>
    <w:bookmarkEnd w:id="109"/>
    <w:bookmarkStart w:name="z112" w:id="110"/>
    <w:p>
      <w:pPr>
        <w:spacing w:after="0"/>
        <w:ind w:left="0"/>
        <w:jc w:val="both"/>
      </w:pPr>
      <w:r>
        <w:rPr>
          <w:rFonts w:ascii="Times New Roman"/>
          <w:b w:val="false"/>
          <w:i w:val="false"/>
          <w:color w:val="000000"/>
          <w:sz w:val="28"/>
        </w:rPr>
        <w:t>
      46. Сәлемдемелер:</w:t>
      </w:r>
    </w:p>
    <w:bookmarkEnd w:id="110"/>
    <w:bookmarkStart w:name="z113" w:id="111"/>
    <w:p>
      <w:pPr>
        <w:spacing w:after="0"/>
        <w:ind w:left="0"/>
        <w:jc w:val="both"/>
      </w:pPr>
      <w:r>
        <w:rPr>
          <w:rFonts w:ascii="Times New Roman"/>
          <w:b w:val="false"/>
          <w:i w:val="false"/>
          <w:color w:val="000000"/>
          <w:sz w:val="28"/>
        </w:rPr>
        <w:t>
      1) адресат гауптвахтадан босатылған;</w:t>
      </w:r>
    </w:p>
    <w:bookmarkEnd w:id="111"/>
    <w:bookmarkStart w:name="z114" w:id="112"/>
    <w:p>
      <w:pPr>
        <w:spacing w:after="0"/>
        <w:ind w:left="0"/>
        <w:jc w:val="both"/>
      </w:pPr>
      <w:r>
        <w:rPr>
          <w:rFonts w:ascii="Times New Roman"/>
          <w:b w:val="false"/>
          <w:i w:val="false"/>
          <w:color w:val="000000"/>
          <w:sz w:val="28"/>
        </w:rPr>
        <w:t>
      2) гауптвахтаға қамауға алынған әскери қызметші қайтыс болған;</w:t>
      </w:r>
    </w:p>
    <w:bookmarkEnd w:id="112"/>
    <w:bookmarkStart w:name="z115" w:id="113"/>
    <w:p>
      <w:pPr>
        <w:spacing w:after="0"/>
        <w:ind w:left="0"/>
        <w:jc w:val="both"/>
      </w:pPr>
      <w:r>
        <w:rPr>
          <w:rFonts w:ascii="Times New Roman"/>
          <w:b w:val="false"/>
          <w:i w:val="false"/>
          <w:color w:val="000000"/>
          <w:sz w:val="28"/>
        </w:rPr>
        <w:t>
      3) сәлемдемені жеткізген адам жеке басын куәландыратын құжатты көрсетуден бас тартқан;</w:t>
      </w:r>
    </w:p>
    <w:bookmarkEnd w:id="113"/>
    <w:bookmarkStart w:name="z116" w:id="114"/>
    <w:p>
      <w:pPr>
        <w:spacing w:after="0"/>
        <w:ind w:left="0"/>
        <w:jc w:val="both"/>
      </w:pPr>
      <w:r>
        <w:rPr>
          <w:rFonts w:ascii="Times New Roman"/>
          <w:b w:val="false"/>
          <w:i w:val="false"/>
          <w:color w:val="000000"/>
          <w:sz w:val="28"/>
        </w:rPr>
        <w:t xml:space="preserve">
      4) гауптвахтаға қамауға алынған әскери қызметшінің атына келген сәлемдемені қабылдаудан жазбаша түрде бас тартуы жағдайларында қабылданбайды және келушіге кері қайтарылады. </w:t>
      </w:r>
    </w:p>
    <w:bookmarkEnd w:id="114"/>
    <w:bookmarkStart w:name="z117" w:id="115"/>
    <w:p>
      <w:pPr>
        <w:spacing w:after="0"/>
        <w:ind w:left="0"/>
        <w:jc w:val="both"/>
      </w:pPr>
      <w:r>
        <w:rPr>
          <w:rFonts w:ascii="Times New Roman"/>
          <w:b w:val="false"/>
          <w:i w:val="false"/>
          <w:color w:val="000000"/>
          <w:sz w:val="28"/>
        </w:rPr>
        <w:t>
      47. Сауқат немесе сәлемдеме, оны қабылдағаннан кейін бір тәуліктен кешіктірілмей гауптвахтаға қамауға алынған әскери қызметшіге беріледі.</w:t>
      </w:r>
    </w:p>
    <w:bookmarkEnd w:id="115"/>
    <w:bookmarkStart w:name="z118" w:id="116"/>
    <w:p>
      <w:pPr>
        <w:spacing w:after="0"/>
        <w:ind w:left="0"/>
        <w:jc w:val="left"/>
      </w:pPr>
      <w:r>
        <w:rPr>
          <w:rFonts w:ascii="Times New Roman"/>
          <w:b/>
          <w:i w:val="false"/>
          <w:color w:val="000000"/>
        </w:rPr>
        <w:t xml:space="preserve"> 7-тарау. Гауптвахтаға қамауға алынған әскери қызметшілердің жеделхаттар мен </w:t>
      </w:r>
      <w:r>
        <w:br/>
      </w:r>
      <w:r>
        <w:rPr>
          <w:rFonts w:ascii="Times New Roman"/>
          <w:b/>
          <w:i w:val="false"/>
          <w:color w:val="000000"/>
        </w:rPr>
        <w:t>хаттарды алуы, сондай-ақ шағымдарды, өтініштерді және ұсыныстарды жолдауы</w:t>
      </w:r>
    </w:p>
    <w:bookmarkEnd w:id="116"/>
    <w:bookmarkStart w:name="z119" w:id="117"/>
    <w:p>
      <w:pPr>
        <w:spacing w:after="0"/>
        <w:ind w:left="0"/>
        <w:jc w:val="both"/>
      </w:pPr>
      <w:r>
        <w:rPr>
          <w:rFonts w:ascii="Times New Roman"/>
          <w:b w:val="false"/>
          <w:i w:val="false"/>
          <w:color w:val="000000"/>
          <w:sz w:val="28"/>
        </w:rPr>
        <w:t xml:space="preserve">
      48. Хат алмасу, прокурорға және сотқа жазылған хаттардан басқа, iс жүргізуінде қылмыстық іс бар адамның немесе органның рұқсаты бойынша гаптвахтаға қамауға алынған әскери қызметшілердің есебінен жүзеге асырылады. </w:t>
      </w:r>
    </w:p>
    <w:bookmarkEnd w:id="117"/>
    <w:bookmarkStart w:name="z120" w:id="118"/>
    <w:p>
      <w:pPr>
        <w:spacing w:after="0"/>
        <w:ind w:left="0"/>
        <w:jc w:val="both"/>
      </w:pPr>
      <w:r>
        <w:rPr>
          <w:rFonts w:ascii="Times New Roman"/>
          <w:b w:val="false"/>
          <w:i w:val="false"/>
          <w:color w:val="000000"/>
          <w:sz w:val="28"/>
        </w:rPr>
        <w:t>
      49. Гауптвахтаға қамауға алынған әскери қызметшілерден хаттар мен жеделхаттардың толтырылған бланкілерін гауптавахта өкілі күн сайын қабылдайды. Хаттар, оларда жөнелтушінің тегін, аты-жөнінің бас әріптерін және гауптвахтаның пошталық мекенжайын көрсете отырып, жапсырылмаған конверттерде ғана қабылданады. Жеделхаттың толтырылған бланкісіне жеделхатқа төлеу үшін гауптвахтаға қамауға алынған әскери қызметшінің дербес шотынан ақша алу өтінішімен гауптвахта бастығының атына жазылған қамауға алынғанның өтініші (еркін нысанда) қоса беріледі.</w:t>
      </w:r>
    </w:p>
    <w:bookmarkEnd w:id="118"/>
    <w:bookmarkStart w:name="z121" w:id="119"/>
    <w:p>
      <w:pPr>
        <w:spacing w:after="0"/>
        <w:ind w:left="0"/>
        <w:jc w:val="both"/>
      </w:pPr>
      <w:r>
        <w:rPr>
          <w:rFonts w:ascii="Times New Roman"/>
          <w:b w:val="false"/>
          <w:i w:val="false"/>
          <w:color w:val="000000"/>
          <w:sz w:val="28"/>
        </w:rPr>
        <w:t xml:space="preserve">
      50. Жеделхат жолданғаннан кейін гауптвахтаға қамауға алынған әскери қызметшіге пошта түбіртегі тапсырылады, ал дербес шотында ақша болған кезде оған тиісті белгісі бар ақша түбіртегі қайтарылады. Қалдық болмаса, ақша түбіртегі өтінішке қоса тіркеледі. Жеделхатты жолдаған гауптвахтаға қамауға алынған әскери қызметшінің пошта түбіртегін алғаны туралы қолы қойылған өтініші жеке ісіне қоса тіркеледі. </w:t>
      </w:r>
    </w:p>
    <w:bookmarkEnd w:id="119"/>
    <w:bookmarkStart w:name="z122" w:id="120"/>
    <w:p>
      <w:pPr>
        <w:spacing w:after="0"/>
        <w:ind w:left="0"/>
        <w:jc w:val="both"/>
      </w:pPr>
      <w:r>
        <w:rPr>
          <w:rFonts w:ascii="Times New Roman"/>
          <w:b w:val="false"/>
          <w:i w:val="false"/>
          <w:color w:val="000000"/>
          <w:sz w:val="28"/>
        </w:rPr>
        <w:t xml:space="preserve">
      51. Келіп түскен хаттарды тапсыруды қарауыл (кезекші ауысым) бастығы жүргізеді. </w:t>
      </w:r>
    </w:p>
    <w:bookmarkEnd w:id="120"/>
    <w:bookmarkStart w:name="z123" w:id="121"/>
    <w:p>
      <w:pPr>
        <w:spacing w:after="0"/>
        <w:ind w:left="0"/>
        <w:jc w:val="both"/>
      </w:pPr>
      <w:r>
        <w:rPr>
          <w:rFonts w:ascii="Times New Roman"/>
          <w:b w:val="false"/>
          <w:i w:val="false"/>
          <w:color w:val="000000"/>
          <w:sz w:val="28"/>
        </w:rPr>
        <w:t>
      52. Гауптвахта қызметкерлері күн сайын камераларды аралайды және гауптвахтаға қамауға алынған әскери қызметшілерден ұсыныстарды, өтініштер мен шағымдарды жазбаша да, ауызша да қабылдайды.</w:t>
      </w:r>
    </w:p>
    <w:bookmarkEnd w:id="121"/>
    <w:bookmarkStart w:name="z124" w:id="122"/>
    <w:p>
      <w:pPr>
        <w:spacing w:after="0"/>
        <w:ind w:left="0"/>
        <w:jc w:val="both"/>
      </w:pPr>
      <w:r>
        <w:rPr>
          <w:rFonts w:ascii="Times New Roman"/>
          <w:b w:val="false"/>
          <w:i w:val="false"/>
          <w:color w:val="000000"/>
          <w:sz w:val="28"/>
        </w:rPr>
        <w:t xml:space="preserve">
      53. Гауптвахтада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гауптвахтаны инспекциялайтын адамдардың ескертулері мен ұсыныстары кітабы жүргізіледі. </w:t>
      </w:r>
    </w:p>
    <w:bookmarkEnd w:id="122"/>
    <w:bookmarkStart w:name="z125" w:id="123"/>
    <w:p>
      <w:pPr>
        <w:spacing w:after="0"/>
        <w:ind w:left="0"/>
        <w:jc w:val="both"/>
      </w:pPr>
      <w:r>
        <w:rPr>
          <w:rFonts w:ascii="Times New Roman"/>
          <w:b w:val="false"/>
          <w:i w:val="false"/>
          <w:color w:val="000000"/>
          <w:sz w:val="28"/>
        </w:rPr>
        <w:t xml:space="preserve">
      54. Гауптвахтаға қамауға алынған әскери қызметшілердің ұсыныстары, өтініштері мен шағымдары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Ұсыныстарды, өтініштер мен шағымдарды тіркеу кітабында тіркеледі және күнтізбелік бір күннен кешіктірілмей әскери полиция органы арқылы тиесілігі бойынша жолданады. Гауптвахта бастығы ұсыныстарды, шағымдарды және өтiнiштерді тіркеу кітабының тиісті түрде жүргізілуіне және сақталуына жауапты болады. Жазбаша жазылған және жолданатын ұсыныстар, өтініштер мен шағымдар тіркеледі және оларға рұқсат ету үшін әскери полиция органының және гауптвахтаның басшылығына баяндалады. </w:t>
      </w:r>
    </w:p>
    <w:bookmarkEnd w:id="123"/>
    <w:bookmarkStart w:name="z126" w:id="124"/>
    <w:p>
      <w:pPr>
        <w:spacing w:after="0"/>
        <w:ind w:left="0"/>
        <w:jc w:val="both"/>
      </w:pPr>
      <w:r>
        <w:rPr>
          <w:rFonts w:ascii="Times New Roman"/>
          <w:b w:val="false"/>
          <w:i w:val="false"/>
          <w:color w:val="000000"/>
          <w:sz w:val="28"/>
        </w:rPr>
        <w:t xml:space="preserve">
      55. Ауызша нысанда қабылданған ұсыныстар, өтініштер мен шағымдар гауптвахта бастығына баяндалады. </w:t>
      </w:r>
    </w:p>
    <w:bookmarkEnd w:id="124"/>
    <w:bookmarkStart w:name="z127" w:id="125"/>
    <w:p>
      <w:pPr>
        <w:spacing w:after="0"/>
        <w:ind w:left="0"/>
        <w:jc w:val="both"/>
      </w:pPr>
      <w:r>
        <w:rPr>
          <w:rFonts w:ascii="Times New Roman"/>
          <w:b w:val="false"/>
          <w:i w:val="false"/>
          <w:color w:val="000000"/>
          <w:sz w:val="28"/>
        </w:rPr>
        <w:t xml:space="preserve">
      56. Гауптвахтаға қамауға алынған әскери қызметшілер 2014 жылғы 5 шілдедегі Қазақстан Республикасының Қылмыстық-атқару кодексі (бұдан әрі – ҚР ҚАК)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әскери полиция органына, сотқа, прокуратура органына, өзге де мемлекеттік органдарға және лауазымды адамдарға, қоғамдық бірлестіктерге, сондай-ақ адам құқықтары мен бостандығын қорғау жөніндегі халықаралық ұйымдарға ауызша және жазбаша ұсыныстарымен, өтініштерімен және шағымдарымен өтініш жасайды.</w:t>
      </w:r>
    </w:p>
    <w:bookmarkEnd w:id="125"/>
    <w:bookmarkStart w:name="z128" w:id="126"/>
    <w:p>
      <w:pPr>
        <w:spacing w:after="0"/>
        <w:ind w:left="0"/>
        <w:jc w:val="both"/>
      </w:pPr>
      <w:r>
        <w:rPr>
          <w:rFonts w:ascii="Times New Roman"/>
          <w:b w:val="false"/>
          <w:i w:val="false"/>
          <w:color w:val="000000"/>
          <w:sz w:val="28"/>
        </w:rPr>
        <w:t xml:space="preserve">
      57. Жазбаша ұсыныспен, шағыммен немесе өтiнiшпен жүгінген әскери қызметшіге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өтінішті қабылдаған адамның әскери атағы, тегі мен аты-жөндерінің бас әріптері, күні және уақыты көрсетілумен өтініштің, шағымның қабылданғаны туралы талон беріледі. </w:t>
      </w:r>
    </w:p>
    <w:bookmarkEnd w:id="126"/>
    <w:bookmarkStart w:name="z129" w:id="127"/>
    <w:p>
      <w:pPr>
        <w:spacing w:after="0"/>
        <w:ind w:left="0"/>
        <w:jc w:val="left"/>
      </w:pPr>
      <w:r>
        <w:rPr>
          <w:rFonts w:ascii="Times New Roman"/>
          <w:b/>
          <w:i w:val="false"/>
          <w:color w:val="000000"/>
        </w:rPr>
        <w:t xml:space="preserve"> 8-тарау. Гауптвахтаға қамауға алынған әскери қызметшілердің газеттер мен журналдарға жазылуы </w:t>
      </w:r>
    </w:p>
    <w:bookmarkEnd w:id="127"/>
    <w:bookmarkStart w:name="z130" w:id="128"/>
    <w:p>
      <w:pPr>
        <w:spacing w:after="0"/>
        <w:ind w:left="0"/>
        <w:jc w:val="both"/>
      </w:pPr>
      <w:r>
        <w:rPr>
          <w:rFonts w:ascii="Times New Roman"/>
          <w:b w:val="false"/>
          <w:i w:val="false"/>
          <w:color w:val="000000"/>
          <w:sz w:val="28"/>
        </w:rPr>
        <w:t>
      58. Гауптвахтаға қамауға алынған әскери қызметшілерге Қазақстан Республикасының байланыс бөлімшелері арқылы таратылатын газеттер мен журналдарға жазылу құқығы беріледі.</w:t>
      </w:r>
    </w:p>
    <w:bookmarkEnd w:id="128"/>
    <w:bookmarkStart w:name="z131" w:id="129"/>
    <w:p>
      <w:pPr>
        <w:spacing w:after="0"/>
        <w:ind w:left="0"/>
        <w:jc w:val="both"/>
      </w:pPr>
      <w:r>
        <w:rPr>
          <w:rFonts w:ascii="Times New Roman"/>
          <w:b w:val="false"/>
          <w:i w:val="false"/>
          <w:color w:val="000000"/>
          <w:sz w:val="28"/>
        </w:rPr>
        <w:t>
      59. Жазылуды ресімдеу үшін гауптвахтаға қамауға алынған әскери қызметші гауптвахта бастығының атына өтініш жазады. Жазылуды ресімдеуге ниет білдірген гауптвахтаға қамауға алынған әскери қызметшіге өз есебінен абонемент пен жеткізу карточкасының бланкілері беріледі.</w:t>
      </w:r>
    </w:p>
    <w:bookmarkEnd w:id="129"/>
    <w:bookmarkStart w:name="z132" w:id="130"/>
    <w:p>
      <w:pPr>
        <w:spacing w:after="0"/>
        <w:ind w:left="0"/>
        <w:jc w:val="both"/>
      </w:pPr>
      <w:r>
        <w:rPr>
          <w:rFonts w:ascii="Times New Roman"/>
          <w:b w:val="false"/>
          <w:i w:val="false"/>
          <w:color w:val="000000"/>
          <w:sz w:val="28"/>
        </w:rPr>
        <w:t xml:space="preserve">
      60. Байланыс бөлімшесінде жазылуды ресімдеуді гауптвахта қызметкері гауптвахтаға қамауға алынған әскери қызметшінің дербес шотындағы қаражат есебінен жүргізеді. </w:t>
      </w:r>
    </w:p>
    <w:bookmarkEnd w:id="130"/>
    <w:bookmarkStart w:name="z133" w:id="131"/>
    <w:p>
      <w:pPr>
        <w:spacing w:after="0"/>
        <w:ind w:left="0"/>
        <w:jc w:val="both"/>
      </w:pPr>
      <w:r>
        <w:rPr>
          <w:rFonts w:ascii="Times New Roman"/>
          <w:b w:val="false"/>
          <w:i w:val="false"/>
          <w:color w:val="000000"/>
          <w:sz w:val="28"/>
        </w:rPr>
        <w:t>
      61. Жазылуды басқа мекенжайға жолдау жазылушы есебінен әскери полиция органы басшылығының рұқсатымен оның жазбаша өтініші бойынша жүзеге асырылады.</w:t>
      </w:r>
    </w:p>
    <w:bookmarkEnd w:id="131"/>
    <w:bookmarkStart w:name="z134" w:id="132"/>
    <w:p>
      <w:pPr>
        <w:spacing w:after="0"/>
        <w:ind w:left="0"/>
        <w:jc w:val="both"/>
      </w:pPr>
      <w:r>
        <w:rPr>
          <w:rFonts w:ascii="Times New Roman"/>
          <w:b w:val="false"/>
          <w:i w:val="false"/>
          <w:color w:val="000000"/>
          <w:sz w:val="28"/>
        </w:rPr>
        <w:t>
      62. Жазылуды гауптвахтаға қамауға алынған әскери қызметшінің атына оның туыстары ресімдей алады.</w:t>
      </w:r>
    </w:p>
    <w:bookmarkEnd w:id="132"/>
    <w:bookmarkStart w:name="z135" w:id="133"/>
    <w:p>
      <w:pPr>
        <w:spacing w:after="0"/>
        <w:ind w:left="0"/>
        <w:jc w:val="both"/>
      </w:pPr>
      <w:r>
        <w:rPr>
          <w:rFonts w:ascii="Times New Roman"/>
          <w:b w:val="false"/>
          <w:i w:val="false"/>
          <w:color w:val="000000"/>
          <w:sz w:val="28"/>
        </w:rPr>
        <w:t>
      63. Жазылу ресімделуі мүмкін басылымдар санына шек қойылмайды.</w:t>
      </w:r>
    </w:p>
    <w:bookmarkEnd w:id="133"/>
    <w:bookmarkStart w:name="z136" w:id="134"/>
    <w:p>
      <w:pPr>
        <w:spacing w:after="0"/>
        <w:ind w:left="0"/>
        <w:jc w:val="left"/>
      </w:pPr>
      <w:r>
        <w:rPr>
          <w:rFonts w:ascii="Times New Roman"/>
          <w:b/>
          <w:i w:val="false"/>
          <w:color w:val="000000"/>
        </w:rPr>
        <w:t xml:space="preserve"> 9-тарау. Гауптвахтаға қамауға алынған әскери қызметшілерді медициналық-санитариялық қамтамасыз ету</w:t>
      </w:r>
    </w:p>
    <w:bookmarkEnd w:id="134"/>
    <w:bookmarkStart w:name="z137" w:id="135"/>
    <w:p>
      <w:pPr>
        <w:spacing w:after="0"/>
        <w:ind w:left="0"/>
        <w:jc w:val="both"/>
      </w:pPr>
      <w:r>
        <w:rPr>
          <w:rFonts w:ascii="Times New Roman"/>
          <w:b w:val="false"/>
          <w:i w:val="false"/>
          <w:color w:val="000000"/>
          <w:sz w:val="28"/>
        </w:rPr>
        <w:t xml:space="preserve">
      64. Гауптвахтаға қамауға алынған әскери қызметшілер әскери полиция органының медицина жұмыскері күн сайын қарап тексерген уақытта медициналық көмекке, ал жіті науқастанған жағдайда гауптвахта қызметкеріне жүгінеді. Гауптвахтаға қамауға алынған әскери қызметші жүгінген қызметкер оған медициналық көмек көрсету және медицина жұмыскерін шақырту үшін шаралар қабылдайды. </w:t>
      </w:r>
    </w:p>
    <w:bookmarkEnd w:id="135"/>
    <w:bookmarkStart w:name="z138" w:id="136"/>
    <w:p>
      <w:pPr>
        <w:spacing w:after="0"/>
        <w:ind w:left="0"/>
        <w:jc w:val="both"/>
      </w:pPr>
      <w:r>
        <w:rPr>
          <w:rFonts w:ascii="Times New Roman"/>
          <w:b w:val="false"/>
          <w:i w:val="false"/>
          <w:color w:val="000000"/>
          <w:sz w:val="28"/>
        </w:rPr>
        <w:t xml:space="preserve">
      65. Денсаулық жағдайына шағымданған гауптвахтаға қамауға алынған әскери қызметші медицина жұмыскерінің (фельдшердің) қорытындысы бойынша шұғыл білікті медициналық көмек көрсету қажет болған кезде гауптвахта бастығының рұқсатымен айдауылдың бірге жүруімен медициналық мекемеге жіберіледі. </w:t>
      </w:r>
    </w:p>
    <w:bookmarkEnd w:id="136"/>
    <w:bookmarkStart w:name="z139" w:id="137"/>
    <w:p>
      <w:pPr>
        <w:spacing w:after="0"/>
        <w:ind w:left="0"/>
        <w:jc w:val="both"/>
      </w:pPr>
      <w:r>
        <w:rPr>
          <w:rFonts w:ascii="Times New Roman"/>
          <w:b w:val="false"/>
          <w:i w:val="false"/>
          <w:color w:val="000000"/>
          <w:sz w:val="28"/>
        </w:rPr>
        <w:t xml:space="preserve">
      Гауптвахта бастығы әскери қызметшінің медициналық мекемеге орналасқаны туралы прокурорға, судьяға және әскери бөлімнің қолбасшылығына дереу хабарлайды. </w:t>
      </w:r>
    </w:p>
    <w:bookmarkEnd w:id="137"/>
    <w:bookmarkStart w:name="z140" w:id="138"/>
    <w:p>
      <w:pPr>
        <w:spacing w:after="0"/>
        <w:ind w:left="0"/>
        <w:jc w:val="both"/>
      </w:pPr>
      <w:r>
        <w:rPr>
          <w:rFonts w:ascii="Times New Roman"/>
          <w:b w:val="false"/>
          <w:i w:val="false"/>
          <w:color w:val="000000"/>
          <w:sz w:val="28"/>
        </w:rPr>
        <w:t xml:space="preserve">
      Гауптавахтаға қамалған әскери қызметшіні госпитальға жатқызған жағдайда оған оқшауланған палата бөлінеді, оны күзетуді қамтамасыз ету үшін айдауыл қойылады. </w:t>
      </w:r>
    </w:p>
    <w:bookmarkEnd w:id="138"/>
    <w:bookmarkStart w:name="z141" w:id="139"/>
    <w:p>
      <w:pPr>
        <w:spacing w:after="0"/>
        <w:ind w:left="0"/>
        <w:jc w:val="both"/>
      </w:pPr>
      <w:r>
        <w:rPr>
          <w:rFonts w:ascii="Times New Roman"/>
          <w:b w:val="false"/>
          <w:i w:val="false"/>
          <w:color w:val="000000"/>
          <w:sz w:val="28"/>
        </w:rPr>
        <w:t>
      Медициналық мекемеде айдауылды әскери полиция органы бастығының келісуі бойынша әскери бөлім командирі белгілейді. Қажеттілігіне қарай палата жиналмалы күзет құралдарымен жабдықталды.</w:t>
      </w:r>
    </w:p>
    <w:bookmarkEnd w:id="139"/>
    <w:bookmarkStart w:name="z142" w:id="140"/>
    <w:p>
      <w:pPr>
        <w:spacing w:after="0"/>
        <w:ind w:left="0"/>
        <w:jc w:val="both"/>
      </w:pPr>
      <w:r>
        <w:rPr>
          <w:rFonts w:ascii="Times New Roman"/>
          <w:b w:val="false"/>
          <w:i w:val="false"/>
          <w:color w:val="000000"/>
          <w:sz w:val="28"/>
        </w:rPr>
        <w:t>
      66. Күдікті, айыпталушы сауыққаннан кейін, егер судьяның өзге шешімі болмаса, айдауылдың бірге жүруімен гауптвахтаға қайта жіберіледі.</w:t>
      </w:r>
    </w:p>
    <w:bookmarkEnd w:id="140"/>
    <w:bookmarkStart w:name="z143" w:id="141"/>
    <w:p>
      <w:pPr>
        <w:spacing w:after="0"/>
        <w:ind w:left="0"/>
        <w:jc w:val="both"/>
      </w:pPr>
      <w:r>
        <w:rPr>
          <w:rFonts w:ascii="Times New Roman"/>
          <w:b w:val="false"/>
          <w:i w:val="false"/>
          <w:color w:val="000000"/>
          <w:sz w:val="28"/>
        </w:rPr>
        <w:t>
      67. Гауптвахтаға қамауға алынған әскери қызметшілерге амбулаторлық көмек гауптвахтаның камераларында көрсетіледі. Дәрі-дәрмектерді беру дәрігердің тағайындауы бойынша белгіленген мөлшерлерде жеке қол қойдырумен жүзеге асырылады.</w:t>
      </w:r>
    </w:p>
    <w:bookmarkEnd w:id="141"/>
    <w:bookmarkStart w:name="z144" w:id="142"/>
    <w:p>
      <w:pPr>
        <w:spacing w:after="0"/>
        <w:ind w:left="0"/>
        <w:jc w:val="both"/>
      </w:pPr>
      <w:r>
        <w:rPr>
          <w:rFonts w:ascii="Times New Roman"/>
          <w:b w:val="false"/>
          <w:i w:val="false"/>
          <w:color w:val="000000"/>
          <w:sz w:val="28"/>
        </w:rPr>
        <w:t xml:space="preserve">
      Медицина жұмыскері (фельдшер) гауптвахтаға қамауға алынған әскери қызметшілерді, оның ішінде гауптвахтаға тергеу жұмыстарынан немесе сот отырыстарынан келген әскери қызметшілерді оларда дене жарақатын және тері және инфекциялық аурулар белгілерінің болмауын анықтау мақсатында сырт келбетін қарап тексеруді жүргізеді. </w:t>
      </w:r>
    </w:p>
    <w:bookmarkEnd w:id="142"/>
    <w:bookmarkStart w:name="z145" w:id="143"/>
    <w:p>
      <w:pPr>
        <w:spacing w:after="0"/>
        <w:ind w:left="0"/>
        <w:jc w:val="both"/>
      </w:pPr>
      <w:r>
        <w:rPr>
          <w:rFonts w:ascii="Times New Roman"/>
          <w:b w:val="false"/>
          <w:i w:val="false"/>
          <w:color w:val="000000"/>
          <w:sz w:val="28"/>
        </w:rPr>
        <w:t>
      Инфекциялық аурулары бар науқастар анықталған кезде олар дереу оқшауландырылады, эпидемияға қарсы іс-шаралар кешені жүргізіледі. Дене зақымдары мәніне жүргізілген қарап тексеру нәтижелері бойынша акт (еркін нысанда) жасалады.</w:t>
      </w:r>
    </w:p>
    <w:bookmarkEnd w:id="143"/>
    <w:bookmarkStart w:name="z146" w:id="144"/>
    <w:p>
      <w:pPr>
        <w:spacing w:after="0"/>
        <w:ind w:left="0"/>
        <w:jc w:val="both"/>
      </w:pPr>
      <w:r>
        <w:rPr>
          <w:rFonts w:ascii="Times New Roman"/>
          <w:b w:val="false"/>
          <w:i w:val="false"/>
          <w:color w:val="000000"/>
          <w:sz w:val="28"/>
        </w:rPr>
        <w:t xml:space="preserve">
      69. Медицина жұмыскері (фельдшер) дене зақымдарын анықтаған кезде медициналық көмек көрсетеді, бір тәулік мерзімінде медициналық куәландыру жүргізіледі, оның нәтижелері гауптвахтаға қамауға алынған әскери қызметшінің амбулаторлық картасына енгізіледі. </w:t>
      </w:r>
    </w:p>
    <w:bookmarkEnd w:id="144"/>
    <w:bookmarkStart w:name="z147" w:id="145"/>
    <w:p>
      <w:pPr>
        <w:spacing w:after="0"/>
        <w:ind w:left="0"/>
        <w:jc w:val="both"/>
      </w:pPr>
      <w:r>
        <w:rPr>
          <w:rFonts w:ascii="Times New Roman"/>
          <w:b w:val="false"/>
          <w:i w:val="false"/>
          <w:color w:val="000000"/>
          <w:sz w:val="28"/>
        </w:rPr>
        <w:t xml:space="preserve">
      Медицина жұмыскері гауптвахтаға қамауға алынған әскери қызметшілердің анықталған дене жарақатының әрбір фактісі туралы әскери полиция органының бастығына баянатпен баяндайды. </w:t>
      </w:r>
    </w:p>
    <w:bookmarkEnd w:id="145"/>
    <w:bookmarkStart w:name="z148" w:id="146"/>
    <w:p>
      <w:pPr>
        <w:spacing w:after="0"/>
        <w:ind w:left="0"/>
        <w:jc w:val="left"/>
      </w:pPr>
      <w:r>
        <w:rPr>
          <w:rFonts w:ascii="Times New Roman"/>
          <w:b/>
          <w:i w:val="false"/>
          <w:color w:val="000000"/>
        </w:rPr>
        <w:t xml:space="preserve"> 10-тарау. Гауптвахтаға қамауға алынған адам тамақтанудан бас тартқан кезде қабылданатын шаралар</w:t>
      </w:r>
    </w:p>
    <w:bookmarkEnd w:id="146"/>
    <w:bookmarkStart w:name="z149" w:id="147"/>
    <w:p>
      <w:pPr>
        <w:spacing w:after="0"/>
        <w:ind w:left="0"/>
        <w:jc w:val="both"/>
      </w:pPr>
      <w:r>
        <w:rPr>
          <w:rFonts w:ascii="Times New Roman"/>
          <w:b w:val="false"/>
          <w:i w:val="false"/>
          <w:color w:val="000000"/>
          <w:sz w:val="28"/>
        </w:rPr>
        <w:t>
      70. Гауптвахтаға қамауға алынған әскери қызметшінің тамақтанудан бас тарту фактiсi анықталған кезде қарауыл (кезекшi ауысым) бастығы гауптвахта бастығына баяндайды. Гауптвахта бастығы себептерін анықтайды және әскери полиция органының бастығына баяндайды.</w:t>
      </w:r>
    </w:p>
    <w:bookmarkEnd w:id="147"/>
    <w:bookmarkStart w:name="z150" w:id="148"/>
    <w:p>
      <w:pPr>
        <w:spacing w:after="0"/>
        <w:ind w:left="0"/>
        <w:jc w:val="both"/>
      </w:pPr>
      <w:r>
        <w:rPr>
          <w:rFonts w:ascii="Times New Roman"/>
          <w:b w:val="false"/>
          <w:i w:val="false"/>
          <w:color w:val="000000"/>
          <w:sz w:val="28"/>
        </w:rPr>
        <w:t>
      71. Тамақтанудан бас тартқан әскери қызметші гауптвахтада ұсталатын басқа әскери қызметшілерден бөлек ұсталады және медицина жұмыскерiнiң (фельдшердің) қадағалануында болады.</w:t>
      </w:r>
    </w:p>
    <w:bookmarkEnd w:id="148"/>
    <w:bookmarkStart w:name="z151" w:id="149"/>
    <w:p>
      <w:pPr>
        <w:spacing w:after="0"/>
        <w:ind w:left="0"/>
        <w:jc w:val="both"/>
      </w:pPr>
      <w:r>
        <w:rPr>
          <w:rFonts w:ascii="Times New Roman"/>
          <w:b w:val="false"/>
          <w:i w:val="false"/>
          <w:color w:val="000000"/>
          <w:sz w:val="28"/>
        </w:rPr>
        <w:t>
      72. Егер оның өмiрiне қауiп төнсе, тамақтанудан бас тартқан әскери қызметшінің денсаулығын сақтауға бағытталған, оның iшiнде мәжбүрлеу сипатындағы шаралар оны қадағалайтын медицина жұмыскерiнiң (фельдшердің) жазбаша қорытындысы негiзiнде медициналық көрсеткiштер бойынша жүзеге асырылады.</w:t>
      </w:r>
    </w:p>
    <w:bookmarkEnd w:id="149"/>
    <w:bookmarkStart w:name="z152" w:id="150"/>
    <w:p>
      <w:pPr>
        <w:spacing w:after="0"/>
        <w:ind w:left="0"/>
        <w:jc w:val="both"/>
      </w:pPr>
      <w:r>
        <w:rPr>
          <w:rFonts w:ascii="Times New Roman"/>
          <w:b w:val="false"/>
          <w:i w:val="false"/>
          <w:color w:val="000000"/>
          <w:sz w:val="28"/>
        </w:rPr>
        <w:t xml:space="preserve">
      73. Гауптвахтаға қамауға алынған әскери қызметшінің тамақтанудан бас тартуы күзетпен басқа жерлерге этаппен жөнелтуге және айдауылдауға, сондай-ақ тергеу әрекеттеріне және сот отырыстарына қатысуына кедергі болмайды. </w:t>
      </w:r>
    </w:p>
    <w:bookmarkEnd w:id="150"/>
    <w:bookmarkStart w:name="z153" w:id="151"/>
    <w:p>
      <w:pPr>
        <w:spacing w:after="0"/>
        <w:ind w:left="0"/>
        <w:jc w:val="both"/>
      </w:pPr>
      <w:r>
        <w:rPr>
          <w:rFonts w:ascii="Times New Roman"/>
          <w:b w:val="false"/>
          <w:i w:val="false"/>
          <w:color w:val="000000"/>
          <w:sz w:val="28"/>
        </w:rPr>
        <w:t>
      Қажет болған кезде этаппен жөнелту және айдауылдау медицина жұмыскерінің (фельдшердің) бірге жүруімен жүргізіледі.</w:t>
      </w:r>
    </w:p>
    <w:bookmarkEnd w:id="151"/>
    <w:bookmarkStart w:name="z154" w:id="152"/>
    <w:p>
      <w:pPr>
        <w:spacing w:after="0"/>
        <w:ind w:left="0"/>
        <w:jc w:val="left"/>
      </w:pPr>
      <w:r>
        <w:rPr>
          <w:rFonts w:ascii="Times New Roman"/>
          <w:b/>
          <w:i w:val="false"/>
          <w:color w:val="000000"/>
        </w:rPr>
        <w:t xml:space="preserve"> 11-тарау. Күнделікті сейілдеу</w:t>
      </w:r>
    </w:p>
    <w:bookmarkEnd w:id="152"/>
    <w:bookmarkStart w:name="z155" w:id="153"/>
    <w:p>
      <w:pPr>
        <w:spacing w:after="0"/>
        <w:ind w:left="0"/>
        <w:jc w:val="both"/>
      </w:pPr>
      <w:r>
        <w:rPr>
          <w:rFonts w:ascii="Times New Roman"/>
          <w:b w:val="false"/>
          <w:i w:val="false"/>
          <w:color w:val="000000"/>
          <w:sz w:val="28"/>
        </w:rPr>
        <w:t xml:space="preserve">
      74. Әрбір гауптвахта жанында гауптвахтаға қамауға алынған әскери қызметшілердің сейілдеуіне арналған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сейілдеу аулаларының сипаттамасымен белгіленген биіктігі кемінде үш метр қалың дуалмен қоршалған, жоғары жағынан металл тормен жабдықталған сейілдеуге арналған аула жабдықталады. </w:t>
      </w:r>
    </w:p>
    <w:bookmarkEnd w:id="153"/>
    <w:bookmarkStart w:name="z156" w:id="154"/>
    <w:p>
      <w:pPr>
        <w:spacing w:after="0"/>
        <w:ind w:left="0"/>
        <w:jc w:val="both"/>
      </w:pPr>
      <w:r>
        <w:rPr>
          <w:rFonts w:ascii="Times New Roman"/>
          <w:b w:val="false"/>
          <w:i w:val="false"/>
          <w:color w:val="000000"/>
          <w:sz w:val="28"/>
        </w:rPr>
        <w:t xml:space="preserve">
      75. Гауптвахтаға қамауға алынған әскери қызметшілер күн сайын кемінде ұзақтығы 1 сағат сейілдеуді пайдаланады. Жүкті әскери қызметші әйелдер үшін сейілдеу ұзақтығы кемінде 3 сағатты құрайды. Сейілдеу ұзақтығын күн тәртібін, ауа райын, мекемедегі адам санын ескере отырып, гауптвахтаның әкімшілігі белгілейді. </w:t>
      </w:r>
    </w:p>
    <w:bookmarkEnd w:id="154"/>
    <w:bookmarkStart w:name="z157" w:id="155"/>
    <w:p>
      <w:pPr>
        <w:spacing w:after="0"/>
        <w:ind w:left="0"/>
        <w:jc w:val="both"/>
      </w:pPr>
      <w:r>
        <w:rPr>
          <w:rFonts w:ascii="Times New Roman"/>
          <w:b w:val="false"/>
          <w:i w:val="false"/>
          <w:color w:val="000000"/>
          <w:sz w:val="28"/>
        </w:rPr>
        <w:t>
      76. Сейілдеу камера бойынша күндізгі уақытта гауптвахтаның арнайы жабдықталған аумағында жүргізіледі. Гауптвахтаға қамауға алынған әскери қызметші осы Қағидаларда белгіленген талаптарды бұзған жағдайда, гауптвахта бастығының, қарауыл (кезекші ауысым) бастығының шешімі бойынша оның сейілдеуі мерзімінен бұрын тоқтатылуы мүмкін.</w:t>
      </w:r>
    </w:p>
    <w:bookmarkEnd w:id="155"/>
    <w:bookmarkStart w:name="z158" w:id="156"/>
    <w:p>
      <w:pPr>
        <w:spacing w:after="0"/>
        <w:ind w:left="0"/>
        <w:jc w:val="both"/>
      </w:pPr>
      <w:r>
        <w:rPr>
          <w:rFonts w:ascii="Times New Roman"/>
          <w:b w:val="false"/>
          <w:i w:val="false"/>
          <w:color w:val="000000"/>
          <w:sz w:val="28"/>
        </w:rPr>
        <w:t xml:space="preserve">
      Офицерлер мен әскери қызметші әйелдер сейілдеуге қалған әскери қызметшілерден бөлек шығарылады. </w:t>
      </w:r>
    </w:p>
    <w:bookmarkEnd w:id="156"/>
    <w:bookmarkStart w:name="z159" w:id="157"/>
    <w:p>
      <w:pPr>
        <w:spacing w:after="0"/>
        <w:ind w:left="0"/>
        <w:jc w:val="both"/>
      </w:pPr>
      <w:r>
        <w:rPr>
          <w:rFonts w:ascii="Times New Roman"/>
          <w:b w:val="false"/>
          <w:i w:val="false"/>
          <w:color w:val="000000"/>
          <w:sz w:val="28"/>
        </w:rPr>
        <w:t>
      77. Сейілдеуден босатуды әскери қызметшінің өтінішін қарағаннан кейін гауптвахта бастығы жүзеге асырады.</w:t>
      </w:r>
    </w:p>
    <w:bookmarkEnd w:id="157"/>
    <w:bookmarkStart w:name="z160" w:id="158"/>
    <w:p>
      <w:pPr>
        <w:spacing w:after="0"/>
        <w:ind w:left="0"/>
        <w:jc w:val="left"/>
      </w:pPr>
      <w:r>
        <w:rPr>
          <w:rFonts w:ascii="Times New Roman"/>
          <w:b/>
          <w:i w:val="false"/>
          <w:color w:val="000000"/>
        </w:rPr>
        <w:t xml:space="preserve"> 12-тарау. Гауптвахтаға қамауға алынған әскери қызметшілердің қорғаушылармен, туыстарымен және өзге де адамдармен кездесулерін өткізу </w:t>
      </w:r>
    </w:p>
    <w:bookmarkEnd w:id="158"/>
    <w:bookmarkStart w:name="z161" w:id="159"/>
    <w:p>
      <w:pPr>
        <w:spacing w:after="0"/>
        <w:ind w:left="0"/>
        <w:jc w:val="both"/>
      </w:pPr>
      <w:r>
        <w:rPr>
          <w:rFonts w:ascii="Times New Roman"/>
          <w:b w:val="false"/>
          <w:i w:val="false"/>
          <w:color w:val="000000"/>
          <w:sz w:val="28"/>
        </w:rPr>
        <w:t>
      78. Гауптвахтаға қамауға алынған әскери қызметшімен кездесуге бір уақытта екеуден артық емес кәмелетке толған адамдар жіберіледі.</w:t>
      </w:r>
    </w:p>
    <w:bookmarkEnd w:id="159"/>
    <w:bookmarkStart w:name="z162" w:id="160"/>
    <w:p>
      <w:pPr>
        <w:spacing w:after="0"/>
        <w:ind w:left="0"/>
        <w:jc w:val="both"/>
      </w:pPr>
      <w:r>
        <w:rPr>
          <w:rFonts w:ascii="Times New Roman"/>
          <w:b w:val="false"/>
          <w:i w:val="false"/>
          <w:color w:val="000000"/>
          <w:sz w:val="28"/>
        </w:rPr>
        <w:t>
      79. Кездесу жалпы кезектілік тәртібінде беріледі. Кездесуге келген адамдар кездесу уақытында өзін-өзі ұстау қағидалары туралы хабардар етіледі және осы Қағидалармен белгіленген талаптарды бұзған жағдайда кездесу тоқтатылатыны туралы ескертіледі.</w:t>
      </w:r>
    </w:p>
    <w:bookmarkEnd w:id="160"/>
    <w:bookmarkStart w:name="z163" w:id="161"/>
    <w:p>
      <w:pPr>
        <w:spacing w:after="0"/>
        <w:ind w:left="0"/>
        <w:jc w:val="both"/>
      </w:pPr>
      <w:r>
        <w:rPr>
          <w:rFonts w:ascii="Times New Roman"/>
          <w:b w:val="false"/>
          <w:i w:val="false"/>
          <w:color w:val="000000"/>
          <w:sz w:val="28"/>
        </w:rPr>
        <w:t>
      80. Кездесуге жеке басын куәландыратын құжаттарынсыз не масаң күйінде келген адамдарға, сондай-ақ рұқсатта көрсетілмеген адамдарға кездесу берілмейді. Кездесу беруден бас тарту себептері кездесуге келген адамға жарияланады.</w:t>
      </w:r>
    </w:p>
    <w:bookmarkEnd w:id="161"/>
    <w:bookmarkStart w:name="z164" w:id="162"/>
    <w:p>
      <w:pPr>
        <w:spacing w:after="0"/>
        <w:ind w:left="0"/>
        <w:jc w:val="both"/>
      </w:pPr>
      <w:r>
        <w:rPr>
          <w:rFonts w:ascii="Times New Roman"/>
          <w:b w:val="false"/>
          <w:i w:val="false"/>
          <w:color w:val="000000"/>
          <w:sz w:val="28"/>
        </w:rPr>
        <w:t xml:space="preserve">
      81. Гауптвахтаға қамауға алынған әскери қызметшілердің туыстарымен және өзге де адамдармен кездесулері гауптвахта қызметкерлерінің бақылауымен арнайы жабдықталған үй-жайларда қандай да бiр заттарды беруді болдырмайтын, бірақ сөйлесуге және көзбе-көз кездесуге кедергі жасамайтын бөлетін қабырға арқылы жүргiзiледi. </w:t>
      </w:r>
    </w:p>
    <w:bookmarkEnd w:id="162"/>
    <w:bookmarkStart w:name="z165" w:id="163"/>
    <w:p>
      <w:pPr>
        <w:spacing w:after="0"/>
        <w:ind w:left="0"/>
        <w:jc w:val="both"/>
      </w:pPr>
      <w:r>
        <w:rPr>
          <w:rFonts w:ascii="Times New Roman"/>
          <w:b w:val="false"/>
          <w:i w:val="false"/>
          <w:color w:val="000000"/>
          <w:sz w:val="28"/>
        </w:rPr>
        <w:t>
      Әрбір гауптвахтада кабиналардан тұратын кездесуге арналған орын жабдықталады. Кабиналар ілмексіз жеңіл есіктермен жабдықталады.</w:t>
      </w:r>
    </w:p>
    <w:bookmarkEnd w:id="163"/>
    <w:bookmarkStart w:name="z166" w:id="164"/>
    <w:p>
      <w:pPr>
        <w:spacing w:after="0"/>
        <w:ind w:left="0"/>
        <w:jc w:val="both"/>
      </w:pPr>
      <w:r>
        <w:rPr>
          <w:rFonts w:ascii="Times New Roman"/>
          <w:b w:val="false"/>
          <w:i w:val="false"/>
          <w:color w:val="000000"/>
          <w:sz w:val="28"/>
        </w:rPr>
        <w:t>
      Кабиналар арасын бөлетін қабырға сөйлесетін саңылауы бар органикалық әйнектен жасалады.</w:t>
      </w:r>
    </w:p>
    <w:bookmarkEnd w:id="164"/>
    <w:bookmarkStart w:name="z167" w:id="165"/>
    <w:p>
      <w:pPr>
        <w:spacing w:after="0"/>
        <w:ind w:left="0"/>
        <w:jc w:val="both"/>
      </w:pPr>
      <w:r>
        <w:rPr>
          <w:rFonts w:ascii="Times New Roman"/>
          <w:b w:val="false"/>
          <w:i w:val="false"/>
          <w:color w:val="000000"/>
          <w:sz w:val="28"/>
        </w:rPr>
        <w:t xml:space="preserve">
      82. "Адамдарды қоғамнан уақытша оқшаулауды қамтамасыз ететін арнаулы мекемелерде ұстау тәртібі мен шарттары туралы" Қазақстан Республикасы Заңының 17-бабы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адвокатураға қатыстылығын растайтын құжатын және адвокаттың нақты істі жүргізуге өкілеттігін куәландыратын ордерінің екінші данасын көрсетуі бойынша қорғаушы ретінде іске қатысушы адвокатпен кездесу беріледі.</w:t>
      </w:r>
    </w:p>
    <w:bookmarkEnd w:id="165"/>
    <w:bookmarkStart w:name="z168" w:id="166"/>
    <w:p>
      <w:pPr>
        <w:spacing w:after="0"/>
        <w:ind w:left="0"/>
        <w:jc w:val="both"/>
      </w:pPr>
      <w:r>
        <w:rPr>
          <w:rFonts w:ascii="Times New Roman"/>
          <w:b w:val="false"/>
          <w:i w:val="false"/>
          <w:color w:val="000000"/>
          <w:sz w:val="28"/>
        </w:rPr>
        <w:t xml:space="preserve">
      83. Гауптвахтаға қамауға алынған әскери қызметшілермен кездесулерге рұқсат алған адамдарға әскери полиция органы бастығының немесе оның орнында болатын адамдардың рұқсатынсыз гауптвахтаға техникалық байланыс құралдарын, компьютерлерді, кино, фото, аудио, бейне және көбейту аппаратурасын алып кiруіне және кездесу уақытында оларды пайдалануына жол берілмейді. </w:t>
      </w:r>
    </w:p>
    <w:bookmarkEnd w:id="166"/>
    <w:bookmarkStart w:name="z169" w:id="167"/>
    <w:p>
      <w:pPr>
        <w:spacing w:after="0"/>
        <w:ind w:left="0"/>
        <w:jc w:val="both"/>
      </w:pPr>
      <w:r>
        <w:rPr>
          <w:rFonts w:ascii="Times New Roman"/>
          <w:b w:val="false"/>
          <w:i w:val="false"/>
          <w:color w:val="000000"/>
          <w:sz w:val="28"/>
        </w:rPr>
        <w:t>
      84. Кездесуге келген адамдар кездесуді өткізуге жауапты гауптвахта қызметкерінің заңды талаптарын орындамаған, тыйым салынған нәрселерді, заттар мен азық-түлік өнімдерін не қылмыстық іс бойынша ақиқатты анықтауға кедергі келтіруі немесе қылмыс жасауға ықпал етуі мүмкін мәліметтерді беруге әрекеттер жасаған жағдайда кездесулер мерзімінен бұрын тоқтатылады.</w:t>
      </w:r>
    </w:p>
    <w:bookmarkEnd w:id="167"/>
    <w:bookmarkStart w:name="z170" w:id="168"/>
    <w:p>
      <w:pPr>
        <w:spacing w:after="0"/>
        <w:ind w:left="0"/>
        <w:jc w:val="both"/>
      </w:pPr>
      <w:r>
        <w:rPr>
          <w:rFonts w:ascii="Times New Roman"/>
          <w:b w:val="false"/>
          <w:i w:val="false"/>
          <w:color w:val="000000"/>
          <w:sz w:val="28"/>
        </w:rPr>
        <w:t xml:space="preserve">
      85. Кездесу мерзімінен бұрын тоқтатылған жағдайда оны өткiзуге жауапты гауптвахта қызметкерi кездесудi тоқтату себептерiн көрсете отырып, ол туралы гауптвахта бастығына жазбаша түрде баяндайды. </w:t>
      </w:r>
    </w:p>
    <w:bookmarkEnd w:id="168"/>
    <w:bookmarkStart w:name="z171" w:id="169"/>
    <w:p>
      <w:pPr>
        <w:spacing w:after="0"/>
        <w:ind w:left="0"/>
        <w:jc w:val="both"/>
      </w:pPr>
      <w:r>
        <w:rPr>
          <w:rFonts w:ascii="Times New Roman"/>
          <w:b w:val="false"/>
          <w:i w:val="false"/>
          <w:color w:val="000000"/>
          <w:sz w:val="28"/>
        </w:rPr>
        <w:t>
      86. Гауптвахтаға қамауға алынған әскери қызметшілермен кездесулер қысқа уақытқа тоқтатылған жағдайда (карантинге, ерекше жағдайлар режимнің енгізілуіне байланысты) гауптвахта бастығы бұл туралы гауптвахтада заңдылықтың сақталуына қадағалауды жүзеге асыратын прокурорға, тиісті сот және тергеу органдарына хабарлайды, әскери полиция органының бақылау-өткізу пунктінде мемлекеттік және орыс тілдерінде хабарландыру ілінеді.</w:t>
      </w:r>
    </w:p>
    <w:bookmarkEnd w:id="169"/>
    <w:bookmarkStart w:name="z172" w:id="170"/>
    <w:p>
      <w:pPr>
        <w:spacing w:after="0"/>
        <w:ind w:left="0"/>
        <w:jc w:val="left"/>
      </w:pPr>
      <w:r>
        <w:rPr>
          <w:rFonts w:ascii="Times New Roman"/>
          <w:b/>
          <w:i w:val="false"/>
          <w:color w:val="000000"/>
        </w:rPr>
        <w:t xml:space="preserve"> 13-тарау. Гауптвахтаға қамауға алынған әскери қызметшілердің тергеу әрекеттеріне </w:t>
      </w:r>
      <w:r>
        <w:br/>
      </w:r>
      <w:r>
        <w:rPr>
          <w:rFonts w:ascii="Times New Roman"/>
          <w:b/>
          <w:i w:val="false"/>
          <w:color w:val="000000"/>
        </w:rPr>
        <w:t xml:space="preserve">және сот отырыстарына қатысуын қамтамасыз ету </w:t>
      </w:r>
    </w:p>
    <w:bookmarkEnd w:id="170"/>
    <w:bookmarkStart w:name="z173" w:id="171"/>
    <w:p>
      <w:pPr>
        <w:spacing w:after="0"/>
        <w:ind w:left="0"/>
        <w:jc w:val="both"/>
      </w:pPr>
      <w:r>
        <w:rPr>
          <w:rFonts w:ascii="Times New Roman"/>
          <w:b w:val="false"/>
          <w:i w:val="false"/>
          <w:color w:val="000000"/>
          <w:sz w:val="28"/>
        </w:rPr>
        <w:t xml:space="preserve">
      87. Әскери полиция органының басшылығы қылмыстық іс жүргізетін судьяларға, прокурорларға, тергеушілерге, анықтауды жүргізетін адамдарға гауптвахтаға қамауға алынған әскери қызметшілермен тергеу әрекеттерін жүргізу үшін жұмыс уақытында гауптвахтаға кедергісіз кіруін қамтамасыз етеді. </w:t>
      </w:r>
    </w:p>
    <w:bookmarkEnd w:id="171"/>
    <w:bookmarkStart w:name="z174" w:id="172"/>
    <w:p>
      <w:pPr>
        <w:spacing w:after="0"/>
        <w:ind w:left="0"/>
        <w:jc w:val="both"/>
      </w:pPr>
      <w:r>
        <w:rPr>
          <w:rFonts w:ascii="Times New Roman"/>
          <w:b w:val="false"/>
          <w:i w:val="false"/>
          <w:color w:val="000000"/>
          <w:sz w:val="28"/>
        </w:rPr>
        <w:t xml:space="preserve">
      88. Гауптвахтаға қамауға алынған әскери қызметшілер Қазақстан Республикасы Қылмыстық-процестік кодексінің (бұдан әрі – ҚР ҚПК) 209-бабы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кейінге қалдыруды күттірмейтін жағдайлардан басқа, тек күндізгі уақытта тергеуге шақыртылады. </w:t>
      </w:r>
    </w:p>
    <w:bookmarkEnd w:id="172"/>
    <w:bookmarkStart w:name="z175" w:id="173"/>
    <w:p>
      <w:pPr>
        <w:spacing w:after="0"/>
        <w:ind w:left="0"/>
        <w:jc w:val="both"/>
      </w:pPr>
      <w:r>
        <w:rPr>
          <w:rFonts w:ascii="Times New Roman"/>
          <w:b w:val="false"/>
          <w:i w:val="false"/>
          <w:color w:val="000000"/>
          <w:sz w:val="28"/>
        </w:rPr>
        <w:t>
      89. ҚР ҚПК-да көзделген жағдайларды қоспағанда, гауптвахтаға қамауға алынған әскери қызметшілерді камералардан кездесуге, сондай-ақ қарауыл (кезекші ауысым) кезекшілікті тапсыру-қабылдау кезеңінде, күн тәртібіне сәйкес тамақтану (таңғы ас, түскі ас, кешкі ас) уақытында, сондай-ақ түнгі уақытта (кешкі сағат 22.00-ден бастап келесі күнгі таңғы сағат 6.00-ге дейін) шығаруға жол берілмейді.</w:t>
      </w:r>
    </w:p>
    <w:bookmarkEnd w:id="173"/>
    <w:bookmarkStart w:name="z176" w:id="174"/>
    <w:p>
      <w:pPr>
        <w:spacing w:after="0"/>
        <w:ind w:left="0"/>
        <w:jc w:val="both"/>
      </w:pPr>
      <w:r>
        <w:rPr>
          <w:rFonts w:ascii="Times New Roman"/>
          <w:b w:val="false"/>
          <w:i w:val="false"/>
          <w:color w:val="000000"/>
          <w:sz w:val="28"/>
        </w:rPr>
        <w:t>
      90. Тергеушiнiң, анықтау жүргiзетін адамның, прокурордың немесе соттың (судьяның) нұсқауы бойынша гауптвахта аумағында тергеу әрекеттерін, амбулаторлық сот-психиатриялық және басқа да сараптамалар жүргізу үшiн гауптвахта бастығы:</w:t>
      </w:r>
    </w:p>
    <w:bookmarkEnd w:id="174"/>
    <w:bookmarkStart w:name="z177" w:id="175"/>
    <w:p>
      <w:pPr>
        <w:spacing w:after="0"/>
        <w:ind w:left="0"/>
        <w:jc w:val="both"/>
      </w:pPr>
      <w:r>
        <w:rPr>
          <w:rFonts w:ascii="Times New Roman"/>
          <w:b w:val="false"/>
          <w:i w:val="false"/>
          <w:color w:val="000000"/>
          <w:sz w:val="28"/>
        </w:rPr>
        <w:t>
      1) жабдықталған үй-жай береді;</w:t>
      </w:r>
    </w:p>
    <w:bookmarkEnd w:id="175"/>
    <w:bookmarkStart w:name="z178" w:id="176"/>
    <w:p>
      <w:pPr>
        <w:spacing w:after="0"/>
        <w:ind w:left="0"/>
        <w:jc w:val="both"/>
      </w:pPr>
      <w:r>
        <w:rPr>
          <w:rFonts w:ascii="Times New Roman"/>
          <w:b w:val="false"/>
          <w:i w:val="false"/>
          <w:color w:val="000000"/>
          <w:sz w:val="28"/>
        </w:rPr>
        <w:t>
      2) гауптвахтаға қамауға алынған әскери қызметшіні жеткізеді және оны күзетуді қамтамасыз етеді;</w:t>
      </w:r>
    </w:p>
    <w:bookmarkEnd w:id="176"/>
    <w:bookmarkStart w:name="z179" w:id="177"/>
    <w:p>
      <w:pPr>
        <w:spacing w:after="0"/>
        <w:ind w:left="0"/>
        <w:jc w:val="both"/>
      </w:pPr>
      <w:r>
        <w:rPr>
          <w:rFonts w:ascii="Times New Roman"/>
          <w:b w:val="false"/>
          <w:i w:val="false"/>
          <w:color w:val="000000"/>
          <w:sz w:val="28"/>
        </w:rPr>
        <w:t>
      3) тергеу әрекеттеріне қатысу үшiн тартылатын өзге де адамдардың гауптвахтаға кiруiн қамтамасыз етеді.</w:t>
      </w:r>
    </w:p>
    <w:bookmarkEnd w:id="177"/>
    <w:bookmarkStart w:name="z180" w:id="178"/>
    <w:p>
      <w:pPr>
        <w:spacing w:after="0"/>
        <w:ind w:left="0"/>
        <w:jc w:val="both"/>
      </w:pPr>
      <w:r>
        <w:rPr>
          <w:rFonts w:ascii="Times New Roman"/>
          <w:b w:val="false"/>
          <w:i w:val="false"/>
          <w:color w:val="000000"/>
          <w:sz w:val="28"/>
        </w:rPr>
        <w:t xml:space="preserve">
      91. Апелляциялық инстанцияның қамауда ұстау мерзімін ұзарту туралы, істі бір органнан екіншісіне беру туралы істі қарайтыны туралы хабарламалар гауптвахтаға қамауға алынған әскери қызметшілерге қолын қойдырумен жарияланады және олардың жеке істеріне қоса тіркеледі. </w:t>
      </w:r>
    </w:p>
    <w:bookmarkEnd w:id="178"/>
    <w:bookmarkStart w:name="z181" w:id="179"/>
    <w:p>
      <w:pPr>
        <w:spacing w:after="0"/>
        <w:ind w:left="0"/>
        <w:jc w:val="left"/>
      </w:pPr>
      <w:r>
        <w:rPr>
          <w:rFonts w:ascii="Times New Roman"/>
          <w:b/>
          <w:i w:val="false"/>
          <w:color w:val="000000"/>
        </w:rPr>
        <w:t xml:space="preserve"> 14-тарау. Гауптвахтаға қамауға алынған әскери қызметшілерді көтермелеу және жазалар қолдану</w:t>
      </w:r>
    </w:p>
    <w:bookmarkEnd w:id="179"/>
    <w:bookmarkStart w:name="z182" w:id="180"/>
    <w:p>
      <w:pPr>
        <w:spacing w:after="0"/>
        <w:ind w:left="0"/>
        <w:jc w:val="both"/>
      </w:pPr>
      <w:r>
        <w:rPr>
          <w:rFonts w:ascii="Times New Roman"/>
          <w:b w:val="false"/>
          <w:i w:val="false"/>
          <w:color w:val="000000"/>
          <w:sz w:val="28"/>
        </w:rPr>
        <w:t xml:space="preserve">
      92. Көтермелеу және жазалау шаралары барлық гауптвахтаға қамауға алынған әскери қызметшілерге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тәртіптік жарғысында (бұдан әрі – Тәртіптік жарғы) белгіленген тәртiппен қолданылады. </w:t>
      </w:r>
    </w:p>
    <w:bookmarkEnd w:id="180"/>
    <w:bookmarkStart w:name="z183" w:id="181"/>
    <w:p>
      <w:pPr>
        <w:spacing w:after="0"/>
        <w:ind w:left="0"/>
        <w:jc w:val="both"/>
      </w:pPr>
      <w:r>
        <w:rPr>
          <w:rFonts w:ascii="Times New Roman"/>
          <w:b w:val="false"/>
          <w:i w:val="false"/>
          <w:color w:val="000000"/>
          <w:sz w:val="28"/>
        </w:rPr>
        <w:t>
      Гауптвахтаға қамауға алынған әрбір әскери қызметшіге әскери полиция органдарында Тәртіптік жарғыға 2-қосымшаға сәйкес нысан бойынша қызметтік карточкалар басталады және тіркеледі, ол әскери қызметші босатылған кезде жеке ісімен бірге бұрынғы қызмет орнына жолданады.</w:t>
      </w:r>
    </w:p>
    <w:bookmarkEnd w:id="181"/>
    <w:bookmarkStart w:name="z184" w:id="182"/>
    <w:p>
      <w:pPr>
        <w:spacing w:after="0"/>
        <w:ind w:left="0"/>
        <w:jc w:val="both"/>
      </w:pPr>
      <w:r>
        <w:rPr>
          <w:rFonts w:ascii="Times New Roman"/>
          <w:b w:val="false"/>
          <w:i w:val="false"/>
          <w:color w:val="000000"/>
          <w:sz w:val="28"/>
        </w:rPr>
        <w:t>
      93. Көтермелеу шаралары ретінде бұрын қолданған жаза мерзімінен бұрын алынуы және алғыс жариялау қолданылуы мүмкін.</w:t>
      </w:r>
    </w:p>
    <w:bookmarkEnd w:id="182"/>
    <w:bookmarkStart w:name="z185" w:id="183"/>
    <w:p>
      <w:pPr>
        <w:spacing w:after="0"/>
        <w:ind w:left="0"/>
        <w:jc w:val="both"/>
      </w:pPr>
      <w:r>
        <w:rPr>
          <w:rFonts w:ascii="Times New Roman"/>
          <w:b w:val="false"/>
          <w:i w:val="false"/>
          <w:color w:val="000000"/>
          <w:sz w:val="28"/>
        </w:rPr>
        <w:t>
      94. Гауптвахтада қамау тәртібін бұзғаны, күдіктіге және айыпталушыға белгіленген міндеттерін орындамағаны үшін Заңға сәйкес жазалау шаралары қолданылады:</w:t>
      </w:r>
    </w:p>
    <w:bookmarkEnd w:id="183"/>
    <w:bookmarkStart w:name="z186" w:id="184"/>
    <w:p>
      <w:pPr>
        <w:spacing w:after="0"/>
        <w:ind w:left="0"/>
        <w:jc w:val="both"/>
      </w:pPr>
      <w:r>
        <w:rPr>
          <w:rFonts w:ascii="Times New Roman"/>
          <w:b w:val="false"/>
          <w:i w:val="false"/>
          <w:color w:val="000000"/>
          <w:sz w:val="28"/>
        </w:rPr>
        <w:t>
      1) сөгіс;</w:t>
      </w:r>
    </w:p>
    <w:bookmarkEnd w:id="184"/>
    <w:bookmarkStart w:name="z187" w:id="185"/>
    <w:p>
      <w:pPr>
        <w:spacing w:after="0"/>
        <w:ind w:left="0"/>
        <w:jc w:val="both"/>
      </w:pPr>
      <w:r>
        <w:rPr>
          <w:rFonts w:ascii="Times New Roman"/>
          <w:b w:val="false"/>
          <w:i w:val="false"/>
          <w:color w:val="000000"/>
          <w:sz w:val="28"/>
        </w:rPr>
        <w:t>
      2) он бес тәулікке жеке камераға қамауға алу.</w:t>
      </w:r>
    </w:p>
    <w:bookmarkEnd w:id="185"/>
    <w:bookmarkStart w:name="z188" w:id="186"/>
    <w:p>
      <w:pPr>
        <w:spacing w:after="0"/>
        <w:ind w:left="0"/>
        <w:jc w:val="both"/>
      </w:pPr>
      <w:r>
        <w:rPr>
          <w:rFonts w:ascii="Times New Roman"/>
          <w:b w:val="false"/>
          <w:i w:val="false"/>
          <w:color w:val="000000"/>
          <w:sz w:val="28"/>
        </w:rPr>
        <w:t xml:space="preserve">
      95. Жеке камераға қамауға алу түріндегі жазаны гауптвахта бастығы медицина жұмыскерінің (фельдшердің) гауптвахтаға қамауға алынған әскери қызметшіні дәлелді қаулының негізінде жеке камерада ұстау мүмкіндігі туралы қорытындысы бар болғанда қолданылады. </w:t>
      </w:r>
    </w:p>
    <w:bookmarkEnd w:id="186"/>
    <w:bookmarkStart w:name="z189" w:id="187"/>
    <w:p>
      <w:pPr>
        <w:spacing w:after="0"/>
        <w:ind w:left="0"/>
        <w:jc w:val="both"/>
      </w:pPr>
      <w:r>
        <w:rPr>
          <w:rFonts w:ascii="Times New Roman"/>
          <w:b w:val="false"/>
          <w:i w:val="false"/>
          <w:color w:val="000000"/>
          <w:sz w:val="28"/>
        </w:rPr>
        <w:t>
      Гауптвахтаға қамауға алынған әскери қызметшілерге жаза қолдану қолдарын қойдырумен жеткізіледі. Бұйрықтың көшірмесі немесе одан үзінді көшірме, тексеру материалдарымен қаулы осы адамның жеке ісіне қоса тіркеледі.</w:t>
      </w:r>
    </w:p>
    <w:bookmarkEnd w:id="187"/>
    <w:bookmarkStart w:name="z190" w:id="188"/>
    <w:p>
      <w:pPr>
        <w:spacing w:after="0"/>
        <w:ind w:left="0"/>
        <w:jc w:val="both"/>
      </w:pPr>
      <w:r>
        <w:rPr>
          <w:rFonts w:ascii="Times New Roman"/>
          <w:b w:val="false"/>
          <w:i w:val="false"/>
          <w:color w:val="000000"/>
          <w:sz w:val="28"/>
        </w:rPr>
        <w:t xml:space="preserve">
      96. Жеке камераға қамауға алынған әскери қызметшіні санитариялық өңдеу олар жазалауды өтеп болғаннан кейін, ал медицина жұмыскерінің (фельдшердің) нұсқауы бойынша оны жеке камерада ұстау кезеңінде де жүргізіледі. Медицина жұмыскерінің (фельдшердің) науқастанғанды жеке камерадан мерзімінен бұрын босату қажеттілігі туралы нұсқауы дереу орындалады. </w:t>
      </w:r>
    </w:p>
    <w:bookmarkEnd w:id="188"/>
    <w:bookmarkStart w:name="z191" w:id="189"/>
    <w:p>
      <w:pPr>
        <w:spacing w:after="0"/>
        <w:ind w:left="0"/>
        <w:jc w:val="both"/>
      </w:pPr>
      <w:r>
        <w:rPr>
          <w:rFonts w:ascii="Times New Roman"/>
          <w:b w:val="false"/>
          <w:i w:val="false"/>
          <w:color w:val="000000"/>
          <w:sz w:val="28"/>
        </w:rPr>
        <w:t xml:space="preserve">
      97. Ауызша жарияланғандардан басқа, барлық көтермелеулер мен жазаларды гауптвахта бастығы хабарлайды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гауптвахтаға қамауға алынған әскери қызметшілердің жазалауларды және көтермелеулерді есепке алу кітабына есепке алынады және әскери қызметшінің қызметтік карточкасына жазылады.</w:t>
      </w:r>
    </w:p>
    <w:bookmarkEnd w:id="189"/>
    <w:bookmarkStart w:name="z192" w:id="190"/>
    <w:p>
      <w:pPr>
        <w:spacing w:after="0"/>
        <w:ind w:left="0"/>
        <w:jc w:val="both"/>
      </w:pPr>
      <w:r>
        <w:rPr>
          <w:rFonts w:ascii="Times New Roman"/>
          <w:b w:val="false"/>
          <w:i w:val="false"/>
          <w:color w:val="000000"/>
          <w:sz w:val="28"/>
        </w:rPr>
        <w:t xml:space="preserve">
      98. Жеке камераға қамауға алу туралы қарауыл (кезекші ауысым) бастығы баянатпен гауптвахта бастығына баяндайды, ол бұл туралы жоғары тұрған бастыққа баяндайды. </w:t>
      </w:r>
    </w:p>
    <w:bookmarkEnd w:id="190"/>
    <w:bookmarkStart w:name="z193" w:id="191"/>
    <w:p>
      <w:pPr>
        <w:spacing w:after="0"/>
        <w:ind w:left="0"/>
        <w:jc w:val="left"/>
      </w:pPr>
      <w:r>
        <w:rPr>
          <w:rFonts w:ascii="Times New Roman"/>
          <w:b/>
          <w:i w:val="false"/>
          <w:color w:val="000000"/>
        </w:rPr>
        <w:t xml:space="preserve"> 15-тарау. Гауптвахта бастығының гауптвахтаға қамауға алынған әскери қызметшілерді жеке қабылдауы </w:t>
      </w:r>
    </w:p>
    <w:bookmarkEnd w:id="191"/>
    <w:bookmarkStart w:name="z194" w:id="192"/>
    <w:p>
      <w:pPr>
        <w:spacing w:after="0"/>
        <w:ind w:left="0"/>
        <w:jc w:val="both"/>
      </w:pPr>
      <w:r>
        <w:rPr>
          <w:rFonts w:ascii="Times New Roman"/>
          <w:b w:val="false"/>
          <w:i w:val="false"/>
          <w:color w:val="000000"/>
          <w:sz w:val="28"/>
        </w:rPr>
        <w:t xml:space="preserve">
      99. Гауптвахта бастығының гауптвахтаға қамауға алынған әскери қызметшілерді жеке қабылдауы демалыс және мереке күндерінен басқа, күн сайын жұмыс уақытында жүзеге асырылады. </w:t>
      </w:r>
    </w:p>
    <w:bookmarkEnd w:id="192"/>
    <w:bookmarkStart w:name="z195" w:id="193"/>
    <w:p>
      <w:pPr>
        <w:spacing w:after="0"/>
        <w:ind w:left="0"/>
        <w:jc w:val="both"/>
      </w:pPr>
      <w:r>
        <w:rPr>
          <w:rFonts w:ascii="Times New Roman"/>
          <w:b w:val="false"/>
          <w:i w:val="false"/>
          <w:color w:val="000000"/>
          <w:sz w:val="28"/>
        </w:rPr>
        <w:t xml:space="preserve">
      100. Гауптвахтаға қамауға алынған әскери қызметшілерді жеке қабылдау олардың мәліметіне жеткізілетін және гауптвахта стендісіне ілінетін гауптвахта бастығы бекіткен кесте бойынша жүзеге асырылады. </w:t>
      </w:r>
    </w:p>
    <w:bookmarkEnd w:id="193"/>
    <w:bookmarkStart w:name="z196" w:id="194"/>
    <w:p>
      <w:pPr>
        <w:spacing w:after="0"/>
        <w:ind w:left="0"/>
        <w:jc w:val="both"/>
      </w:pPr>
      <w:r>
        <w:rPr>
          <w:rFonts w:ascii="Times New Roman"/>
          <w:b w:val="false"/>
          <w:i w:val="false"/>
          <w:color w:val="000000"/>
          <w:sz w:val="28"/>
        </w:rPr>
        <w:t xml:space="preserve">
      101. Гауптвахтаға қамауға алынған әскери қызметшілерді жеке қабылдауға жазу гауптвахта қызметкерлерінің камераларды аралауы уақытында күн сайын жүзеге асырылады. </w:t>
      </w:r>
    </w:p>
    <w:bookmarkEnd w:id="194"/>
    <w:bookmarkStart w:name="z197" w:id="195"/>
    <w:p>
      <w:pPr>
        <w:spacing w:after="0"/>
        <w:ind w:left="0"/>
        <w:jc w:val="both"/>
      </w:pPr>
      <w:r>
        <w:rPr>
          <w:rFonts w:ascii="Times New Roman"/>
          <w:b w:val="false"/>
          <w:i w:val="false"/>
          <w:color w:val="000000"/>
          <w:sz w:val="28"/>
        </w:rPr>
        <w:t xml:space="preserve">
      Гауптвахта бастығының атына қабылдау туралы өтініштер (еркін нысанда толтырылады) жазбаша түрде беріледі немесе ауызша жасалады және әскери қызметші қабылдауына баруды жоспарланған лауазымды адамды көрсете отырып,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оларды беру кезектілігі тәртібінде әскери полиция органы бастығының жеке қабылдау журналына (бұдан әрі – жеке қабылдау журналы) тіркеледі. </w:t>
      </w:r>
    </w:p>
    <w:bookmarkEnd w:id="195"/>
    <w:bookmarkStart w:name="z198" w:id="196"/>
    <w:p>
      <w:pPr>
        <w:spacing w:after="0"/>
        <w:ind w:left="0"/>
        <w:jc w:val="both"/>
      </w:pPr>
      <w:r>
        <w:rPr>
          <w:rFonts w:ascii="Times New Roman"/>
          <w:b w:val="false"/>
          <w:i w:val="false"/>
          <w:color w:val="000000"/>
          <w:sz w:val="28"/>
        </w:rPr>
        <w:t>
      102. Қабылдау өтiнiштерді беру кезектілігі тәртiбiнде жүргізіледі. Қабылдау аяқталғаннан кейін жеке қабылдау журналында және жеке қабылдау туралы өтiнiште оның нәтижелерi тіркеледі. Өтiнiш гауптвахтаға қамауға алынған әскери қызметшінің жеке ісіне қоса тіркеледі.</w:t>
      </w:r>
    </w:p>
    <w:bookmarkEnd w:id="196"/>
    <w:bookmarkStart w:name="z199" w:id="197"/>
    <w:p>
      <w:pPr>
        <w:spacing w:after="0"/>
        <w:ind w:left="0"/>
        <w:jc w:val="both"/>
      </w:pPr>
      <w:r>
        <w:rPr>
          <w:rFonts w:ascii="Times New Roman"/>
          <w:b w:val="false"/>
          <w:i w:val="false"/>
          <w:color w:val="000000"/>
          <w:sz w:val="28"/>
        </w:rPr>
        <w:t xml:space="preserve">
      103. Гауптвахта бастығының гауптвахтаға қамауға алынған әскери қызметшілердің жақын туыстарын жеке қабылдауы гауптвахтаның ақпарат стендісіне ілінетін кесте бойынша қызметтік кабинетте жүргізіледі. </w:t>
      </w:r>
    </w:p>
    <w:bookmarkEnd w:id="197"/>
    <w:bookmarkStart w:name="z200" w:id="198"/>
    <w:p>
      <w:pPr>
        <w:spacing w:after="0"/>
        <w:ind w:left="0"/>
        <w:jc w:val="both"/>
      </w:pPr>
      <w:r>
        <w:rPr>
          <w:rFonts w:ascii="Times New Roman"/>
          <w:b w:val="false"/>
          <w:i w:val="false"/>
          <w:color w:val="000000"/>
          <w:sz w:val="28"/>
        </w:rPr>
        <w:t>
      104. Әскери қызметшілердің жақын туыстарын жеке қабылдау нәтижелері жеке қабылдау журналына тіркеледі.</w:t>
      </w:r>
    </w:p>
    <w:bookmarkEnd w:id="198"/>
    <w:bookmarkStart w:name="z201" w:id="199"/>
    <w:p>
      <w:pPr>
        <w:spacing w:after="0"/>
        <w:ind w:left="0"/>
        <w:jc w:val="left"/>
      </w:pPr>
      <w:r>
        <w:rPr>
          <w:rFonts w:ascii="Times New Roman"/>
          <w:b/>
          <w:i w:val="false"/>
          <w:color w:val="000000"/>
        </w:rPr>
        <w:t xml:space="preserve"> 16-тарау. Гауптвахтаға қамауға алынған әскери қызметшілердің мәйіттерін беру </w:t>
      </w:r>
    </w:p>
    <w:bookmarkEnd w:id="199"/>
    <w:bookmarkStart w:name="z202" w:id="200"/>
    <w:p>
      <w:pPr>
        <w:spacing w:after="0"/>
        <w:ind w:left="0"/>
        <w:jc w:val="both"/>
      </w:pPr>
      <w:r>
        <w:rPr>
          <w:rFonts w:ascii="Times New Roman"/>
          <w:b w:val="false"/>
          <w:i w:val="false"/>
          <w:color w:val="000000"/>
          <w:sz w:val="28"/>
        </w:rPr>
        <w:t xml:space="preserve">
      105. Заңның </w:t>
      </w:r>
      <w:r>
        <w:rPr>
          <w:rFonts w:ascii="Times New Roman"/>
          <w:b w:val="false"/>
          <w:i w:val="false"/>
          <w:color w:val="000000"/>
          <w:sz w:val="28"/>
        </w:rPr>
        <w:t>23-бабына</w:t>
      </w:r>
      <w:r>
        <w:rPr>
          <w:rFonts w:ascii="Times New Roman"/>
          <w:b w:val="false"/>
          <w:i w:val="false"/>
          <w:color w:val="000000"/>
          <w:sz w:val="28"/>
        </w:rPr>
        <w:t xml:space="preserve"> сәйкес әскери полиция органының басшылығы гауптвахтаға қамауға алынған әскери қызметшінің қайтыс болғаны туралы оның жақын туыстарына, қадағалаушы прокурорға, әскери бөлімнің қолбасшылығына, сондай-ақ іс жүргізуінде қылмыстық іс бар адамға немесе органға дереу хабарлайды.</w:t>
      </w:r>
    </w:p>
    <w:bookmarkEnd w:id="200"/>
    <w:bookmarkStart w:name="z203" w:id="201"/>
    <w:p>
      <w:pPr>
        <w:spacing w:after="0"/>
        <w:ind w:left="0"/>
        <w:jc w:val="both"/>
      </w:pPr>
      <w:r>
        <w:rPr>
          <w:rFonts w:ascii="Times New Roman"/>
          <w:b w:val="false"/>
          <w:i w:val="false"/>
          <w:color w:val="000000"/>
          <w:sz w:val="28"/>
        </w:rPr>
        <w:t>
      Егер қайтыс болған әскери қызметшінің жақын туыстары гауптвахта орналасқан қалада немесе елді мекенде тұрмаса, хабарлама телеграф арқылы жолданады.</w:t>
      </w:r>
    </w:p>
    <w:bookmarkEnd w:id="201"/>
    <w:bookmarkStart w:name="z204" w:id="202"/>
    <w:p>
      <w:pPr>
        <w:spacing w:after="0"/>
        <w:ind w:left="0"/>
        <w:jc w:val="both"/>
      </w:pPr>
      <w:r>
        <w:rPr>
          <w:rFonts w:ascii="Times New Roman"/>
          <w:b w:val="false"/>
          <w:i w:val="false"/>
          <w:color w:val="000000"/>
          <w:sz w:val="28"/>
        </w:rPr>
        <w:t xml:space="preserve">
      106. Қайтыс болған әскери қызметшінің мәйіті талап етілгенге дейін, бірақ жеті тәуліктен асырылмай не уәкілетті орган қайтыс болу фактісі бойынша тексеруді аяқтағанға дейін денсаулық сақтау органдарының жақын жердегі емдеу мекемесіндегі мәйітханаға сақтауға беріледі. </w:t>
      </w:r>
    </w:p>
    <w:bookmarkEnd w:id="202"/>
    <w:bookmarkStart w:name="z205" w:id="203"/>
    <w:p>
      <w:pPr>
        <w:spacing w:after="0"/>
        <w:ind w:left="0"/>
        <w:jc w:val="both"/>
      </w:pPr>
      <w:r>
        <w:rPr>
          <w:rFonts w:ascii="Times New Roman"/>
          <w:b w:val="false"/>
          <w:i w:val="false"/>
          <w:color w:val="000000"/>
          <w:sz w:val="28"/>
        </w:rPr>
        <w:t>
      107. Мәйітті беру оны талап еткен адамның жазбаша өтініші бойынша іс жүргізуінде қылмыстық іс бар адамның немесе органның, әскери бөлім қолбасшылығының рұқсатымен жүзеге асырылады. Мәйітті алу үшін жеке басын куәландыратын құжатты көрсету қажет.</w:t>
      </w:r>
    </w:p>
    <w:bookmarkEnd w:id="203"/>
    <w:bookmarkStart w:name="z206" w:id="204"/>
    <w:p>
      <w:pPr>
        <w:spacing w:after="0"/>
        <w:ind w:left="0"/>
        <w:jc w:val="both"/>
      </w:pPr>
      <w:r>
        <w:rPr>
          <w:rFonts w:ascii="Times New Roman"/>
          <w:b w:val="false"/>
          <w:i w:val="false"/>
          <w:color w:val="000000"/>
          <w:sz w:val="28"/>
        </w:rPr>
        <w:t>
      108. Егер қайтыс болғанның туыстары мәйітті алуы үшін уақтылы келуге мүмкіндігі болмаса, олар бұл туралы қосымша хабарлайды.</w:t>
      </w:r>
    </w:p>
    <w:bookmarkEnd w:id="204"/>
    <w:bookmarkStart w:name="z207" w:id="205"/>
    <w:p>
      <w:pPr>
        <w:spacing w:after="0"/>
        <w:ind w:left="0"/>
        <w:jc w:val="both"/>
      </w:pPr>
      <w:r>
        <w:rPr>
          <w:rFonts w:ascii="Times New Roman"/>
          <w:b w:val="false"/>
          <w:i w:val="false"/>
          <w:color w:val="000000"/>
          <w:sz w:val="28"/>
        </w:rPr>
        <w:t xml:space="preserve">
      109. Көрсетілген мерзiмде талап етiлмеген қайтыс болған әскери қызметшінің мәйіті мемлекет есебiнен жерлеу үшін берiледi. </w:t>
      </w:r>
    </w:p>
    <w:bookmarkEnd w:id="205"/>
    <w:bookmarkStart w:name="z208" w:id="206"/>
    <w:p>
      <w:pPr>
        <w:spacing w:after="0"/>
        <w:ind w:left="0"/>
        <w:jc w:val="left"/>
      </w:pPr>
      <w:r>
        <w:rPr>
          <w:rFonts w:ascii="Times New Roman"/>
          <w:b/>
          <w:i w:val="false"/>
          <w:color w:val="000000"/>
        </w:rPr>
        <w:t xml:space="preserve"> 17-тарау. Гауптвахтаға қамауға алынған әскери қызметшілерді босату </w:t>
      </w:r>
    </w:p>
    <w:bookmarkEnd w:id="206"/>
    <w:bookmarkStart w:name="z209" w:id="207"/>
    <w:p>
      <w:pPr>
        <w:spacing w:after="0"/>
        <w:ind w:left="0"/>
        <w:jc w:val="both"/>
      </w:pPr>
      <w:r>
        <w:rPr>
          <w:rFonts w:ascii="Times New Roman"/>
          <w:b w:val="false"/>
          <w:i w:val="false"/>
          <w:color w:val="000000"/>
          <w:sz w:val="28"/>
        </w:rPr>
        <w:t xml:space="preserve">
      110. Қамаудан босатылған күдіктіге немесе айыпталушыға жеке құжаттары, заттары, оның дербес шотында сақталудағы ақшасы, сондай-ақ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нысанда анықтама беріледі, онда қандай сотпен қамауға алуға санкция берілгені, ұстау негіздемелері, орны мен уақыты және жолын кесу шарасын таңдау, босату негіздемелері мен уақыты. Гауптвахтада ұсталған кезеңінде әскери қызметшілерді көтермелеу немесе жазалар көрсетіледі, гауптвахтадан босатылған күні әскери бөлімнің қолбасшылығына жазбаша түрде хабарланады.</w:t>
      </w:r>
    </w:p>
    <w:bookmarkEnd w:id="207"/>
    <w:bookmarkStart w:name="z210" w:id="208"/>
    <w:p>
      <w:pPr>
        <w:spacing w:after="0"/>
        <w:ind w:left="0"/>
        <w:jc w:val="both"/>
      </w:pPr>
      <w:r>
        <w:rPr>
          <w:rFonts w:ascii="Times New Roman"/>
          <w:b w:val="false"/>
          <w:i w:val="false"/>
          <w:color w:val="000000"/>
          <w:sz w:val="28"/>
        </w:rPr>
        <w:t xml:space="preserve">
      111. Гауптвахта бастығы әскери бөлімнің командиріне оны қамауда ұстау мерзімі өткенге дейін 3 тәулік бұрын әскери қызметшіні босату туралы хабарлайды. </w:t>
      </w:r>
    </w:p>
    <w:bookmarkEnd w:id="208"/>
    <w:bookmarkStart w:name="z211" w:id="209"/>
    <w:p>
      <w:pPr>
        <w:spacing w:after="0"/>
        <w:ind w:left="0"/>
        <w:jc w:val="both"/>
      </w:pPr>
      <w:r>
        <w:rPr>
          <w:rFonts w:ascii="Times New Roman"/>
          <w:b w:val="false"/>
          <w:i w:val="false"/>
          <w:color w:val="000000"/>
          <w:sz w:val="28"/>
        </w:rPr>
        <w:t>
      112. Әскери бөлімнің командирі гауптвахта бастығының хабарламасы бойынша көрсетілген уақытта әскери қызметшіні қызмет орнына алып келу үшін гауптвахтаға бөлімнің өкілін жібереді, сондай-ақ оны маусым бойынша киіммен қамтамасыз ету жөнінде шаралар қабылдайды.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w:t>
            </w:r>
            <w:r>
              <w:br/>
            </w:r>
            <w:r>
              <w:rPr>
                <w:rFonts w:ascii="Times New Roman"/>
                <w:b w:val="false"/>
                <w:i w:val="false"/>
                <w:color w:val="000000"/>
                <w:sz w:val="20"/>
              </w:rPr>
              <w:t>әскери полиция органының</w:t>
            </w:r>
            <w:r>
              <w:br/>
            </w:r>
            <w:r>
              <w:rPr>
                <w:rFonts w:ascii="Times New Roman"/>
                <w:b w:val="false"/>
                <w:i w:val="false"/>
                <w:color w:val="000000"/>
                <w:sz w:val="20"/>
              </w:rPr>
              <w:t>бастығы</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тегi және</w:t>
            </w:r>
            <w:r>
              <w:br/>
            </w:r>
            <w:r>
              <w:rPr>
                <w:rFonts w:ascii="Times New Roman"/>
                <w:b w:val="false"/>
                <w:i w:val="false"/>
                <w:color w:val="000000"/>
                <w:sz w:val="20"/>
              </w:rPr>
              <w:t>аты-жөнi)</w:t>
            </w:r>
            <w:r>
              <w:br/>
            </w:r>
            <w:r>
              <w:rPr>
                <w:rFonts w:ascii="Times New Roman"/>
                <w:b w:val="false"/>
                <w:i w:val="false"/>
                <w:color w:val="000000"/>
                <w:sz w:val="20"/>
              </w:rPr>
              <w:t>20 ___ жылғы "___"_________</w:t>
            </w:r>
          </w:p>
        </w:tc>
      </w:tr>
    </w:tbl>
    <w:bookmarkStart w:name="z222" w:id="210"/>
    <w:p>
      <w:pPr>
        <w:spacing w:after="0"/>
        <w:ind w:left="0"/>
        <w:jc w:val="left"/>
      </w:pPr>
      <w:r>
        <w:rPr>
          <w:rFonts w:ascii="Times New Roman"/>
          <w:b/>
          <w:i w:val="false"/>
          <w:color w:val="000000"/>
        </w:rPr>
        <w:t xml:space="preserve"> ГАУПТВАХТАДАҒЫ IШКI ТӘРТIПТЕМЕ</w:t>
      </w:r>
    </w:p>
    <w:bookmarkEnd w:id="210"/>
    <w:p>
      <w:pPr>
        <w:spacing w:after="0"/>
        <w:ind w:left="0"/>
        <w:jc w:val="both"/>
      </w:pPr>
      <w:r>
        <w:rPr>
          <w:rFonts w:ascii="Times New Roman"/>
          <w:b w:val="false"/>
          <w:i w:val="false"/>
          <w:color w:val="000000"/>
          <w:sz w:val="28"/>
        </w:rPr>
        <w:t>
      (үлгiлiк)</w:t>
      </w:r>
    </w:p>
    <w:p>
      <w:pPr>
        <w:spacing w:after="0"/>
        <w:ind w:left="0"/>
        <w:jc w:val="both"/>
      </w:pPr>
      <w:r>
        <w:rPr>
          <w:rFonts w:ascii="Times New Roman"/>
          <w:b w:val="false"/>
          <w:i w:val="false"/>
          <w:color w:val="000000"/>
          <w:sz w:val="28"/>
        </w:rPr>
        <w:t xml:space="preserve">
      1. Күдіктілер және айыпталушылар 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тәртібі қағидаларын сақтайды. </w:t>
      </w:r>
    </w:p>
    <w:p>
      <w:pPr>
        <w:spacing w:after="0"/>
        <w:ind w:left="0"/>
        <w:jc w:val="both"/>
      </w:pPr>
      <w:r>
        <w:rPr>
          <w:rFonts w:ascii="Times New Roman"/>
          <w:b w:val="false"/>
          <w:i w:val="false"/>
          <w:color w:val="000000"/>
          <w:sz w:val="28"/>
        </w:rPr>
        <w:t xml:space="preserve">
      2. Гауптвахтада ұсталған күдіктілер мен айыпталушылар үшін мынадай күн тәртіптемесі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іс-шаралардың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Таңертеңгiлiк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мен күдіктілерді тексеру, төсек орнын өткізу және сәкілерді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камераларын және үй-жайларын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қызметкерлерiнiң камераларды аралап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 зерделеу бойынша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бойынша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қол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Түскi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сейілдеуі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басылымдарды және журналдарды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 мен үй-жайларын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жабдығын беру, сәкілерді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both"/>
      </w:pPr>
      <w:r>
        <w:rPr>
          <w:rFonts w:ascii="Times New Roman"/>
          <w:b w:val="false"/>
          <w:i w:val="false"/>
          <w:color w:val="000000"/>
          <w:sz w:val="28"/>
        </w:rPr>
        <w:t xml:space="preserve">
      _______________гарнизоны </w:t>
      </w:r>
    </w:p>
    <w:p>
      <w:pPr>
        <w:spacing w:after="0"/>
        <w:ind w:left="0"/>
        <w:jc w:val="both"/>
      </w:pPr>
      <w:r>
        <w:rPr>
          <w:rFonts w:ascii="Times New Roman"/>
          <w:b w:val="false"/>
          <w:i w:val="false"/>
          <w:color w:val="000000"/>
          <w:sz w:val="28"/>
        </w:rPr>
        <w:t>
      әскери полиция органының гауптвахта бастығы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(әскери атағы, қолы, тегi және аты-жөнi)</w:t>
      </w:r>
    </w:p>
    <w:p>
      <w:pPr>
        <w:spacing w:after="0"/>
        <w:ind w:left="0"/>
        <w:jc w:val="both"/>
      </w:pPr>
      <w:r>
        <w:rPr>
          <w:rFonts w:ascii="Times New Roman"/>
          <w:b w:val="false"/>
          <w:i w:val="false"/>
          <w:color w:val="000000"/>
          <w:sz w:val="28"/>
        </w:rPr>
        <w:t>
      20 ___ 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11"/>
    <w:p>
      <w:pPr>
        <w:spacing w:after="0"/>
        <w:ind w:left="0"/>
        <w:jc w:val="left"/>
      </w:pPr>
      <w:r>
        <w:rPr>
          <w:rFonts w:ascii="Times New Roman"/>
          <w:b/>
          <w:i w:val="false"/>
          <w:color w:val="000000"/>
        </w:rPr>
        <w:t xml:space="preserve"> Гауптвахтада ұсталатындарды есепке алу журналы</w:t>
      </w:r>
    </w:p>
    <w:bookmarkEnd w:id="211"/>
    <w:p>
      <w:pPr>
        <w:spacing w:after="0"/>
        <w:ind w:left="0"/>
        <w:jc w:val="both"/>
      </w:pPr>
      <w:r>
        <w:rPr>
          <w:rFonts w:ascii="Times New Roman"/>
          <w:b w:val="false"/>
          <w:i w:val="false"/>
          <w:color w:val="000000"/>
          <w:sz w:val="28"/>
        </w:rPr>
        <w:t xml:space="preserve">
      20__жылғы "___"______ басталды. </w:t>
      </w:r>
    </w:p>
    <w:p>
      <w:pPr>
        <w:spacing w:after="0"/>
        <w:ind w:left="0"/>
        <w:jc w:val="both"/>
      </w:pPr>
      <w:r>
        <w:rPr>
          <w:rFonts w:ascii="Times New Roman"/>
          <w:b w:val="false"/>
          <w:i w:val="false"/>
          <w:color w:val="000000"/>
          <w:sz w:val="28"/>
        </w:rPr>
        <w:t xml:space="preserve">
      20__жылғы "___"______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қамалған күнi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аты-жөні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бөлімінің нөрімі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Кiм ұстады (қамауға алды, соттады)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себебi (қамауға алу, не үшiн сотталды, қандай бабы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мерзiмге және қандай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киім-кешектер, құжаттар мен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(қамауға алу, соттау) мерзiмi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алынғанды қабылдау кезiнде медициналық тексеру уақыты, моншада жуыну және денесiн қарап тексеру туралы жазба (медицина қызметкерiнiң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босатылғаны туралы жазбаның күнi мен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қабылдау кезiнде заттарды, құжаттар мен ақшаны тапсырғаны туралы қолтаңбасы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Гаутвахтадан босаған кезінде заттарды, құжаттарды және ақшаны алғаны туралы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куәландырылған және мөрмен мөрленген болуға тиіс. Журнал гауптвахтаның қарауыл (кезекші ауысым)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3-қосымша</w:t>
            </w:r>
          </w:p>
        </w:tc>
      </w:tr>
    </w:tbl>
    <w:bookmarkStart w:name="z238" w:id="212"/>
    <w:p>
      <w:pPr>
        <w:spacing w:after="0"/>
        <w:ind w:left="0"/>
        <w:jc w:val="left"/>
      </w:pPr>
      <w:r>
        <w:rPr>
          <w:rFonts w:ascii="Times New Roman"/>
          <w:b/>
          <w:i w:val="false"/>
          <w:color w:val="000000"/>
        </w:rPr>
        <w:t xml:space="preserve"> Гауптвахтаға қамауға алынған күдіктілер мен айыпталушылардың өзін-өзі ұстау қағидалары</w:t>
      </w:r>
    </w:p>
    <w:bookmarkEnd w:id="212"/>
    <w:bookmarkStart w:name="z239" w:id="213"/>
    <w:p>
      <w:pPr>
        <w:spacing w:after="0"/>
        <w:ind w:left="0"/>
        <w:jc w:val="both"/>
      </w:pPr>
      <w:r>
        <w:rPr>
          <w:rFonts w:ascii="Times New Roman"/>
          <w:b w:val="false"/>
          <w:i w:val="false"/>
          <w:color w:val="000000"/>
          <w:sz w:val="28"/>
        </w:rPr>
        <w:t>
      1. Гауптвахтаға қамауға алынған күдіктілер мен айыпталушылар:</w:t>
      </w:r>
    </w:p>
    <w:bookmarkEnd w:id="213"/>
    <w:bookmarkStart w:name="z240" w:id="214"/>
    <w:p>
      <w:pPr>
        <w:spacing w:after="0"/>
        <w:ind w:left="0"/>
        <w:jc w:val="both"/>
      </w:pPr>
      <w:r>
        <w:rPr>
          <w:rFonts w:ascii="Times New Roman"/>
          <w:b w:val="false"/>
          <w:i w:val="false"/>
          <w:color w:val="000000"/>
          <w:sz w:val="28"/>
        </w:rPr>
        <w:t>
      1) "Адамдарды қоғамнан уақытша оқшаулауды қамтамасыз ететін арнаулы мекемелерде ұстау тәртібі мен шарттары туралы" Қазақстан Республикасы Заңымен белгіленген қамауда ұстау тәртібін және Қазақстан Республикасы Қарулы Күштерi әскери полиция гауптвахталарындағы ішкі тәртіптемені сақтайды;</w:t>
      </w:r>
    </w:p>
    <w:bookmarkEnd w:id="214"/>
    <w:bookmarkStart w:name="z241" w:id="215"/>
    <w:p>
      <w:pPr>
        <w:spacing w:after="0"/>
        <w:ind w:left="0"/>
        <w:jc w:val="both"/>
      </w:pPr>
      <w:r>
        <w:rPr>
          <w:rFonts w:ascii="Times New Roman"/>
          <w:b w:val="false"/>
          <w:i w:val="false"/>
          <w:color w:val="000000"/>
          <w:sz w:val="28"/>
        </w:rPr>
        <w:t>
      2) әскери полиция органы гауптвахта әкімшілігінің және қолбасшылығының талаптарын орындайды;</w:t>
      </w:r>
    </w:p>
    <w:bookmarkEnd w:id="215"/>
    <w:bookmarkStart w:name="z242" w:id="216"/>
    <w:p>
      <w:pPr>
        <w:spacing w:after="0"/>
        <w:ind w:left="0"/>
        <w:jc w:val="both"/>
      </w:pPr>
      <w:r>
        <w:rPr>
          <w:rFonts w:ascii="Times New Roman"/>
          <w:b w:val="false"/>
          <w:i w:val="false"/>
          <w:color w:val="000000"/>
          <w:sz w:val="28"/>
        </w:rPr>
        <w:t xml:space="preserve">
      3) гигиена мен санитария талаптарын сақтайды; </w:t>
      </w:r>
    </w:p>
    <w:bookmarkEnd w:id="216"/>
    <w:bookmarkStart w:name="z243" w:id="217"/>
    <w:p>
      <w:pPr>
        <w:spacing w:after="0"/>
        <w:ind w:left="0"/>
        <w:jc w:val="both"/>
      </w:pPr>
      <w:r>
        <w:rPr>
          <w:rFonts w:ascii="Times New Roman"/>
          <w:b w:val="false"/>
          <w:i w:val="false"/>
          <w:color w:val="000000"/>
          <w:sz w:val="28"/>
        </w:rPr>
        <w:t>
      4) күнделікті сейілдеуге шығады (сейілдеуден босатуды медицина жұмыскерінің қорытындысы бойынша гауптвахта бастығы жүзеге асырады);</w:t>
      </w:r>
    </w:p>
    <w:bookmarkEnd w:id="217"/>
    <w:bookmarkStart w:name="z244" w:id="218"/>
    <w:p>
      <w:pPr>
        <w:spacing w:after="0"/>
        <w:ind w:left="0"/>
        <w:jc w:val="both"/>
      </w:pPr>
      <w:r>
        <w:rPr>
          <w:rFonts w:ascii="Times New Roman"/>
          <w:b w:val="false"/>
          <w:i w:val="false"/>
          <w:color w:val="000000"/>
          <w:sz w:val="28"/>
        </w:rPr>
        <w:t xml:space="preserve">
      5) Қазақстан Республикасы Үкіметінің 2014 жылғы 9 қазандағы № 1077 қаулысымен бекітілген Өрт қауіпсіздігінің қағидаларын сақтайды; </w:t>
      </w:r>
    </w:p>
    <w:bookmarkEnd w:id="218"/>
    <w:bookmarkStart w:name="z245" w:id="219"/>
    <w:p>
      <w:pPr>
        <w:spacing w:after="0"/>
        <w:ind w:left="0"/>
        <w:jc w:val="both"/>
      </w:pPr>
      <w:r>
        <w:rPr>
          <w:rFonts w:ascii="Times New Roman"/>
          <w:b w:val="false"/>
          <w:i w:val="false"/>
          <w:color w:val="000000"/>
          <w:sz w:val="28"/>
        </w:rPr>
        <w:t>
      6) гауптвахта мүлкіне ұқыпты қарайды;</w:t>
      </w:r>
    </w:p>
    <w:bookmarkEnd w:id="219"/>
    <w:bookmarkStart w:name="z246" w:id="220"/>
    <w:p>
      <w:pPr>
        <w:spacing w:after="0"/>
        <w:ind w:left="0"/>
        <w:jc w:val="both"/>
      </w:pPr>
      <w:r>
        <w:rPr>
          <w:rFonts w:ascii="Times New Roman"/>
          <w:b w:val="false"/>
          <w:i w:val="false"/>
          <w:color w:val="000000"/>
          <w:sz w:val="28"/>
        </w:rPr>
        <w:t>
      7) камераларда және басқа да үй-жайларда кезектілік тәртібінде тазалық жасайды;</w:t>
      </w:r>
    </w:p>
    <w:bookmarkEnd w:id="220"/>
    <w:bookmarkStart w:name="z247" w:id="221"/>
    <w:p>
      <w:pPr>
        <w:spacing w:after="0"/>
        <w:ind w:left="0"/>
        <w:jc w:val="both"/>
      </w:pPr>
      <w:r>
        <w:rPr>
          <w:rFonts w:ascii="Times New Roman"/>
          <w:b w:val="false"/>
          <w:i w:val="false"/>
          <w:color w:val="000000"/>
          <w:sz w:val="28"/>
        </w:rPr>
        <w:t xml:space="preserve">
      8) гауптвахта әскери қызметшілерінің, күдіктілер мен айыптаушылардың, сондай-ақ басқа да адамдардын ар-намысын қорлайтын іс-қимылдар жасамайды; </w:t>
      </w:r>
    </w:p>
    <w:bookmarkEnd w:id="221"/>
    <w:bookmarkStart w:name="z248" w:id="222"/>
    <w:p>
      <w:pPr>
        <w:spacing w:after="0"/>
        <w:ind w:left="0"/>
        <w:jc w:val="both"/>
      </w:pPr>
      <w:r>
        <w:rPr>
          <w:rFonts w:ascii="Times New Roman"/>
          <w:b w:val="false"/>
          <w:i w:val="false"/>
          <w:color w:val="000000"/>
          <w:sz w:val="28"/>
        </w:rPr>
        <w:t>
      9) күзетпен ұстау тәртібін қамтамасыз ететін гауптвахта әскери қызметшілеріне, сондай-ақ басқа да адамдарға олардың қызметтік міндеттерін орындауға кедергі жасамайды;</w:t>
      </w:r>
    </w:p>
    <w:bookmarkEnd w:id="222"/>
    <w:bookmarkStart w:name="z249" w:id="223"/>
    <w:p>
      <w:pPr>
        <w:spacing w:after="0"/>
        <w:ind w:left="0"/>
        <w:jc w:val="both"/>
      </w:pPr>
      <w:r>
        <w:rPr>
          <w:rFonts w:ascii="Times New Roman"/>
          <w:b w:val="false"/>
          <w:i w:val="false"/>
          <w:color w:val="000000"/>
          <w:sz w:val="28"/>
        </w:rPr>
        <w:t>
      10) белгіленген күн тәртібін сақтайды;</w:t>
      </w:r>
    </w:p>
    <w:bookmarkEnd w:id="223"/>
    <w:bookmarkStart w:name="z250" w:id="224"/>
    <w:p>
      <w:pPr>
        <w:spacing w:after="0"/>
        <w:ind w:left="0"/>
        <w:jc w:val="both"/>
      </w:pPr>
      <w:r>
        <w:rPr>
          <w:rFonts w:ascii="Times New Roman"/>
          <w:b w:val="false"/>
          <w:i w:val="false"/>
          <w:color w:val="000000"/>
          <w:sz w:val="28"/>
        </w:rPr>
        <w:t xml:space="preserve">
      11) гауптвахта әскери қызметшілеріне жалпыәскери жарғыларға сәйкес әскери атағы бойынша немесе лауазымы бойынша тіл қатады; </w:t>
      </w:r>
    </w:p>
    <w:bookmarkEnd w:id="224"/>
    <w:bookmarkStart w:name="z251" w:id="225"/>
    <w:p>
      <w:pPr>
        <w:spacing w:after="0"/>
        <w:ind w:left="0"/>
        <w:jc w:val="both"/>
      </w:pPr>
      <w:r>
        <w:rPr>
          <w:rFonts w:ascii="Times New Roman"/>
          <w:b w:val="false"/>
          <w:i w:val="false"/>
          <w:color w:val="000000"/>
          <w:sz w:val="28"/>
        </w:rPr>
        <w:t>
      12) гауптвахта әскери қызметшілерінің камераларына кірген кезде олардың командасы бойынша тұрады және көрсетілген жерде сапқа тұрады;</w:t>
      </w:r>
    </w:p>
    <w:bookmarkEnd w:id="225"/>
    <w:bookmarkStart w:name="z252" w:id="226"/>
    <w:p>
      <w:pPr>
        <w:spacing w:after="0"/>
        <w:ind w:left="0"/>
        <w:jc w:val="both"/>
      </w:pPr>
      <w:r>
        <w:rPr>
          <w:rFonts w:ascii="Times New Roman"/>
          <w:b w:val="false"/>
          <w:i w:val="false"/>
          <w:color w:val="000000"/>
          <w:sz w:val="28"/>
        </w:rPr>
        <w:t>
      13) сыртқы пішінін ұқыпты ұстайды;</w:t>
      </w:r>
    </w:p>
    <w:bookmarkEnd w:id="226"/>
    <w:bookmarkStart w:name="z253" w:id="227"/>
    <w:p>
      <w:pPr>
        <w:spacing w:after="0"/>
        <w:ind w:left="0"/>
        <w:jc w:val="both"/>
      </w:pPr>
      <w:r>
        <w:rPr>
          <w:rFonts w:ascii="Times New Roman"/>
          <w:b w:val="false"/>
          <w:i w:val="false"/>
          <w:color w:val="000000"/>
          <w:sz w:val="28"/>
        </w:rPr>
        <w:t>
      14) айдауылмен немесе гауптвахта әскери қызметшілерінің бірге жүруімен жүрген кезде қолын артында ұстайды;</w:t>
      </w:r>
    </w:p>
    <w:bookmarkEnd w:id="227"/>
    <w:bookmarkStart w:name="z254" w:id="228"/>
    <w:p>
      <w:pPr>
        <w:spacing w:after="0"/>
        <w:ind w:left="0"/>
        <w:jc w:val="both"/>
      </w:pPr>
      <w:r>
        <w:rPr>
          <w:rFonts w:ascii="Times New Roman"/>
          <w:b w:val="false"/>
          <w:i w:val="false"/>
          <w:color w:val="000000"/>
          <w:sz w:val="28"/>
        </w:rPr>
        <w:t>
      15) гауптвахта әскери қызметшілерінің және басқа да лауазымды адамдардын талаптары бойынша әскери бөлімін, әскери атағын, тегін, атын ж"не (бар болса) әкесінің атын хабарлайды;</w:t>
      </w:r>
    </w:p>
    <w:bookmarkEnd w:id="228"/>
    <w:bookmarkStart w:name="z255" w:id="229"/>
    <w:p>
      <w:pPr>
        <w:spacing w:after="0"/>
        <w:ind w:left="0"/>
        <w:jc w:val="both"/>
      </w:pPr>
      <w:r>
        <w:rPr>
          <w:rFonts w:ascii="Times New Roman"/>
          <w:b w:val="false"/>
          <w:i w:val="false"/>
          <w:color w:val="000000"/>
          <w:sz w:val="28"/>
        </w:rPr>
        <w:t>
      16) тыныштықты сақтайды;</w:t>
      </w:r>
    </w:p>
    <w:bookmarkEnd w:id="229"/>
    <w:bookmarkStart w:name="z256" w:id="230"/>
    <w:p>
      <w:pPr>
        <w:spacing w:after="0"/>
        <w:ind w:left="0"/>
        <w:jc w:val="both"/>
      </w:pPr>
      <w:r>
        <w:rPr>
          <w:rFonts w:ascii="Times New Roman"/>
          <w:b w:val="false"/>
          <w:i w:val="false"/>
          <w:color w:val="000000"/>
          <w:sz w:val="28"/>
        </w:rPr>
        <w:t>
      17) кезектілік тәртібінде камера бойынша кезекшілік атқарады.</w:t>
      </w:r>
    </w:p>
    <w:bookmarkEnd w:id="230"/>
    <w:bookmarkStart w:name="z257" w:id="231"/>
    <w:p>
      <w:pPr>
        <w:spacing w:after="0"/>
        <w:ind w:left="0"/>
        <w:jc w:val="both"/>
      </w:pPr>
      <w:r>
        <w:rPr>
          <w:rFonts w:ascii="Times New Roman"/>
          <w:b w:val="false"/>
          <w:i w:val="false"/>
          <w:color w:val="000000"/>
          <w:sz w:val="28"/>
        </w:rPr>
        <w:t>
      2. Қамауға алғандардың өзін-өзі ұстау қағидаларын бұзуы:</w:t>
      </w:r>
    </w:p>
    <w:bookmarkEnd w:id="231"/>
    <w:bookmarkStart w:name="z258" w:id="232"/>
    <w:p>
      <w:pPr>
        <w:spacing w:after="0"/>
        <w:ind w:left="0"/>
        <w:jc w:val="both"/>
      </w:pPr>
      <w:r>
        <w:rPr>
          <w:rFonts w:ascii="Times New Roman"/>
          <w:b w:val="false"/>
          <w:i w:val="false"/>
          <w:color w:val="000000"/>
          <w:sz w:val="28"/>
        </w:rPr>
        <w:t>
      1) гауптвахтаның басқа камераларында немесе өзге үй-жайларында отырған әскери қызметшілермен сөйлесу, қандай да бір заттарды беру, тарсылдату немесе олармен хат алмасу;</w:t>
      </w:r>
    </w:p>
    <w:bookmarkEnd w:id="232"/>
    <w:bookmarkStart w:name="z259" w:id="233"/>
    <w:p>
      <w:pPr>
        <w:spacing w:after="0"/>
        <w:ind w:left="0"/>
        <w:jc w:val="both"/>
      </w:pPr>
      <w:r>
        <w:rPr>
          <w:rFonts w:ascii="Times New Roman"/>
          <w:b w:val="false"/>
          <w:i w:val="false"/>
          <w:color w:val="000000"/>
          <w:sz w:val="28"/>
        </w:rPr>
        <w:t>
      2) сөйлесудің, қандай-да бір заттарды берудің және бостандықта жүргендермен хат алмасудың белгіленген тәртібін бұзу;</w:t>
      </w:r>
    </w:p>
    <w:bookmarkEnd w:id="233"/>
    <w:bookmarkStart w:name="z260" w:id="234"/>
    <w:p>
      <w:pPr>
        <w:spacing w:after="0"/>
        <w:ind w:left="0"/>
        <w:jc w:val="both"/>
      </w:pPr>
      <w:r>
        <w:rPr>
          <w:rFonts w:ascii="Times New Roman"/>
          <w:b w:val="false"/>
          <w:i w:val="false"/>
          <w:color w:val="000000"/>
          <w:sz w:val="28"/>
        </w:rPr>
        <w:t>
      3) әкімшіліктің рұқсатынсыз гауптвахта камерасынан және басқа да үй-жайларынан шығу;</w:t>
      </w:r>
    </w:p>
    <w:bookmarkEnd w:id="234"/>
    <w:bookmarkStart w:name="z261" w:id="235"/>
    <w:p>
      <w:pPr>
        <w:spacing w:after="0"/>
        <w:ind w:left="0"/>
        <w:jc w:val="both"/>
      </w:pPr>
      <w:r>
        <w:rPr>
          <w:rFonts w:ascii="Times New Roman"/>
          <w:b w:val="false"/>
          <w:i w:val="false"/>
          <w:color w:val="000000"/>
          <w:sz w:val="28"/>
        </w:rPr>
        <w:t>
      4) гауптвахта объектілерін күзету желісін бұзу;</w:t>
      </w:r>
    </w:p>
    <w:bookmarkEnd w:id="235"/>
    <w:bookmarkStart w:name="z262" w:id="236"/>
    <w:p>
      <w:pPr>
        <w:spacing w:after="0"/>
        <w:ind w:left="0"/>
        <w:jc w:val="both"/>
      </w:pPr>
      <w:r>
        <w:rPr>
          <w:rFonts w:ascii="Times New Roman"/>
          <w:b w:val="false"/>
          <w:i w:val="false"/>
          <w:color w:val="000000"/>
          <w:sz w:val="28"/>
        </w:rPr>
        <w:t>
      5) алкоголь ішімдіктерін, есірткі және психотроптық заттарды дайындау және тұтыну;</w:t>
      </w:r>
    </w:p>
    <w:bookmarkEnd w:id="236"/>
    <w:bookmarkStart w:name="z263" w:id="237"/>
    <w:p>
      <w:pPr>
        <w:spacing w:after="0"/>
        <w:ind w:left="0"/>
        <w:jc w:val="both"/>
      </w:pPr>
      <w:r>
        <w:rPr>
          <w:rFonts w:ascii="Times New Roman"/>
          <w:b w:val="false"/>
          <w:i w:val="false"/>
          <w:color w:val="000000"/>
          <w:sz w:val="28"/>
        </w:rPr>
        <w:t>
      6) материалдық және басқа да табыс көру мақсатында үстел ойындарын ойнау;</w:t>
      </w:r>
    </w:p>
    <w:bookmarkEnd w:id="237"/>
    <w:bookmarkStart w:name="z264" w:id="238"/>
    <w:p>
      <w:pPr>
        <w:spacing w:after="0"/>
        <w:ind w:left="0"/>
        <w:jc w:val="both"/>
      </w:pPr>
      <w:r>
        <w:rPr>
          <w:rFonts w:ascii="Times New Roman"/>
          <w:b w:val="false"/>
          <w:i w:val="false"/>
          <w:color w:val="000000"/>
          <w:sz w:val="28"/>
        </w:rPr>
        <w:t>
      7) өзіне және басқа да адамдарға дене суретін салу;</w:t>
      </w:r>
    </w:p>
    <w:bookmarkEnd w:id="238"/>
    <w:bookmarkStart w:name="z265" w:id="239"/>
    <w:p>
      <w:pPr>
        <w:spacing w:after="0"/>
        <w:ind w:left="0"/>
        <w:jc w:val="both"/>
      </w:pPr>
      <w:r>
        <w:rPr>
          <w:rFonts w:ascii="Times New Roman"/>
          <w:b w:val="false"/>
          <w:i w:val="false"/>
          <w:color w:val="000000"/>
          <w:sz w:val="28"/>
        </w:rPr>
        <w:t>
      8) әкімшіліктің рұқсатынсыз ұйықтау орындарына перде ілу немесе ауыстыру;</w:t>
      </w:r>
    </w:p>
    <w:bookmarkEnd w:id="239"/>
    <w:bookmarkStart w:name="z266" w:id="240"/>
    <w:p>
      <w:pPr>
        <w:spacing w:after="0"/>
        <w:ind w:left="0"/>
        <w:jc w:val="both"/>
      </w:pPr>
      <w:r>
        <w:rPr>
          <w:rFonts w:ascii="Times New Roman"/>
          <w:b w:val="false"/>
          <w:i w:val="false"/>
          <w:color w:val="000000"/>
          <w:sz w:val="28"/>
        </w:rPr>
        <w:t>
      9) қолдан жасалған электр аспаптарын қолдану;</w:t>
      </w:r>
    </w:p>
    <w:bookmarkEnd w:id="240"/>
    <w:bookmarkStart w:name="z267" w:id="241"/>
    <w:p>
      <w:pPr>
        <w:spacing w:after="0"/>
        <w:ind w:left="0"/>
        <w:jc w:val="both"/>
      </w:pPr>
      <w:r>
        <w:rPr>
          <w:rFonts w:ascii="Times New Roman"/>
          <w:b w:val="false"/>
          <w:i w:val="false"/>
          <w:color w:val="000000"/>
          <w:sz w:val="28"/>
        </w:rPr>
        <w:t>
      10) әкімшіліктің рұқсатынсыз электр аспаптарын пайдалану;</w:t>
      </w:r>
    </w:p>
    <w:bookmarkEnd w:id="241"/>
    <w:bookmarkStart w:name="z268" w:id="242"/>
    <w:p>
      <w:pPr>
        <w:spacing w:after="0"/>
        <w:ind w:left="0"/>
        <w:jc w:val="both"/>
      </w:pPr>
      <w:r>
        <w:rPr>
          <w:rFonts w:ascii="Times New Roman"/>
          <w:b w:val="false"/>
          <w:i w:val="false"/>
          <w:color w:val="000000"/>
          <w:sz w:val="28"/>
        </w:rPr>
        <w:t>
      11) камерада ашық от жағу;</w:t>
      </w:r>
    </w:p>
    <w:bookmarkEnd w:id="242"/>
    <w:bookmarkStart w:name="z269" w:id="243"/>
    <w:p>
      <w:pPr>
        <w:spacing w:after="0"/>
        <w:ind w:left="0"/>
        <w:jc w:val="both"/>
      </w:pPr>
      <w:r>
        <w:rPr>
          <w:rFonts w:ascii="Times New Roman"/>
          <w:b w:val="false"/>
          <w:i w:val="false"/>
          <w:color w:val="000000"/>
          <w:sz w:val="28"/>
        </w:rPr>
        <w:t>
      12) әкімшіліктің рұқсатынсыз санитариялық-техникалық, жарық беру және басқа да аспаптарға жөндеу жүргізу;</w:t>
      </w:r>
    </w:p>
    <w:bookmarkEnd w:id="243"/>
    <w:bookmarkStart w:name="z270" w:id="244"/>
    <w:p>
      <w:pPr>
        <w:spacing w:after="0"/>
        <w:ind w:left="0"/>
        <w:jc w:val="both"/>
      </w:pPr>
      <w:r>
        <w:rPr>
          <w:rFonts w:ascii="Times New Roman"/>
          <w:b w:val="false"/>
          <w:i w:val="false"/>
          <w:color w:val="000000"/>
          <w:sz w:val="28"/>
        </w:rPr>
        <w:t>
      13) камералардағы санитариялық жүйенің ластануы;</w:t>
      </w:r>
    </w:p>
    <w:bookmarkEnd w:id="244"/>
    <w:bookmarkStart w:name="z271" w:id="245"/>
    <w:p>
      <w:pPr>
        <w:spacing w:after="0"/>
        <w:ind w:left="0"/>
        <w:jc w:val="both"/>
      </w:pPr>
      <w:r>
        <w:rPr>
          <w:rFonts w:ascii="Times New Roman"/>
          <w:b w:val="false"/>
          <w:i w:val="false"/>
          <w:color w:val="000000"/>
          <w:sz w:val="28"/>
        </w:rPr>
        <w:t>
      14) гауптвахтаға қамауға алынған әскери қызметшілердің құқықтары мен міндеттері туралы ақпаратты камераның қабырғасынан алу;</w:t>
      </w:r>
    </w:p>
    <w:bookmarkEnd w:id="245"/>
    <w:bookmarkStart w:name="z272" w:id="246"/>
    <w:p>
      <w:pPr>
        <w:spacing w:after="0"/>
        <w:ind w:left="0"/>
        <w:jc w:val="both"/>
      </w:pPr>
      <w:r>
        <w:rPr>
          <w:rFonts w:ascii="Times New Roman"/>
          <w:b w:val="false"/>
          <w:i w:val="false"/>
          <w:color w:val="000000"/>
          <w:sz w:val="28"/>
        </w:rPr>
        <w:t>
      15) қабырғаларға, камера мүкәммалына қағаз, фото, сурет, газет пен журнал қималарын жапсыру, оған жазбалар мен суреттер салу;</w:t>
      </w:r>
    </w:p>
    <w:bookmarkEnd w:id="246"/>
    <w:bookmarkStart w:name="z273" w:id="247"/>
    <w:p>
      <w:pPr>
        <w:spacing w:after="0"/>
        <w:ind w:left="0"/>
        <w:jc w:val="both"/>
      </w:pPr>
      <w:r>
        <w:rPr>
          <w:rFonts w:ascii="Times New Roman"/>
          <w:b w:val="false"/>
          <w:i w:val="false"/>
          <w:color w:val="000000"/>
          <w:sz w:val="28"/>
        </w:rPr>
        <w:t>
      16) тыныштықты бұзу;</w:t>
      </w:r>
    </w:p>
    <w:bookmarkEnd w:id="247"/>
    <w:bookmarkStart w:name="z274" w:id="248"/>
    <w:p>
      <w:pPr>
        <w:spacing w:after="0"/>
        <w:ind w:left="0"/>
        <w:jc w:val="both"/>
      </w:pPr>
      <w:r>
        <w:rPr>
          <w:rFonts w:ascii="Times New Roman"/>
          <w:b w:val="false"/>
          <w:i w:val="false"/>
          <w:color w:val="000000"/>
          <w:sz w:val="28"/>
        </w:rPr>
        <w:t>
      17) саптан шығу, шылым шегу, сөйлесу, камерадағы есіктің көзіне қарау, қандай да бір заттарды көтеру, гауптвахта аумағы бойынша жүрген кезде дабыл дабылдамасының түймесін басу;</w:t>
      </w:r>
    </w:p>
    <w:bookmarkEnd w:id="248"/>
    <w:bookmarkStart w:name="z275" w:id="249"/>
    <w:p>
      <w:pPr>
        <w:spacing w:after="0"/>
        <w:ind w:left="0"/>
        <w:jc w:val="both"/>
      </w:pPr>
      <w:r>
        <w:rPr>
          <w:rFonts w:ascii="Times New Roman"/>
          <w:b w:val="false"/>
          <w:i w:val="false"/>
          <w:color w:val="000000"/>
          <w:sz w:val="28"/>
        </w:rPr>
        <w:t>
      18) терезеден бірдеңе лақтыру, терезе алдына шығу, форточкадан шығару, есіктің "көзшесіне" тығыз жақындау, "көзшені" жабу;</w:t>
      </w:r>
    </w:p>
    <w:bookmarkEnd w:id="249"/>
    <w:bookmarkStart w:name="z276" w:id="250"/>
    <w:p>
      <w:pPr>
        <w:spacing w:after="0"/>
        <w:ind w:left="0"/>
        <w:jc w:val="both"/>
      </w:pPr>
      <w:r>
        <w:rPr>
          <w:rFonts w:ascii="Times New Roman"/>
          <w:b w:val="false"/>
          <w:i w:val="false"/>
          <w:color w:val="000000"/>
          <w:sz w:val="28"/>
        </w:rPr>
        <w:t>
      19) жеке пайдаланудағы заттарды сату, сыйлау немесе өзге де тәсілмен иелігінен шығару болып табылады.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w:t>
            </w:r>
            <w:r>
              <w:br/>
            </w:r>
            <w:r>
              <w:rPr>
                <w:rFonts w:ascii="Times New Roman"/>
                <w:b w:val="false"/>
                <w:i w:val="false"/>
                <w:color w:val="000000"/>
                <w:sz w:val="20"/>
              </w:rPr>
              <w:t>әскери полиция органының</w:t>
            </w:r>
            <w:r>
              <w:br/>
            </w:r>
            <w:r>
              <w:rPr>
                <w:rFonts w:ascii="Times New Roman"/>
                <w:b w:val="false"/>
                <w:i w:val="false"/>
                <w:color w:val="000000"/>
                <w:sz w:val="20"/>
              </w:rPr>
              <w:t>бастығы</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тегi және</w:t>
            </w:r>
            <w:r>
              <w:br/>
            </w:r>
            <w:r>
              <w:rPr>
                <w:rFonts w:ascii="Times New Roman"/>
                <w:b w:val="false"/>
                <w:i w:val="false"/>
                <w:color w:val="000000"/>
                <w:sz w:val="20"/>
              </w:rPr>
              <w:t>аты-жөнi)</w:t>
            </w:r>
            <w:r>
              <w:br/>
            </w:r>
            <w:r>
              <w:rPr>
                <w:rFonts w:ascii="Times New Roman"/>
                <w:b w:val="false"/>
                <w:i w:val="false"/>
                <w:color w:val="000000"/>
                <w:sz w:val="20"/>
              </w:rPr>
              <w:t>20 ___ жылғы "___"_________</w:t>
            </w:r>
          </w:p>
        </w:tc>
      </w:tr>
    </w:tbl>
    <w:bookmarkStart w:name="z277" w:id="251"/>
    <w:p>
      <w:pPr>
        <w:spacing w:after="0"/>
        <w:ind w:left="0"/>
        <w:jc w:val="left"/>
      </w:pPr>
      <w:r>
        <w:rPr>
          <w:rFonts w:ascii="Times New Roman"/>
          <w:b/>
          <w:i w:val="false"/>
          <w:color w:val="000000"/>
        </w:rPr>
        <w:t xml:space="preserve"> Камера бойынша орналастыру жоспары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ӘПБ бастығының орынбасары ______________________________________________________</w:t>
      </w:r>
    </w:p>
    <w:p>
      <w:pPr>
        <w:spacing w:after="0"/>
        <w:ind w:left="0"/>
        <w:jc w:val="both"/>
      </w:pPr>
      <w:r>
        <w:rPr>
          <w:rFonts w:ascii="Times New Roman"/>
          <w:b w:val="false"/>
          <w:i w:val="false"/>
          <w:color w:val="000000"/>
          <w:sz w:val="28"/>
        </w:rPr>
        <w:t>
      (әскери атағы,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5-қосымша</w:t>
            </w:r>
          </w:p>
        </w:tc>
      </w:tr>
    </w:tbl>
    <w:bookmarkStart w:name="z290" w:id="252"/>
    <w:p>
      <w:pPr>
        <w:spacing w:after="0"/>
        <w:ind w:left="0"/>
        <w:jc w:val="left"/>
      </w:pPr>
      <w:r>
        <w:rPr>
          <w:rFonts w:ascii="Times New Roman"/>
          <w:b/>
          <w:i w:val="false"/>
          <w:color w:val="000000"/>
        </w:rPr>
        <w:t xml:space="preserve"> Ортақ камералардың сипаттамасы</w:t>
      </w:r>
    </w:p>
    <w:bookmarkEnd w:id="252"/>
    <w:p>
      <w:pPr>
        <w:spacing w:after="0"/>
        <w:ind w:left="0"/>
        <w:jc w:val="both"/>
      </w:pPr>
      <w:r>
        <w:rPr>
          <w:rFonts w:ascii="Times New Roman"/>
          <w:b w:val="false"/>
          <w:i w:val="false"/>
          <w:color w:val="000000"/>
          <w:sz w:val="28"/>
        </w:rPr>
        <w:t>
      Гауптвахтаға қамауға алынған әскери қызметшілер ұсталатын камералардың құрылымы сыртқы қоршаған ортадан және аралас үй-жайлардан сенiмдi оқшаулауды қамтамасыз етуге тиiс. Камераларды жоспарлау нысаны есiк негізінің "көзшесі" арқылы олардың анағұрлым жақсы көрінуін қамтамасыз етуге тиiс.</w:t>
      </w:r>
    </w:p>
    <w:p>
      <w:pPr>
        <w:spacing w:after="0"/>
        <w:ind w:left="0"/>
        <w:jc w:val="both"/>
      </w:pPr>
      <w:r>
        <w:rPr>
          <w:rFonts w:ascii="Times New Roman"/>
          <w:b w:val="false"/>
          <w:i w:val="false"/>
          <w:color w:val="000000"/>
          <w:sz w:val="28"/>
        </w:rPr>
        <w:t xml:space="preserve">
      Камераның есiгi металдан жасалған. Еден деңгейiнен биiктiгі 95 см төмен емес тамақ үлестіруге арналған желдеткіш орнатылуға тиiс. Камерадағы әскери қызметшілердің өзін-өзі ұстауын қадағалау үшін кіретін есікке "көзше" жабдықталады. </w:t>
      </w:r>
    </w:p>
    <w:p>
      <w:pPr>
        <w:spacing w:after="0"/>
        <w:ind w:left="0"/>
        <w:jc w:val="both"/>
      </w:pPr>
      <w:r>
        <w:rPr>
          <w:rFonts w:ascii="Times New Roman"/>
          <w:b w:val="false"/>
          <w:i w:val="false"/>
          <w:color w:val="000000"/>
          <w:sz w:val="28"/>
        </w:rPr>
        <w:t xml:space="preserve">
      Камералардағы және ортақ пайдалану орындарындағы (жуынуға арналған бөлмедегі, дәретханадағы) есіктер мен терезелер техникалық күзет құралдарымен жабдықталады. Одан басқа, осы үй-жайлардың терезелеріне қажет болған кезде ішкі жағынан металл тормен қапталған темір тор болуға тиіс. </w:t>
      </w:r>
    </w:p>
    <w:p>
      <w:pPr>
        <w:spacing w:after="0"/>
        <w:ind w:left="0"/>
        <w:jc w:val="both"/>
      </w:pPr>
      <w:r>
        <w:rPr>
          <w:rFonts w:ascii="Times New Roman"/>
          <w:b w:val="false"/>
          <w:i w:val="false"/>
          <w:color w:val="000000"/>
          <w:sz w:val="28"/>
        </w:rPr>
        <w:t xml:space="preserve">
      Ортақ камера бiр адамға 0,4 метр есебінен қайрылып жиналатын төсекпен, үстелмен, ағаш орындықпен, түкіргішпен, ауызсуға арналған ыдыспен және кружкамен жабдықталады. </w:t>
      </w:r>
    </w:p>
    <w:p>
      <w:pPr>
        <w:spacing w:after="0"/>
        <w:ind w:left="0"/>
        <w:jc w:val="both"/>
      </w:pPr>
      <w:r>
        <w:rPr>
          <w:rFonts w:ascii="Times New Roman"/>
          <w:b w:val="false"/>
          <w:i w:val="false"/>
          <w:color w:val="000000"/>
          <w:sz w:val="28"/>
        </w:rPr>
        <w:t xml:space="preserve">
      Офицерлерді және әскери қызметші әйелдерді ұстауға арналған камералар сәкілермен, үстелдермен, орындықтармен, жеке киім-кешек пен жуыну құралдарына арналған тумбочкалармен, ауызсуға арналған ыдыстармен және кружкалармен, ілгіштермен және түкіргіштермен жабдықталады. </w:t>
      </w:r>
    </w:p>
    <w:p>
      <w:pPr>
        <w:spacing w:after="0"/>
        <w:ind w:left="0"/>
        <w:jc w:val="both"/>
      </w:pPr>
      <w:r>
        <w:rPr>
          <w:rFonts w:ascii="Times New Roman"/>
          <w:b w:val="false"/>
          <w:i w:val="false"/>
          <w:color w:val="000000"/>
          <w:sz w:val="28"/>
        </w:rPr>
        <w:t>
      Камераның барлық жабдықтары еденге бекітілуге тиіс.</w:t>
      </w:r>
    </w:p>
    <w:p>
      <w:pPr>
        <w:spacing w:after="0"/>
        <w:ind w:left="0"/>
        <w:jc w:val="both"/>
      </w:pPr>
      <w:r>
        <w:rPr>
          <w:rFonts w:ascii="Times New Roman"/>
          <w:b w:val="false"/>
          <w:i w:val="false"/>
          <w:color w:val="000000"/>
          <w:sz w:val="28"/>
        </w:rPr>
        <w:t>
      Барлық камераларға арналған құлыптар біркелкі болуға және біркелкі кілттермен құлыпталуға тиіс. Бір кілт қарауыл (кезекші ауысым) бастығында, екіншісі – гауптвахта бастығында және үшіншісі – әскери полиция органы бойынша кезекшіде сақталуға тиіс.</w:t>
      </w:r>
    </w:p>
    <w:p>
      <w:pPr>
        <w:spacing w:after="0"/>
        <w:ind w:left="0"/>
        <w:jc w:val="both"/>
      </w:pPr>
      <w:r>
        <w:rPr>
          <w:rFonts w:ascii="Times New Roman"/>
          <w:b w:val="false"/>
          <w:i w:val="false"/>
          <w:color w:val="000000"/>
          <w:sz w:val="28"/>
        </w:rPr>
        <w:t xml:space="preserve">
      Камераларда терезелердің ішкі жағынан терезе саңылауына қолжетімді шектейтін металл тор орнатылады. </w:t>
      </w:r>
    </w:p>
    <w:p>
      <w:pPr>
        <w:spacing w:after="0"/>
        <w:ind w:left="0"/>
        <w:jc w:val="both"/>
      </w:pPr>
      <w:r>
        <w:rPr>
          <w:rFonts w:ascii="Times New Roman"/>
          <w:b w:val="false"/>
          <w:i w:val="false"/>
          <w:color w:val="000000"/>
          <w:sz w:val="28"/>
        </w:rPr>
        <w:t xml:space="preserve">
      Гауптвахта дәліздерінде жуынуға арналған құралдар мен аяқ киім тазалауға арналған құралдарға, арналған құлыпқа жабылатын шкафтар болуға тиіс. Шкафтардың кілттері қарауыл (кезекші ауысым) бастығында сақталады. </w:t>
      </w:r>
    </w:p>
    <w:p>
      <w:pPr>
        <w:spacing w:after="0"/>
        <w:ind w:left="0"/>
        <w:jc w:val="both"/>
      </w:pPr>
      <w:r>
        <w:rPr>
          <w:rFonts w:ascii="Times New Roman"/>
          <w:b w:val="false"/>
          <w:i w:val="false"/>
          <w:color w:val="000000"/>
          <w:sz w:val="28"/>
        </w:rPr>
        <w:t>
      Астары жылы күртеше мен бас киім, гауптвахтаның ұсталғандар мүліктерін сақтайтын бөлмесінде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6-қосымша</w:t>
            </w:r>
          </w:p>
        </w:tc>
      </w:tr>
    </w:tbl>
    <w:bookmarkStart w:name="z302" w:id="253"/>
    <w:p>
      <w:pPr>
        <w:spacing w:after="0"/>
        <w:ind w:left="0"/>
        <w:jc w:val="left"/>
      </w:pPr>
      <w:r>
        <w:rPr>
          <w:rFonts w:ascii="Times New Roman"/>
          <w:b/>
          <w:i w:val="false"/>
          <w:color w:val="000000"/>
        </w:rPr>
        <w:t xml:space="preserve"> Тыйым салынған заттар мен құралдар тізімі</w:t>
      </w:r>
    </w:p>
    <w:bookmarkEnd w:id="253"/>
    <w:p>
      <w:pPr>
        <w:spacing w:after="0"/>
        <w:ind w:left="0"/>
        <w:jc w:val="both"/>
      </w:pPr>
      <w:r>
        <w:rPr>
          <w:rFonts w:ascii="Times New Roman"/>
          <w:b w:val="false"/>
          <w:i w:val="false"/>
          <w:color w:val="000000"/>
          <w:sz w:val="28"/>
        </w:rPr>
        <w:t>
      1) Қару, жарылғыш, улы, уландырғыш және өртке қауіпті заттар, есірткі заттары, психотроптық заттар, прекурсорлар, спирттік ішімдіктер, бұрыш, тұз, оттықтар;</w:t>
      </w:r>
    </w:p>
    <w:p>
      <w:pPr>
        <w:spacing w:after="0"/>
        <w:ind w:left="0"/>
        <w:jc w:val="both"/>
      </w:pPr>
      <w:r>
        <w:rPr>
          <w:rFonts w:ascii="Times New Roman"/>
          <w:b w:val="false"/>
          <w:i w:val="false"/>
          <w:color w:val="000000"/>
          <w:sz w:val="28"/>
        </w:rPr>
        <w:t>
      2) шарфтар, белбеулер, белдіктер, иық баулар, баулар, галстуктер мен ұзындығы 50 сантиметрден аспайтын орамалдар;</w:t>
      </w:r>
    </w:p>
    <w:p>
      <w:pPr>
        <w:spacing w:after="0"/>
        <w:ind w:left="0"/>
        <w:jc w:val="both"/>
      </w:pPr>
      <w:r>
        <w:rPr>
          <w:rFonts w:ascii="Times New Roman"/>
          <w:b w:val="false"/>
          <w:i w:val="false"/>
          <w:color w:val="000000"/>
          <w:sz w:val="28"/>
        </w:rPr>
        <w:t>
      3) шыны ыдыс, өткір, кесетін және тілетін заттар;</w:t>
      </w:r>
    </w:p>
    <w:p>
      <w:pPr>
        <w:spacing w:after="0"/>
        <w:ind w:left="0"/>
        <w:jc w:val="both"/>
      </w:pPr>
      <w:r>
        <w:rPr>
          <w:rFonts w:ascii="Times New Roman"/>
          <w:b w:val="false"/>
          <w:i w:val="false"/>
          <w:color w:val="000000"/>
          <w:sz w:val="28"/>
        </w:rPr>
        <w:t>
      4) браслеттер, темекі сауыты, ойын карталары, түймелер, жүзік, сырға, қол сағат, ордендер, медальдар, металл заттар мен құндылықтар;</w:t>
      </w:r>
    </w:p>
    <w:p>
      <w:pPr>
        <w:spacing w:after="0"/>
        <w:ind w:left="0"/>
        <w:jc w:val="both"/>
      </w:pPr>
      <w:r>
        <w:rPr>
          <w:rFonts w:ascii="Times New Roman"/>
          <w:b w:val="false"/>
          <w:i w:val="false"/>
          <w:color w:val="000000"/>
          <w:sz w:val="28"/>
        </w:rPr>
        <w:t>
      5) иіссу, одеколон және спирттік негіздегі өзге де бұйымдар;</w:t>
      </w:r>
    </w:p>
    <w:p>
      <w:pPr>
        <w:spacing w:after="0"/>
        <w:ind w:left="0"/>
        <w:jc w:val="both"/>
      </w:pPr>
      <w:r>
        <w:rPr>
          <w:rFonts w:ascii="Times New Roman"/>
          <w:b w:val="false"/>
          <w:i w:val="false"/>
          <w:color w:val="000000"/>
          <w:sz w:val="28"/>
        </w:rPr>
        <w:t>
      6) фото-, бейне- және аудиожазба аппаратуралары, байланыс құралдары, флэш-жинақтағыштар (алынбалы-салынбалы ақпарат тасығыштары);</w:t>
      </w:r>
    </w:p>
    <w:p>
      <w:pPr>
        <w:spacing w:after="0"/>
        <w:ind w:left="0"/>
        <w:jc w:val="both"/>
      </w:pPr>
      <w:r>
        <w:rPr>
          <w:rFonts w:ascii="Times New Roman"/>
          <w:b w:val="false"/>
          <w:i w:val="false"/>
          <w:color w:val="000000"/>
          <w:sz w:val="28"/>
        </w:rPr>
        <w:t>
      7) ақша, құнды қағаздар, зергерлік бұйымдар.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7-қосымша</w:t>
            </w:r>
          </w:p>
        </w:tc>
      </w:tr>
    </w:tbl>
    <w:bookmarkStart w:name="z311" w:id="254"/>
    <w:p>
      <w:pPr>
        <w:spacing w:after="0"/>
        <w:ind w:left="0"/>
        <w:jc w:val="left"/>
      </w:pPr>
      <w:r>
        <w:rPr>
          <w:rFonts w:ascii="Times New Roman"/>
          <w:b/>
          <w:i w:val="false"/>
          <w:color w:val="000000"/>
        </w:rPr>
        <w:t xml:space="preserve"> СОТТАЛҒАН КҮДІКТІНІ ЖӘНЕ АЙЫПТАЛУШЫНЫ ЖЕКЕ ТІНТУ ЖӘНЕ </w:t>
      </w:r>
      <w:r>
        <w:br/>
      </w:r>
      <w:r>
        <w:rPr>
          <w:rFonts w:ascii="Times New Roman"/>
          <w:b/>
          <w:i w:val="false"/>
          <w:color w:val="000000"/>
        </w:rPr>
        <w:t>ОЛАРДЫҢ ЗАТТАРЫН ТЕКСЕРУ ХАТТАМАСЫ</w:t>
      </w:r>
    </w:p>
    <w:bookmarkEnd w:id="254"/>
    <w:p>
      <w:pPr>
        <w:spacing w:after="0"/>
        <w:ind w:left="0"/>
        <w:jc w:val="both"/>
      </w:pPr>
      <w:r>
        <w:rPr>
          <w:rFonts w:ascii="Times New Roman"/>
          <w:b w:val="false"/>
          <w:i w:val="false"/>
          <w:color w:val="000000"/>
          <w:sz w:val="28"/>
        </w:rPr>
        <w:t>
      20__ ж. "____" ________                              ____________________________</w:t>
      </w:r>
    </w:p>
    <w:p>
      <w:pPr>
        <w:spacing w:after="0"/>
        <w:ind w:left="0"/>
        <w:jc w:val="both"/>
      </w:pPr>
      <w:r>
        <w:rPr>
          <w:rFonts w:ascii="Times New Roman"/>
          <w:b w:val="false"/>
          <w:i w:val="false"/>
          <w:color w:val="000000"/>
          <w:sz w:val="28"/>
        </w:rPr>
        <w:t>
      (жасау орны)</w:t>
      </w:r>
    </w:p>
    <w:p>
      <w:pPr>
        <w:spacing w:after="0"/>
        <w:ind w:left="0"/>
        <w:jc w:val="both"/>
      </w:pPr>
      <w:r>
        <w:rPr>
          <w:rFonts w:ascii="Times New Roman"/>
          <w:b w:val="false"/>
          <w:i w:val="false"/>
          <w:color w:val="000000"/>
          <w:sz w:val="28"/>
        </w:rPr>
        <w:t>
      Тінту және толық тексеру: ___с. ___ мин. басталды.</w:t>
      </w:r>
    </w:p>
    <w:p>
      <w:pPr>
        <w:spacing w:after="0"/>
        <w:ind w:left="0"/>
        <w:jc w:val="both"/>
      </w:pPr>
      <w:r>
        <w:rPr>
          <w:rFonts w:ascii="Times New Roman"/>
          <w:b w:val="false"/>
          <w:i w:val="false"/>
          <w:color w:val="000000"/>
          <w:sz w:val="28"/>
        </w:rPr>
        <w:t>
      Тінту және толық тексеру: ___ с. ___ мин. аяқталды.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(жеке тінту мен толық тексеру жүргізетін адамның лауазымы, атағы, тегі мен аты-жөнінің</w:t>
      </w:r>
    </w:p>
    <w:p>
      <w:pPr>
        <w:spacing w:after="0"/>
        <w:ind w:left="0"/>
        <w:jc w:val="both"/>
      </w:pPr>
      <w:r>
        <w:rPr>
          <w:rFonts w:ascii="Times New Roman"/>
          <w:b w:val="false"/>
          <w:i w:val="false"/>
          <w:color w:val="000000"/>
          <w:sz w:val="28"/>
        </w:rPr>
        <w:t>
      бас әріптері)</w:t>
      </w:r>
    </w:p>
    <w:p>
      <w:pPr>
        <w:spacing w:after="0"/>
        <w:ind w:left="0"/>
        <w:jc w:val="both"/>
      </w:pPr>
      <w:r>
        <w:rPr>
          <w:rFonts w:ascii="Times New Roman"/>
          <w:b w:val="false"/>
          <w:i w:val="false"/>
          <w:color w:val="000000"/>
          <w:sz w:val="28"/>
        </w:rPr>
        <w:t xml:space="preserve">
      ҚР ҚАК 98-бабының талаптарын сақтай отырып, ______________ үй-жайында сотталған </w:t>
      </w:r>
    </w:p>
    <w:p>
      <w:pPr>
        <w:spacing w:after="0"/>
        <w:ind w:left="0"/>
        <w:jc w:val="both"/>
      </w:pPr>
      <w:r>
        <w:rPr>
          <w:rFonts w:ascii="Times New Roman"/>
          <w:b w:val="false"/>
          <w:i w:val="false"/>
          <w:color w:val="000000"/>
          <w:sz w:val="28"/>
        </w:rPr>
        <w:t>
      күдікті мен айыпталушыны жеке тінту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 және айыпталушы әскери қызметшінің әскери атағы, Т.А.Ә.(болған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оның заттарына толық тексеру жүргізді, ол туралы хаттама жасады.</w:t>
      </w:r>
    </w:p>
    <w:p>
      <w:pPr>
        <w:spacing w:after="0"/>
        <w:ind w:left="0"/>
        <w:jc w:val="both"/>
      </w:pPr>
      <w:r>
        <w:rPr>
          <w:rFonts w:ascii="Times New Roman"/>
          <w:b w:val="false"/>
          <w:i w:val="false"/>
          <w:color w:val="000000"/>
          <w:sz w:val="28"/>
        </w:rPr>
        <w:t>
      Жеке тінту және заттарды тексеру басталар алдында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тінту және тексеру жүргізетін адамның лауазымы, атағы, тегі және аты-жөнінің</w:t>
      </w:r>
    </w:p>
    <w:p>
      <w:pPr>
        <w:spacing w:after="0"/>
        <w:ind w:left="0"/>
        <w:jc w:val="both"/>
      </w:pPr>
      <w:r>
        <w:rPr>
          <w:rFonts w:ascii="Times New Roman"/>
          <w:b w:val="false"/>
          <w:i w:val="false"/>
          <w:color w:val="000000"/>
          <w:sz w:val="28"/>
        </w:rPr>
        <w:t>
      бас әріптері)</w:t>
      </w:r>
    </w:p>
    <w:p>
      <w:pPr>
        <w:spacing w:after="0"/>
        <w:ind w:left="0"/>
        <w:jc w:val="both"/>
      </w:pPr>
      <w:r>
        <w:rPr>
          <w:rFonts w:ascii="Times New Roman"/>
          <w:b w:val="false"/>
          <w:i w:val="false"/>
          <w:color w:val="000000"/>
          <w:sz w:val="28"/>
        </w:rPr>
        <w:t>
      сотталған әскери қызметшіге _______________________________________________________</w:t>
      </w:r>
    </w:p>
    <w:p>
      <w:pPr>
        <w:spacing w:after="0"/>
        <w:ind w:left="0"/>
        <w:jc w:val="both"/>
      </w:pPr>
      <w:r>
        <w:rPr>
          <w:rFonts w:ascii="Times New Roman"/>
          <w:b w:val="false"/>
          <w:i w:val="false"/>
          <w:color w:val="000000"/>
          <w:sz w:val="28"/>
        </w:rPr>
        <w:t>
      (күдікті және айыпталушының әскери атағы, тегі және аты-жөнінің бас әріптері)</w:t>
      </w:r>
    </w:p>
    <w:p>
      <w:pPr>
        <w:spacing w:after="0"/>
        <w:ind w:left="0"/>
        <w:jc w:val="both"/>
      </w:pPr>
      <w:r>
        <w:rPr>
          <w:rFonts w:ascii="Times New Roman"/>
          <w:b w:val="false"/>
          <w:i w:val="false"/>
          <w:color w:val="000000"/>
          <w:sz w:val="28"/>
        </w:rPr>
        <w:t>
      гауптвахтаның ішкі тәртібі қағидаларында көзделмеген тыйым салынған құжаттарды,</w:t>
      </w:r>
    </w:p>
    <w:p>
      <w:pPr>
        <w:spacing w:after="0"/>
        <w:ind w:left="0"/>
        <w:jc w:val="both"/>
      </w:pPr>
      <w:r>
        <w:rPr>
          <w:rFonts w:ascii="Times New Roman"/>
          <w:b w:val="false"/>
          <w:i w:val="false"/>
          <w:color w:val="000000"/>
          <w:sz w:val="28"/>
        </w:rPr>
        <w:t>
      заттарды, нәрселерді, бұйымдарды, құндылықтарды, ақшаны және азық-түлік өнімдерін ерікті</w:t>
      </w:r>
    </w:p>
    <w:p>
      <w:pPr>
        <w:spacing w:after="0"/>
        <w:ind w:left="0"/>
        <w:jc w:val="both"/>
      </w:pPr>
      <w:r>
        <w:rPr>
          <w:rFonts w:ascii="Times New Roman"/>
          <w:b w:val="false"/>
          <w:i w:val="false"/>
          <w:color w:val="000000"/>
          <w:sz w:val="28"/>
        </w:rPr>
        <w:t>
      түрде беру ұсынылды, оған ол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_______________________________________________________________________мәлімдеді</w:t>
      </w:r>
    </w:p>
    <w:p>
      <w:pPr>
        <w:spacing w:after="0"/>
        <w:ind w:left="0"/>
        <w:jc w:val="both"/>
      </w:pPr>
      <w:r>
        <w:rPr>
          <w:rFonts w:ascii="Times New Roman"/>
          <w:b w:val="false"/>
          <w:i w:val="false"/>
          <w:color w:val="000000"/>
          <w:sz w:val="28"/>
        </w:rPr>
        <w:t>
      және ерікті түрде берді:</w:t>
      </w:r>
    </w:p>
    <w:p>
      <w:pPr>
        <w:spacing w:after="0"/>
        <w:ind w:left="0"/>
        <w:jc w:val="both"/>
      </w:pPr>
      <w:r>
        <w:rPr>
          <w:rFonts w:ascii="Times New Roman"/>
          <w:b w:val="false"/>
          <w:i w:val="false"/>
          <w:color w:val="000000"/>
          <w:sz w:val="28"/>
        </w:rPr>
        <w:t>
      1) _____________________________________________________;</w:t>
      </w:r>
    </w:p>
    <w:p>
      <w:pPr>
        <w:spacing w:after="0"/>
        <w:ind w:left="0"/>
        <w:jc w:val="both"/>
      </w:pPr>
      <w:r>
        <w:rPr>
          <w:rFonts w:ascii="Times New Roman"/>
          <w:b w:val="false"/>
          <w:i w:val="false"/>
          <w:color w:val="000000"/>
          <w:sz w:val="28"/>
        </w:rPr>
        <w:t>
      2) _____________________________________________________;</w:t>
      </w:r>
    </w:p>
    <w:p>
      <w:pPr>
        <w:spacing w:after="0"/>
        <w:ind w:left="0"/>
        <w:jc w:val="both"/>
      </w:pPr>
      <w:r>
        <w:rPr>
          <w:rFonts w:ascii="Times New Roman"/>
          <w:b w:val="false"/>
          <w:i w:val="false"/>
          <w:color w:val="000000"/>
          <w:sz w:val="28"/>
        </w:rPr>
        <w:t>
      Содан кейін _____________________________________________________________________</w:t>
      </w:r>
    </w:p>
    <w:p>
      <w:pPr>
        <w:spacing w:after="0"/>
        <w:ind w:left="0"/>
        <w:jc w:val="both"/>
      </w:pPr>
      <w:r>
        <w:rPr>
          <w:rFonts w:ascii="Times New Roman"/>
          <w:b w:val="false"/>
          <w:i w:val="false"/>
          <w:color w:val="000000"/>
          <w:sz w:val="28"/>
        </w:rPr>
        <w:t>
      (жеке тінту және тексеру жүргізетін лауазымды адам)</w:t>
      </w:r>
    </w:p>
    <w:p>
      <w:pPr>
        <w:spacing w:after="0"/>
        <w:ind w:left="0"/>
        <w:jc w:val="both"/>
      </w:pPr>
      <w:r>
        <w:rPr>
          <w:rFonts w:ascii="Times New Roman"/>
          <w:b w:val="false"/>
          <w:i w:val="false"/>
          <w:color w:val="000000"/>
          <w:sz w:val="28"/>
        </w:rPr>
        <w:t>
      күдікті және айыпталушы әскери қызметшіні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(күдікті және айыпталушының әскери атағы, тегі және аты-жөнінің бас әріптері) </w:t>
      </w:r>
    </w:p>
    <w:p>
      <w:pPr>
        <w:spacing w:after="0"/>
        <w:ind w:left="0"/>
        <w:jc w:val="both"/>
      </w:pPr>
      <w:r>
        <w:rPr>
          <w:rFonts w:ascii="Times New Roman"/>
          <w:b w:val="false"/>
          <w:i w:val="false"/>
          <w:color w:val="000000"/>
          <w:sz w:val="28"/>
        </w:rPr>
        <w:t>
      ______________________________________жеке тінтуге және оның заттарын толық тексеруге</w:t>
      </w:r>
    </w:p>
    <w:p>
      <w:pPr>
        <w:spacing w:after="0"/>
        <w:ind w:left="0"/>
        <w:jc w:val="both"/>
      </w:pPr>
      <w:r>
        <w:rPr>
          <w:rFonts w:ascii="Times New Roman"/>
          <w:b w:val="false"/>
          <w:i w:val="false"/>
          <w:color w:val="000000"/>
          <w:sz w:val="28"/>
        </w:rPr>
        <w:t>
      кірісті.</w:t>
      </w:r>
    </w:p>
    <w:p>
      <w:pPr>
        <w:spacing w:after="0"/>
        <w:ind w:left="0"/>
        <w:jc w:val="both"/>
      </w:pPr>
      <w:r>
        <w:rPr>
          <w:rFonts w:ascii="Times New Roman"/>
          <w:b w:val="false"/>
          <w:i w:val="false"/>
          <w:color w:val="000000"/>
          <w:sz w:val="28"/>
        </w:rPr>
        <w:t>
      Күдікті және айыпталушы әскери қызметшінің киген киімі:______________________________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 және айыпталушы әскери қызметшіде мынадай заттар болды:_____________________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 және айыпталушы әскери қызметшіге жүргізілген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 және айыпталушы әскери қызметшінің әскери атағы, тегі және аты-жөнінің бас</w:t>
      </w:r>
    </w:p>
    <w:p>
      <w:pPr>
        <w:spacing w:after="0"/>
        <w:ind w:left="0"/>
        <w:jc w:val="both"/>
      </w:pPr>
      <w:r>
        <w:rPr>
          <w:rFonts w:ascii="Times New Roman"/>
          <w:b w:val="false"/>
          <w:i w:val="false"/>
          <w:color w:val="000000"/>
          <w:sz w:val="28"/>
        </w:rPr>
        <w:t>
      әріптері) жеке тінту және оның заттарын тексеру нәтижесінде анықталды: 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 және айыпталушы әскери қызметшіні жеке тінту және оның заттарын толық тексеру</w:t>
      </w:r>
    </w:p>
    <w:p>
      <w:pPr>
        <w:spacing w:after="0"/>
        <w:ind w:left="0"/>
        <w:jc w:val="both"/>
      </w:pPr>
      <w:r>
        <w:rPr>
          <w:rFonts w:ascii="Times New Roman"/>
          <w:b w:val="false"/>
          <w:i w:val="false"/>
          <w:color w:val="000000"/>
          <w:sz w:val="28"/>
        </w:rPr>
        <w:t>
      барысында алынды (гауптвахтаның ішкі тәртібі қағидаларында көзделмеген құжаттар, заттар,</w:t>
      </w:r>
    </w:p>
    <w:p>
      <w:pPr>
        <w:spacing w:after="0"/>
        <w:ind w:left="0"/>
        <w:jc w:val="both"/>
      </w:pPr>
      <w:r>
        <w:rPr>
          <w:rFonts w:ascii="Times New Roman"/>
          <w:b w:val="false"/>
          <w:i w:val="false"/>
          <w:color w:val="000000"/>
          <w:sz w:val="28"/>
        </w:rPr>
        <w:t>
      нәрселер, бұйымдар, құралдар, құндылықтар, ақша және азық-түлік өнімдері):</w:t>
      </w:r>
    </w:p>
    <w:p>
      <w:pPr>
        <w:spacing w:after="0"/>
        <w:ind w:left="0"/>
        <w:jc w:val="both"/>
      </w:pPr>
      <w:r>
        <w:rPr>
          <w:rFonts w:ascii="Times New Roman"/>
          <w:b w:val="false"/>
          <w:i w:val="false"/>
          <w:color w:val="000000"/>
          <w:sz w:val="28"/>
        </w:rPr>
        <w:t>
      1) _____________________________________________________;</w:t>
      </w:r>
    </w:p>
    <w:p>
      <w:pPr>
        <w:spacing w:after="0"/>
        <w:ind w:left="0"/>
        <w:jc w:val="both"/>
      </w:pPr>
      <w:r>
        <w:rPr>
          <w:rFonts w:ascii="Times New Roman"/>
          <w:b w:val="false"/>
          <w:i w:val="false"/>
          <w:color w:val="000000"/>
          <w:sz w:val="28"/>
        </w:rPr>
        <w:t>
      2) _____________________________________________________;</w:t>
      </w:r>
    </w:p>
    <w:p>
      <w:pPr>
        <w:spacing w:after="0"/>
        <w:ind w:left="0"/>
        <w:jc w:val="both"/>
      </w:pPr>
      <w:r>
        <w:rPr>
          <w:rFonts w:ascii="Times New Roman"/>
          <w:b w:val="false"/>
          <w:i w:val="false"/>
          <w:color w:val="000000"/>
          <w:sz w:val="28"/>
        </w:rPr>
        <w:t>
      Күдікті және айыпталушы әскери қызметшіні жеке тінту және оның заттарын тексеру</w:t>
      </w:r>
    </w:p>
    <w:p>
      <w:pPr>
        <w:spacing w:after="0"/>
        <w:ind w:left="0"/>
        <w:jc w:val="both"/>
      </w:pPr>
      <w:r>
        <w:rPr>
          <w:rFonts w:ascii="Times New Roman"/>
          <w:b w:val="false"/>
          <w:i w:val="false"/>
          <w:color w:val="000000"/>
          <w:sz w:val="28"/>
        </w:rPr>
        <w:t>
      барысында келіп түскен ескертулер__________________________________________________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Хаттаманы оқыды __________________________________________________________</w:t>
      </w:r>
    </w:p>
    <w:p>
      <w:pPr>
        <w:spacing w:after="0"/>
        <w:ind w:left="0"/>
        <w:jc w:val="both"/>
      </w:pPr>
      <w:r>
        <w:rPr>
          <w:rFonts w:ascii="Times New Roman"/>
          <w:b w:val="false"/>
          <w:i w:val="false"/>
          <w:color w:val="000000"/>
          <w:sz w:val="28"/>
        </w:rPr>
        <w:t>
      (жеке өзі не жеке тінту және тексеру жүргізген адам дауыстап оқиды)</w:t>
      </w:r>
    </w:p>
    <w:p>
      <w:pPr>
        <w:spacing w:after="0"/>
        <w:ind w:left="0"/>
        <w:jc w:val="both"/>
      </w:pPr>
      <w:r>
        <w:rPr>
          <w:rFonts w:ascii="Times New Roman"/>
          <w:b w:val="false"/>
          <w:i w:val="false"/>
          <w:color w:val="000000"/>
          <w:sz w:val="28"/>
        </w:rPr>
        <w:t>
      Күдікті және айыпталушы әскери қызметші мәлімдеген ескертулер мен толықтырулар: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 және айыпталушы әскери қызметші: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(лауазымы,әскери атағы,қолы,тегі және аты-жөнінің бас әріптері)</w:t>
      </w:r>
    </w:p>
    <w:p>
      <w:pPr>
        <w:spacing w:after="0"/>
        <w:ind w:left="0"/>
        <w:jc w:val="both"/>
      </w:pPr>
      <w:r>
        <w:rPr>
          <w:rFonts w:ascii="Times New Roman"/>
          <w:b w:val="false"/>
          <w:i w:val="false"/>
          <w:color w:val="000000"/>
          <w:sz w:val="28"/>
        </w:rPr>
        <w:t>
      Жеке тінту және заттарды тексеру хаттамасының көшірмесін алдым:</w:t>
      </w:r>
    </w:p>
    <w:p>
      <w:pPr>
        <w:spacing w:after="0"/>
        <w:ind w:left="0"/>
        <w:jc w:val="both"/>
      </w:pPr>
      <w:r>
        <w:rPr>
          <w:rFonts w:ascii="Times New Roman"/>
          <w:b w:val="false"/>
          <w:i w:val="false"/>
          <w:color w:val="000000"/>
          <w:sz w:val="28"/>
        </w:rPr>
        <w:t>
      20__ ж. "____" ______ _______________________________________________________</w:t>
      </w:r>
    </w:p>
    <w:p>
      <w:pPr>
        <w:spacing w:after="0"/>
        <w:ind w:left="0"/>
        <w:jc w:val="both"/>
      </w:pPr>
      <w:r>
        <w:rPr>
          <w:rFonts w:ascii="Times New Roman"/>
          <w:b w:val="false"/>
          <w:i w:val="false"/>
          <w:color w:val="000000"/>
          <w:sz w:val="28"/>
        </w:rPr>
        <w:t>
      (күдікті және айыпталушының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255"/>
    <w:p>
      <w:pPr>
        <w:spacing w:after="0"/>
        <w:ind w:left="0"/>
        <w:jc w:val="left"/>
      </w:pPr>
      <w:r>
        <w:rPr>
          <w:rFonts w:ascii="Times New Roman"/>
          <w:b/>
          <w:i w:val="false"/>
          <w:color w:val="000000"/>
        </w:rPr>
        <w:t xml:space="preserve"> Алу актісі</w:t>
      </w:r>
    </w:p>
    <w:bookmarkEnd w:id="255"/>
    <w:p>
      <w:pPr>
        <w:spacing w:after="0"/>
        <w:ind w:left="0"/>
        <w:jc w:val="both"/>
      </w:pPr>
      <w:r>
        <w:rPr>
          <w:rFonts w:ascii="Times New Roman"/>
          <w:b w:val="false"/>
          <w:i w:val="false"/>
          <w:color w:val="000000"/>
          <w:sz w:val="28"/>
        </w:rPr>
        <w:t>
      Бiз, төменде қол қойған мынадай құрамдағы комиссия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тегi, аты және (болған кезде) әкесiнiң аты)</w:t>
      </w:r>
    </w:p>
    <w:p>
      <w:pPr>
        <w:spacing w:after="0"/>
        <w:ind w:left="0"/>
        <w:jc w:val="both"/>
      </w:pPr>
      <w:r>
        <w:rPr>
          <w:rFonts w:ascii="Times New Roman"/>
          <w:b w:val="false"/>
          <w:i w:val="false"/>
          <w:color w:val="000000"/>
          <w:sz w:val="28"/>
        </w:rPr>
        <w:t>
      ұсталушыдан, күдіктіден, айыпталушыдан, әкімшілік тәртіпте қамауға алынғаннан және</w:t>
      </w:r>
    </w:p>
    <w:p>
      <w:pPr>
        <w:spacing w:after="0"/>
        <w:ind w:left="0"/>
        <w:jc w:val="both"/>
      </w:pPr>
      <w:r>
        <w:rPr>
          <w:rFonts w:ascii="Times New Roman"/>
          <w:b w:val="false"/>
          <w:i w:val="false"/>
          <w:color w:val="000000"/>
          <w:sz w:val="28"/>
        </w:rPr>
        <w:t>
      қамауға сотталғаннан _____________________________________________________________</w:t>
      </w:r>
    </w:p>
    <w:p>
      <w:pPr>
        <w:spacing w:after="0"/>
        <w:ind w:left="0"/>
        <w:jc w:val="both"/>
      </w:pPr>
      <w:r>
        <w:rPr>
          <w:rFonts w:ascii="Times New Roman"/>
          <w:b w:val="false"/>
          <w:i w:val="false"/>
          <w:color w:val="000000"/>
          <w:sz w:val="28"/>
        </w:rPr>
        <w:t>
      (әскери атағы, тегi, аты, (болған кезде) әкесiнiң аты)</w:t>
      </w:r>
    </w:p>
    <w:p>
      <w:pPr>
        <w:spacing w:after="0"/>
        <w:ind w:left="0"/>
        <w:jc w:val="both"/>
      </w:pPr>
      <w:r>
        <w:rPr>
          <w:rFonts w:ascii="Times New Roman"/>
          <w:b w:val="false"/>
          <w:i w:val="false"/>
          <w:color w:val="000000"/>
          <w:sz w:val="28"/>
        </w:rPr>
        <w:t>
      "Адамдарды қоғамнан уақытша оқшаулауды қамтамасыз ететін арнайы мекемелерде ұстау</w:t>
      </w:r>
    </w:p>
    <w:p>
      <w:pPr>
        <w:spacing w:after="0"/>
        <w:ind w:left="0"/>
        <w:jc w:val="both"/>
      </w:pPr>
      <w:r>
        <w:rPr>
          <w:rFonts w:ascii="Times New Roman"/>
          <w:b w:val="false"/>
          <w:i w:val="false"/>
          <w:color w:val="000000"/>
          <w:sz w:val="28"/>
        </w:rPr>
        <w:t>
      тәртiбi мен шарттары туралы" Қазақстан Республикасы Заңының 33-бабына сәйкес сомасы</w:t>
      </w:r>
    </w:p>
    <w:p>
      <w:pPr>
        <w:spacing w:after="0"/>
        <w:ind w:left="0"/>
        <w:jc w:val="both"/>
      </w:pPr>
      <w:r>
        <w:rPr>
          <w:rFonts w:ascii="Times New Roman"/>
          <w:b w:val="false"/>
          <w:i w:val="false"/>
          <w:color w:val="000000"/>
          <w:sz w:val="28"/>
        </w:rPr>
        <w:t>
      ______________ (______) ақшаны, құнды қағаздарды және бағалы заттарды</w:t>
      </w:r>
    </w:p>
    <w:p>
      <w:pPr>
        <w:spacing w:after="0"/>
        <w:ind w:left="0"/>
        <w:jc w:val="both"/>
      </w:pPr>
      <w:r>
        <w:rPr>
          <w:rFonts w:ascii="Times New Roman"/>
          <w:b w:val="false"/>
          <w:i w:val="false"/>
          <w:color w:val="000000"/>
          <w:sz w:val="28"/>
        </w:rPr>
        <w:t>
      ___________________ және азық-түлiк өнімдерін алуды жүргіздік (сақтауға қабылдадық).</w:t>
      </w:r>
    </w:p>
    <w:p>
      <w:pPr>
        <w:spacing w:after="0"/>
        <w:ind w:left="0"/>
        <w:jc w:val="both"/>
      </w:pPr>
      <w:r>
        <w:rPr>
          <w:rFonts w:ascii="Times New Roman"/>
          <w:b w:val="false"/>
          <w:i w:val="false"/>
          <w:color w:val="000000"/>
          <w:sz w:val="28"/>
        </w:rPr>
        <w:t>
      Барлығы берiлгенi: __________ құнды қағаздар, құнды заттар атауы, ________________</w:t>
      </w:r>
    </w:p>
    <w:p>
      <w:pPr>
        <w:spacing w:after="0"/>
        <w:ind w:left="0"/>
        <w:jc w:val="both"/>
      </w:pPr>
      <w:r>
        <w:rPr>
          <w:rFonts w:ascii="Times New Roman"/>
          <w:b w:val="false"/>
          <w:i w:val="false"/>
          <w:color w:val="000000"/>
          <w:sz w:val="28"/>
        </w:rPr>
        <w:t>
      (саны)                              (саны)(соммасы жазумен)</w:t>
      </w:r>
    </w:p>
    <w:p>
      <w:pPr>
        <w:spacing w:after="0"/>
        <w:ind w:left="0"/>
        <w:jc w:val="both"/>
      </w:pPr>
      <w:r>
        <w:rPr>
          <w:rFonts w:ascii="Times New Roman"/>
          <w:b w:val="false"/>
          <w:i w:val="false"/>
          <w:color w:val="000000"/>
          <w:sz w:val="28"/>
        </w:rPr>
        <w:t>
      ақша, азық-түлiк өнімдерінің___________,заттардың атауы ________________</w:t>
      </w:r>
    </w:p>
    <w:p>
      <w:pPr>
        <w:spacing w:after="0"/>
        <w:ind w:left="0"/>
        <w:jc w:val="both"/>
      </w:pPr>
      <w:r>
        <w:rPr>
          <w:rFonts w:ascii="Times New Roman"/>
          <w:b w:val="false"/>
          <w:i w:val="false"/>
          <w:color w:val="000000"/>
          <w:sz w:val="28"/>
        </w:rPr>
        <w:t>
      Бердім: ____________________________ (тегi, аты, әкесiнiң аты (болған кезде), қолы)</w:t>
      </w:r>
    </w:p>
    <w:p>
      <w:pPr>
        <w:spacing w:after="0"/>
        <w:ind w:left="0"/>
        <w:jc w:val="both"/>
      </w:pPr>
      <w:r>
        <w:rPr>
          <w:rFonts w:ascii="Times New Roman"/>
          <w:b w:val="false"/>
          <w:i w:val="false"/>
          <w:color w:val="000000"/>
          <w:sz w:val="28"/>
        </w:rPr>
        <w:t>
      Қабылдадым: ______________________ (тегi, аты, әкесiнiң аты (болған кезде), қолы)</w:t>
      </w:r>
    </w:p>
    <w:p>
      <w:pPr>
        <w:spacing w:after="0"/>
        <w:ind w:left="0"/>
        <w:jc w:val="both"/>
      </w:pPr>
      <w:r>
        <w:rPr>
          <w:rFonts w:ascii="Times New Roman"/>
          <w:b w:val="false"/>
          <w:i w:val="false"/>
          <w:color w:val="000000"/>
          <w:sz w:val="28"/>
        </w:rPr>
        <w:t>
      Қатысқан: _________________________ (тегi, аты, әкесiнiң аты (болған кезде), қолы)</w:t>
      </w:r>
    </w:p>
    <w:p>
      <w:pPr>
        <w:spacing w:after="0"/>
        <w:ind w:left="0"/>
        <w:jc w:val="both"/>
      </w:pPr>
      <w:r>
        <w:rPr>
          <w:rFonts w:ascii="Times New Roman"/>
          <w:b w:val="false"/>
          <w:i w:val="false"/>
          <w:color w:val="000000"/>
          <w:sz w:val="28"/>
        </w:rPr>
        <w:t>
      ___ жылғы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2" w:id="256"/>
    <w:p>
      <w:pPr>
        <w:spacing w:after="0"/>
        <w:ind w:left="0"/>
        <w:jc w:val="left"/>
      </w:pPr>
      <w:r>
        <w:rPr>
          <w:rFonts w:ascii="Times New Roman"/>
          <w:b/>
          <w:i w:val="false"/>
          <w:color w:val="000000"/>
        </w:rPr>
        <w:t xml:space="preserve"> Гауптвахтада ұсталатын адамдарды есепке алу ЖУРНАЛЫ</w:t>
      </w:r>
    </w:p>
    <w:bookmarkEnd w:id="256"/>
    <w:p>
      <w:pPr>
        <w:spacing w:after="0"/>
        <w:ind w:left="0"/>
        <w:jc w:val="both"/>
      </w:pPr>
      <w:r>
        <w:rPr>
          <w:rFonts w:ascii="Times New Roman"/>
          <w:b w:val="false"/>
          <w:i w:val="false"/>
          <w:color w:val="000000"/>
          <w:sz w:val="28"/>
        </w:rPr>
        <w:t>
      20__жылғы "___"______басталды.</w:t>
      </w:r>
    </w:p>
    <w:p>
      <w:pPr>
        <w:spacing w:after="0"/>
        <w:ind w:left="0"/>
        <w:jc w:val="both"/>
      </w:pPr>
      <w:r>
        <w:rPr>
          <w:rFonts w:ascii="Times New Roman"/>
          <w:b w:val="false"/>
          <w:i w:val="false"/>
          <w:color w:val="000000"/>
          <w:sz w:val="28"/>
        </w:rPr>
        <w:t>
      20__жылғы "___"______аяқталды.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қамауға алу күні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бөлімінің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ұстады (қамауға 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 (қамау, не үшін тұтқындалды, ҚР ҚК қай бабы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мерзімге және қай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затары, құжаттар мен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(қамауға алу) мерзімі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Тұтқындалушыны қабылдау кезінде медициналық тексеру, моншада жуыну және дене бітімін тексеру уақыты туралы жазба (медициналық қызметкердің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босату күні және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қабылдау кезінде заттарды, құжаттар мен ақшасын тапсырғаны туралы қолтаңбасы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кезде заттарын, құжаттары мен ақшасын алғаны туралы қолтаңбасы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нөмірленген,тігілген, тиісті қолтаңбамен куәландырылған және мөрмен мөрленген болуға тиіс. Журнал гауптвахтаның қарауыл (кезекші ауысым)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10-қосымша</w:t>
            </w:r>
          </w:p>
        </w:tc>
      </w:tr>
    </w:tbl>
    <w:bookmarkStart w:name="z408" w:id="257"/>
    <w:p>
      <w:pPr>
        <w:spacing w:after="0"/>
        <w:ind w:left="0"/>
        <w:jc w:val="left"/>
      </w:pPr>
      <w:r>
        <w:rPr>
          <w:rFonts w:ascii="Times New Roman"/>
          <w:b/>
          <w:i w:val="false"/>
          <w:color w:val="000000"/>
        </w:rPr>
        <w:t xml:space="preserve"> Гауптвахтаға қамауға алынған әскери қызметшілер сауқаттар (сәлемдемелер) арқылы </w:t>
      </w:r>
      <w:r>
        <w:br/>
      </w:r>
      <w:r>
        <w:rPr>
          <w:rFonts w:ascii="Times New Roman"/>
          <w:b/>
          <w:i w:val="false"/>
          <w:color w:val="000000"/>
        </w:rPr>
        <w:t xml:space="preserve">алуға болатын және сақтауға болатын азық-түлік өнімдерінің, бiрiншi қажет болатын </w:t>
      </w:r>
      <w:r>
        <w:br/>
      </w:r>
      <w:r>
        <w:rPr>
          <w:rFonts w:ascii="Times New Roman"/>
          <w:b/>
          <w:i w:val="false"/>
          <w:color w:val="000000"/>
        </w:rPr>
        <w:t>заттардың, аяқ киiмнiң, киімнің және басқа да өнеркәсiптік тауарлардың тiзбесі</w:t>
      </w:r>
    </w:p>
    <w:bookmarkEnd w:id="257"/>
    <w:bookmarkStart w:name="z409" w:id="258"/>
    <w:p>
      <w:pPr>
        <w:spacing w:after="0"/>
        <w:ind w:left="0"/>
        <w:jc w:val="both"/>
      </w:pPr>
      <w:r>
        <w:rPr>
          <w:rFonts w:ascii="Times New Roman"/>
          <w:b w:val="false"/>
          <w:i w:val="false"/>
          <w:color w:val="000000"/>
          <w:sz w:val="28"/>
        </w:rPr>
        <w:t xml:space="preserve">
      1) Темекi бұйымдары, сіріңке; </w:t>
      </w:r>
    </w:p>
    <w:bookmarkEnd w:id="258"/>
    <w:bookmarkStart w:name="z410" w:id="259"/>
    <w:p>
      <w:pPr>
        <w:spacing w:after="0"/>
        <w:ind w:left="0"/>
        <w:jc w:val="both"/>
      </w:pPr>
      <w:r>
        <w:rPr>
          <w:rFonts w:ascii="Times New Roman"/>
          <w:b w:val="false"/>
          <w:i w:val="false"/>
          <w:color w:val="000000"/>
          <w:sz w:val="28"/>
        </w:rPr>
        <w:t>
      2) белдiксiз, галстуксыз, тартпасыз киiмнiң бiр жиынтығы (оның iшiнде белгiленген үлгiдегi), сондай-ақ маусым бойынша бас киiм, аяқ киiм (темiр табансыз, металл тағасыз);</w:t>
      </w:r>
    </w:p>
    <w:bookmarkEnd w:id="259"/>
    <w:bookmarkStart w:name="z411" w:id="260"/>
    <w:p>
      <w:pPr>
        <w:spacing w:after="0"/>
        <w:ind w:left="0"/>
        <w:jc w:val="both"/>
      </w:pPr>
      <w:r>
        <w:rPr>
          <w:rFonts w:ascii="Times New Roman"/>
          <w:b w:val="false"/>
          <w:i w:val="false"/>
          <w:color w:val="000000"/>
          <w:sz w:val="28"/>
        </w:rPr>
        <w:t>
      3) iш киiм;</w:t>
      </w:r>
    </w:p>
    <w:bookmarkEnd w:id="260"/>
    <w:bookmarkStart w:name="z412" w:id="261"/>
    <w:p>
      <w:pPr>
        <w:spacing w:after="0"/>
        <w:ind w:left="0"/>
        <w:jc w:val="both"/>
      </w:pPr>
      <w:r>
        <w:rPr>
          <w:rFonts w:ascii="Times New Roman"/>
          <w:b w:val="false"/>
          <w:i w:val="false"/>
          <w:color w:val="000000"/>
          <w:sz w:val="28"/>
        </w:rPr>
        <w:t>
      4) ұйық;</w:t>
      </w:r>
    </w:p>
    <w:bookmarkEnd w:id="261"/>
    <w:bookmarkStart w:name="z413" w:id="262"/>
    <w:p>
      <w:pPr>
        <w:spacing w:after="0"/>
        <w:ind w:left="0"/>
        <w:jc w:val="both"/>
      </w:pPr>
      <w:r>
        <w:rPr>
          <w:rFonts w:ascii="Times New Roman"/>
          <w:b w:val="false"/>
          <w:i w:val="false"/>
          <w:color w:val="000000"/>
          <w:sz w:val="28"/>
        </w:rPr>
        <w:t>
      5) биялай немесе қолғап;</w:t>
      </w:r>
    </w:p>
    <w:bookmarkEnd w:id="262"/>
    <w:bookmarkStart w:name="z414" w:id="263"/>
    <w:p>
      <w:pPr>
        <w:spacing w:after="0"/>
        <w:ind w:left="0"/>
        <w:jc w:val="both"/>
      </w:pPr>
      <w:r>
        <w:rPr>
          <w:rFonts w:ascii="Times New Roman"/>
          <w:b w:val="false"/>
          <w:i w:val="false"/>
          <w:color w:val="000000"/>
          <w:sz w:val="28"/>
        </w:rPr>
        <w:t>
      6) бет орамал;</w:t>
      </w:r>
    </w:p>
    <w:bookmarkEnd w:id="263"/>
    <w:bookmarkStart w:name="z415" w:id="264"/>
    <w:p>
      <w:pPr>
        <w:spacing w:after="0"/>
        <w:ind w:left="0"/>
        <w:jc w:val="both"/>
      </w:pPr>
      <w:r>
        <w:rPr>
          <w:rFonts w:ascii="Times New Roman"/>
          <w:b w:val="false"/>
          <w:i w:val="false"/>
          <w:color w:val="000000"/>
          <w:sz w:val="28"/>
        </w:rPr>
        <w:t>
      7) жуыну керек-жарақтары (кір сабын, иіс сабын, қағаз, су сабын (ӘПБ медицина қызметкерінің тағайындауы бойынша) тiс пастасы, тiс щеткасы, сабынға және тiс щеткасына арналған пластмасса қораптар, иісмай, тарақ), жөке немесе ысқыш, электр немесе механикалық ұстара, бiр рет пайдаланылатын қауiпсiз ұстара (гауптвахта камерасынан тыс орналасқан қамауға алынғандардың мүлкін сақтайтын құлыпқа жабылатын арнайы шкафта сақталады);</w:t>
      </w:r>
    </w:p>
    <w:bookmarkEnd w:id="264"/>
    <w:bookmarkStart w:name="z416" w:id="265"/>
    <w:p>
      <w:pPr>
        <w:spacing w:after="0"/>
        <w:ind w:left="0"/>
        <w:jc w:val="both"/>
      </w:pPr>
      <w:r>
        <w:rPr>
          <w:rFonts w:ascii="Times New Roman"/>
          <w:b w:val="false"/>
          <w:i w:val="false"/>
          <w:color w:val="000000"/>
          <w:sz w:val="28"/>
        </w:rPr>
        <w:t>
      8) көзілдірік және көзілдірікке арналған пластмасса қорап;</w:t>
      </w:r>
    </w:p>
    <w:bookmarkEnd w:id="265"/>
    <w:bookmarkStart w:name="z417" w:id="266"/>
    <w:p>
      <w:pPr>
        <w:spacing w:after="0"/>
        <w:ind w:left="0"/>
        <w:jc w:val="both"/>
      </w:pPr>
      <w:r>
        <w:rPr>
          <w:rFonts w:ascii="Times New Roman"/>
          <w:b w:val="false"/>
          <w:i w:val="false"/>
          <w:color w:val="000000"/>
          <w:sz w:val="28"/>
        </w:rPr>
        <w:t>
      9) шұлық немесе колготки, бас орамал, белдiктер, бюстгальтерлер, дәке, мақта, гигиеналық және косметикалық заттар, пластмасса бигудилер (әйелдер үшін);</w:t>
      </w:r>
    </w:p>
    <w:bookmarkEnd w:id="266"/>
    <w:bookmarkStart w:name="z418" w:id="267"/>
    <w:p>
      <w:pPr>
        <w:spacing w:after="0"/>
        <w:ind w:left="0"/>
        <w:jc w:val="both"/>
      </w:pPr>
      <w:r>
        <w:rPr>
          <w:rFonts w:ascii="Times New Roman"/>
          <w:b w:val="false"/>
          <w:i w:val="false"/>
          <w:color w:val="000000"/>
          <w:sz w:val="28"/>
        </w:rPr>
        <w:t>
      10) жылдам бұзылатын азық-түлік өнімдері және әскери полиция органының медицина жұмыскерінің қорытындысы бойынша қабылдауға рұқсат берілмеген азық-түлік;</w:t>
      </w:r>
    </w:p>
    <w:bookmarkEnd w:id="267"/>
    <w:bookmarkStart w:name="z419" w:id="268"/>
    <w:p>
      <w:pPr>
        <w:spacing w:after="0"/>
        <w:ind w:left="0"/>
        <w:jc w:val="both"/>
      </w:pPr>
      <w:r>
        <w:rPr>
          <w:rFonts w:ascii="Times New Roman"/>
          <w:b w:val="false"/>
          <w:i w:val="false"/>
          <w:color w:val="000000"/>
          <w:sz w:val="28"/>
        </w:rPr>
        <w:t>
      11) шариктi қалам, оған өзектер, қарындаштар;</w:t>
      </w:r>
    </w:p>
    <w:bookmarkEnd w:id="268"/>
    <w:bookmarkStart w:name="z420" w:id="269"/>
    <w:p>
      <w:pPr>
        <w:spacing w:after="0"/>
        <w:ind w:left="0"/>
        <w:jc w:val="both"/>
      </w:pPr>
      <w:r>
        <w:rPr>
          <w:rFonts w:ascii="Times New Roman"/>
          <w:b w:val="false"/>
          <w:i w:val="false"/>
          <w:color w:val="000000"/>
          <w:sz w:val="28"/>
        </w:rPr>
        <w:t>
      12) хат жазуға арналған қағаз, пошта конверттерi, ашық хаттар, пошта маркалары;</w:t>
      </w:r>
    </w:p>
    <w:bookmarkEnd w:id="269"/>
    <w:bookmarkStart w:name="z421" w:id="270"/>
    <w:p>
      <w:pPr>
        <w:spacing w:after="0"/>
        <w:ind w:left="0"/>
        <w:jc w:val="both"/>
      </w:pPr>
      <w:r>
        <w:rPr>
          <w:rFonts w:ascii="Times New Roman"/>
          <w:b w:val="false"/>
          <w:i w:val="false"/>
          <w:color w:val="000000"/>
          <w:sz w:val="28"/>
        </w:rPr>
        <w:t>
      13) көркем және өзге де әдебиет, сондай-ақ мерзiмдi басылымдар;</w:t>
      </w:r>
    </w:p>
    <w:bookmarkEnd w:id="270"/>
    <w:bookmarkStart w:name="z422" w:id="271"/>
    <w:p>
      <w:pPr>
        <w:spacing w:after="0"/>
        <w:ind w:left="0"/>
        <w:jc w:val="both"/>
      </w:pPr>
      <w:r>
        <w:rPr>
          <w:rFonts w:ascii="Times New Roman"/>
          <w:b w:val="false"/>
          <w:i w:val="false"/>
          <w:color w:val="000000"/>
          <w:sz w:val="28"/>
        </w:rPr>
        <w:t>
      14) атап көрсетілгендерден басқа, қылмыстық iске немесе олардың құқықтары мен заңды мүдделерін іске асыру мәселелеріне қатысты құжаттарды және қолжазбаларды, сондай-ақ пошталық жөнелтілім бланкiлерiн, сақтауға тапсырылған ақшаның түбiртегiн, құндылықтарды, құжаттарды және басқа да заттарды өзiмен бiрге алып жүруге және сақтауға рұқсат етiледi.</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5" w:id="272"/>
    <w:p>
      <w:pPr>
        <w:spacing w:after="0"/>
        <w:ind w:left="0"/>
        <w:jc w:val="left"/>
      </w:pPr>
      <w:r>
        <w:rPr>
          <w:rFonts w:ascii="Times New Roman"/>
          <w:b/>
          <w:i w:val="false"/>
          <w:color w:val="000000"/>
        </w:rPr>
        <w:t xml:space="preserve"> ӨТIНIШ</w:t>
      </w:r>
    </w:p>
    <w:bookmarkEnd w:id="272"/>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(тегi, аты, (болған кезде) әкесiнiң аты)</w:t>
      </w:r>
    </w:p>
    <w:p>
      <w:pPr>
        <w:spacing w:after="0"/>
        <w:ind w:left="0"/>
        <w:jc w:val="both"/>
      </w:pPr>
      <w:r>
        <w:rPr>
          <w:rFonts w:ascii="Times New Roman"/>
          <w:b w:val="false"/>
          <w:i w:val="false"/>
          <w:color w:val="000000"/>
          <w:sz w:val="28"/>
        </w:rPr>
        <w:t>
      __________________________________________________________________ тұратын</w:t>
      </w:r>
    </w:p>
    <w:p>
      <w:pPr>
        <w:spacing w:after="0"/>
        <w:ind w:left="0"/>
        <w:jc w:val="both"/>
      </w:pPr>
      <w:r>
        <w:rPr>
          <w:rFonts w:ascii="Times New Roman"/>
          <w:b w:val="false"/>
          <w:i w:val="false"/>
          <w:color w:val="000000"/>
          <w:sz w:val="28"/>
        </w:rPr>
        <w:t>
      (тұрғылықты мекенжайы, жұмыс (қызмет) орны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(әкiмшiлiк қамауға алынған адамға қандай қатысы бар)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атағы, тегi және (болған кезде) әкесінің аты, туған жылы)</w:t>
      </w:r>
    </w:p>
    <w:p>
      <w:pPr>
        <w:spacing w:after="0"/>
        <w:ind w:left="0"/>
        <w:jc w:val="both"/>
      </w:pPr>
      <w:r>
        <w:rPr>
          <w:rFonts w:ascii="Times New Roman"/>
          <w:b w:val="false"/>
          <w:i w:val="false"/>
          <w:color w:val="000000"/>
          <w:sz w:val="28"/>
        </w:rPr>
        <w:t>
      _________________ күдікті, айыпталушы үшiн жөнелтiлiмдi қабылдауыңызды сұраймын.</w:t>
      </w:r>
    </w:p>
    <w:p>
      <w:pPr>
        <w:spacing w:after="0"/>
        <w:ind w:left="0"/>
        <w:jc w:val="both"/>
      </w:pPr>
      <w:r>
        <w:rPr>
          <w:rFonts w:ascii="Times New Roman"/>
          <w:b w:val="false"/>
          <w:i w:val="false"/>
          <w:color w:val="000000"/>
          <w:sz w:val="28"/>
        </w:rPr>
        <w:t>
      Сәлемдемедегі азық-түліктің (заттардың)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Өтiнiш иесiнiң тегі, қолы __________________________________________________________</w:t>
      </w:r>
    </w:p>
    <w:p>
      <w:pPr>
        <w:spacing w:after="0"/>
        <w:ind w:left="0"/>
        <w:jc w:val="both"/>
      </w:pPr>
      <w:r>
        <w:rPr>
          <w:rFonts w:ascii="Times New Roman"/>
          <w:b w:val="false"/>
          <w:i w:val="false"/>
          <w:color w:val="000000"/>
          <w:sz w:val="28"/>
        </w:rPr>
        <w:t>
      ___ жылғы "__"____________</w:t>
      </w:r>
    </w:p>
    <w:p>
      <w:pPr>
        <w:spacing w:after="0"/>
        <w:ind w:left="0"/>
        <w:jc w:val="both"/>
      </w:pPr>
      <w:r>
        <w:rPr>
          <w:rFonts w:ascii="Times New Roman"/>
          <w:b w:val="false"/>
          <w:i w:val="false"/>
          <w:color w:val="000000"/>
          <w:sz w:val="28"/>
        </w:rPr>
        <w:t>
      Сәлемдеменi қабылдады ___________________________________________________________</w:t>
      </w:r>
    </w:p>
    <w:p>
      <w:pPr>
        <w:spacing w:after="0"/>
        <w:ind w:left="0"/>
        <w:jc w:val="both"/>
      </w:pPr>
      <w:r>
        <w:rPr>
          <w:rFonts w:ascii="Times New Roman"/>
          <w:b w:val="false"/>
          <w:i w:val="false"/>
          <w:color w:val="000000"/>
          <w:sz w:val="28"/>
        </w:rPr>
        <w:t>
      (сәлемдеменi қабылдаған қызметкердiң әскери атағы, қолы,тегі және аты-жөнінің бас әріптері)</w:t>
      </w:r>
    </w:p>
    <w:p>
      <w:pPr>
        <w:spacing w:after="0"/>
        <w:ind w:left="0"/>
        <w:jc w:val="both"/>
      </w:pPr>
      <w:r>
        <w:rPr>
          <w:rFonts w:ascii="Times New Roman"/>
          <w:b w:val="false"/>
          <w:i w:val="false"/>
          <w:color w:val="000000"/>
          <w:sz w:val="28"/>
        </w:rPr>
        <w:t>
      Сәлемдеменi алдым _______________________________________________________________</w:t>
      </w:r>
    </w:p>
    <w:p>
      <w:pPr>
        <w:spacing w:after="0"/>
        <w:ind w:left="0"/>
        <w:jc w:val="both"/>
      </w:pPr>
      <w:r>
        <w:rPr>
          <w:rFonts w:ascii="Times New Roman"/>
          <w:b w:val="false"/>
          <w:i w:val="false"/>
          <w:color w:val="000000"/>
          <w:sz w:val="28"/>
        </w:rPr>
        <w:t>
      (сәлемдеменi алған күдіктінің, айыпталушының қолы,тегі және аты-жөнінің бас әріптері)</w:t>
      </w:r>
    </w:p>
    <w:p>
      <w:pPr>
        <w:spacing w:after="0"/>
        <w:ind w:left="0"/>
        <w:jc w:val="both"/>
      </w:pPr>
      <w:r>
        <w:rPr>
          <w:rFonts w:ascii="Times New Roman"/>
          <w:b w:val="false"/>
          <w:i w:val="false"/>
          <w:color w:val="000000"/>
          <w:sz w:val="28"/>
        </w:rPr>
        <w:t>
      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273"/>
    <w:p>
      <w:pPr>
        <w:spacing w:after="0"/>
        <w:ind w:left="0"/>
        <w:jc w:val="left"/>
      </w:pPr>
      <w:r>
        <w:rPr>
          <w:rFonts w:ascii="Times New Roman"/>
          <w:b/>
          <w:i w:val="false"/>
          <w:color w:val="000000"/>
        </w:rPr>
        <w:t xml:space="preserve"> Гауптвахтаны инспекциялайтын адамдардың ескертулерi мен ұсыныстар кiтабы</w:t>
      </w:r>
    </w:p>
    <w:bookmarkEnd w:id="273"/>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(гарнизонның әскери полиция органы)</w:t>
      </w:r>
    </w:p>
    <w:p>
      <w:pPr>
        <w:spacing w:after="0"/>
        <w:ind w:left="0"/>
        <w:jc w:val="both"/>
      </w:pPr>
      <w:r>
        <w:rPr>
          <w:rFonts w:ascii="Times New Roman"/>
          <w:b w:val="false"/>
          <w:i w:val="false"/>
          <w:color w:val="000000"/>
          <w:sz w:val="28"/>
        </w:rPr>
        <w:t>
      ___ жылғы "___" __________ басталды</w:t>
      </w:r>
    </w:p>
    <w:p>
      <w:pPr>
        <w:spacing w:after="0"/>
        <w:ind w:left="0"/>
        <w:jc w:val="both"/>
      </w:pPr>
      <w:r>
        <w:rPr>
          <w:rFonts w:ascii="Times New Roman"/>
          <w:b w:val="false"/>
          <w:i w:val="false"/>
          <w:color w:val="000000"/>
          <w:sz w:val="28"/>
        </w:rPr>
        <w:t>
      ___жылғы "___"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Инспекциялауды жүргізетін адамның лауазымы, әскери атағы, тегі аты-жөнінің бас әріптері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0" w:id="274"/>
    <w:p>
      <w:pPr>
        <w:spacing w:after="0"/>
        <w:ind w:left="0"/>
        <w:jc w:val="left"/>
      </w:pPr>
      <w:r>
        <w:rPr>
          <w:rFonts w:ascii="Times New Roman"/>
          <w:b/>
          <w:i w:val="false"/>
          <w:color w:val="000000"/>
        </w:rPr>
        <w:t xml:space="preserve"> Ұсыныстарды, өтiнiштер мен шағымдарды тіркеу кітабы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адамның тегі, аты, әкесінің аты (болған кезде) және оның әскери қызметке қатысы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орындауға берілді және орындаушының қолтаңбасы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істің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1" w:id="275"/>
    <w:p>
      <w:pPr>
        <w:spacing w:after="0"/>
        <w:ind w:left="0"/>
        <w:jc w:val="left"/>
      </w:pPr>
      <w:r>
        <w:rPr>
          <w:rFonts w:ascii="Times New Roman"/>
          <w:b/>
          <w:i w:val="false"/>
          <w:color w:val="000000"/>
        </w:rPr>
        <w:t xml:space="preserve"> Өтінішті, шағымды қабылдау туралы талон</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(түбіртек)</w:t>
            </w:r>
          </w:p>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(корешок)</w:t>
            </w:r>
          </w:p>
          <w:p>
            <w:pPr>
              <w:spacing w:after="20"/>
              <w:ind w:left="20"/>
              <w:jc w:val="both"/>
            </w:pPr>
          </w:p>
          <w:p>
            <w:pPr>
              <w:spacing w:after="20"/>
              <w:ind w:left="20"/>
              <w:jc w:val="both"/>
            </w:pPr>
            <w:r>
              <w:drawing>
                <wp:inline distT="0" distB="0" distL="0" distR="0">
                  <wp:extent cx="5092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92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(талонның нөмірі/номер талона)</w:t>
            </w:r>
          </w:p>
          <w:p>
            <w:pPr>
              <w:spacing w:after="20"/>
              <w:ind w:left="20"/>
              <w:jc w:val="both"/>
            </w:pPr>
            <w:r>
              <w:rPr>
                <w:rFonts w:ascii="Times New Roman"/>
                <w:b w:val="false"/>
                <w:i w:val="false"/>
                <w:color w:val="000000"/>
                <w:sz w:val="20"/>
              </w:rPr>
              <w:t>Өтініш/обращение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(өтініш берушінің аты-жөні немесе</w:t>
            </w:r>
          </w:p>
          <w:p>
            <w:pPr>
              <w:spacing w:after="20"/>
              <w:ind w:left="20"/>
              <w:jc w:val="both"/>
            </w:pPr>
            <w:r>
              <w:rPr>
                <w:rFonts w:ascii="Times New Roman"/>
                <w:b w:val="false"/>
                <w:i w:val="false"/>
                <w:color w:val="000000"/>
                <w:sz w:val="20"/>
              </w:rPr>
              <w:t>атауы/фамилия, инициалы либо</w:t>
            </w:r>
          </w:p>
          <w:p>
            <w:pPr>
              <w:spacing w:after="20"/>
              <w:ind w:left="20"/>
              <w:jc w:val="both"/>
            </w:pPr>
            <w:r>
              <w:rPr>
                <w:rFonts w:ascii="Times New Roman"/>
                <w:b w:val="false"/>
                <w:i w:val="false"/>
                <w:color w:val="000000"/>
                <w:sz w:val="20"/>
              </w:rPr>
              <w:t>наименование заявителя)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 "__" ________ 20__ж./г. 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Өтінішті қабылдаған қызметкердің</w:t>
            </w:r>
          </w:p>
          <w:p>
            <w:pPr>
              <w:spacing w:after="20"/>
              <w:ind w:left="20"/>
              <w:jc w:val="both"/>
            </w:pPr>
            <w:r>
              <w:rPr>
                <w:rFonts w:ascii="Times New Roman"/>
                <w:b w:val="false"/>
                <w:i w:val="false"/>
                <w:color w:val="000000"/>
                <w:sz w:val="20"/>
              </w:rPr>
              <w:t>лауазымы, (болған кезде) аты-жөні, қолы/</w:t>
            </w:r>
          </w:p>
          <w:p>
            <w:pPr>
              <w:spacing w:after="20"/>
              <w:ind w:left="20"/>
              <w:jc w:val="both"/>
            </w:pPr>
            <w:r>
              <w:rPr>
                <w:rFonts w:ascii="Times New Roman"/>
                <w:b w:val="false"/>
                <w:i w:val="false"/>
                <w:color w:val="000000"/>
                <w:sz w:val="20"/>
              </w:rPr>
              <w:t>должность, Ф.И.О., подпись</w:t>
            </w:r>
          </w:p>
          <w:p>
            <w:pPr>
              <w:spacing w:after="20"/>
              <w:ind w:left="20"/>
              <w:jc w:val="both"/>
            </w:pPr>
            <w:r>
              <w:rPr>
                <w:rFonts w:ascii="Times New Roman"/>
                <w:b w:val="false"/>
                <w:i w:val="false"/>
                <w:color w:val="000000"/>
                <w:sz w:val="20"/>
              </w:rPr>
              <w:t>сотрудника, принявшего обращение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Талонды қабылдаушының қолы/</w:t>
            </w:r>
          </w:p>
          <w:p>
            <w:pPr>
              <w:spacing w:after="20"/>
              <w:ind w:left="20"/>
              <w:jc w:val="both"/>
            </w:pPr>
            <w:r>
              <w:rPr>
                <w:rFonts w:ascii="Times New Roman"/>
                <w:b w:val="false"/>
                <w:i w:val="false"/>
                <w:color w:val="000000"/>
                <w:sz w:val="20"/>
              </w:rPr>
              <w:t>подпись получившего талон</w:t>
            </w:r>
          </w:p>
          <w:p>
            <w:pPr>
              <w:spacing w:after="20"/>
              <w:ind w:left="20"/>
              <w:jc w:val="both"/>
            </w:pPr>
            <w:r>
              <w:rPr>
                <w:rFonts w:ascii="Times New Roman"/>
                <w:b w:val="false"/>
                <w:i w:val="false"/>
                <w:color w:val="000000"/>
                <w:sz w:val="20"/>
              </w:rPr>
              <w:t>_________ "__" сағ/час "___" мин.</w:t>
            </w:r>
          </w:p>
          <w:p>
            <w:pPr>
              <w:spacing w:after="20"/>
              <w:ind w:left="20"/>
              <w:jc w:val="both"/>
            </w:pPr>
            <w:r>
              <w:rPr>
                <w:rFonts w:ascii="Times New Roman"/>
                <w:b w:val="false"/>
                <w:i w:val="false"/>
                <w:color w:val="000000"/>
                <w:sz w:val="20"/>
              </w:rPr>
              <w:t>"___" _________________ 20__ ж./г.</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(жыртылатын талон)</w:t>
            </w:r>
          </w:p>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(отрывной талон)</w:t>
            </w:r>
          </w:p>
          <w:p>
            <w:pPr>
              <w:spacing w:after="20"/>
              <w:ind w:left="20"/>
              <w:jc w:val="both"/>
            </w:pPr>
          </w:p>
          <w:p>
            <w:pPr>
              <w:spacing w:after="20"/>
              <w:ind w:left="20"/>
              <w:jc w:val="both"/>
            </w:pPr>
            <w:r>
              <w:drawing>
                <wp:inline distT="0" distB="0" distL="0" distR="0">
                  <wp:extent cx="5092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92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(талонның нөмірі/номер талона)</w:t>
            </w:r>
          </w:p>
          <w:p>
            <w:pPr>
              <w:spacing w:after="20"/>
              <w:ind w:left="20"/>
              <w:jc w:val="both"/>
            </w:pPr>
            <w:r>
              <w:rPr>
                <w:rFonts w:ascii="Times New Roman"/>
                <w:b w:val="false"/>
                <w:i w:val="false"/>
                <w:color w:val="000000"/>
                <w:sz w:val="20"/>
              </w:rPr>
              <w:t>Өтініш/обращение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(өтініш берушінің аты-жөні немесе</w:t>
            </w:r>
          </w:p>
          <w:p>
            <w:pPr>
              <w:spacing w:after="20"/>
              <w:ind w:left="20"/>
              <w:jc w:val="both"/>
            </w:pPr>
            <w:r>
              <w:rPr>
                <w:rFonts w:ascii="Times New Roman"/>
                <w:b w:val="false"/>
                <w:i w:val="false"/>
                <w:color w:val="000000"/>
                <w:sz w:val="20"/>
              </w:rPr>
              <w:t>атауы/фамилия, инициалы либо</w:t>
            </w:r>
          </w:p>
          <w:p>
            <w:pPr>
              <w:spacing w:after="20"/>
              <w:ind w:left="20"/>
              <w:jc w:val="both"/>
            </w:pPr>
            <w:r>
              <w:rPr>
                <w:rFonts w:ascii="Times New Roman"/>
                <w:b w:val="false"/>
                <w:i w:val="false"/>
                <w:color w:val="000000"/>
                <w:sz w:val="20"/>
              </w:rPr>
              <w:t>наименование заявителя)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(қабылданды/принято.</w:t>
            </w:r>
          </w:p>
          <w:p>
            <w:pPr>
              <w:spacing w:after="20"/>
              <w:ind w:left="20"/>
              <w:jc w:val="both"/>
            </w:pPr>
            <w:r>
              <w:rPr>
                <w:rFonts w:ascii="Times New Roman"/>
                <w:b w:val="false"/>
                <w:i w:val="false"/>
                <w:color w:val="000000"/>
                <w:sz w:val="20"/>
              </w:rPr>
              <w:t>Қабылдаған/принял</w:t>
            </w:r>
          </w:p>
          <w:p>
            <w:pPr>
              <w:spacing w:after="20"/>
              <w:ind w:left="20"/>
              <w:jc w:val="both"/>
            </w:pPr>
            <w:r>
              <w:rPr>
                <w:rFonts w:ascii="Times New Roman"/>
                <w:b w:val="false"/>
                <w:i w:val="false"/>
                <w:color w:val="000000"/>
                <w:sz w:val="20"/>
              </w:rPr>
              <w:t>(лауазымы, аты-жөні/</w:t>
            </w:r>
          </w:p>
          <w:p>
            <w:pPr>
              <w:spacing w:after="20"/>
              <w:ind w:left="20"/>
              <w:jc w:val="both"/>
            </w:pPr>
            <w:r>
              <w:rPr>
                <w:rFonts w:ascii="Times New Roman"/>
                <w:b w:val="false"/>
                <w:i w:val="false"/>
                <w:color w:val="000000"/>
                <w:sz w:val="20"/>
              </w:rPr>
              <w:t>должность, фамилия и инициалы)</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 ________________ 20__ ж./г.</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(колы / подпись)</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Талондар нөмірленуге, тігілуге, тиісті қолтаңбамен расталуға және мөрмен мөрленуге тиіс. Талондар қарауыл (кезекшi ауысым) бастығында сақталады. </w:t>
      </w:r>
    </w:p>
    <w:p>
      <w:pPr>
        <w:spacing w:after="0"/>
        <w:ind w:left="0"/>
        <w:jc w:val="both"/>
      </w:pPr>
      <w:r>
        <w:rPr>
          <w:rFonts w:ascii="Times New Roman"/>
          <w:b w:val="false"/>
          <w:i w:val="false"/>
          <w:color w:val="000000"/>
          <w:sz w:val="28"/>
        </w:rPr>
        <w:t>
      2. Талонның жеке нөмірінде бірінші жұп болып өтініш беру жылы, екінші жұп болып – облыстың (республикалық маңызы бар қаланың, астананың) коды, үшінші жұп болып – ауданның (облыстық маңызы бар қаланың, аудандық маңызы бар қаланың) коды, төртінші жұп болып – ауылдық округтің коды белгілінеді. Субъектінің және талонның реттік саны бес саннан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15-қосымша</w:t>
            </w:r>
          </w:p>
        </w:tc>
      </w:tr>
    </w:tbl>
    <w:bookmarkStart w:name="z459" w:id="276"/>
    <w:p>
      <w:pPr>
        <w:spacing w:after="0"/>
        <w:ind w:left="0"/>
        <w:jc w:val="left"/>
      </w:pPr>
      <w:r>
        <w:rPr>
          <w:rFonts w:ascii="Times New Roman"/>
          <w:b/>
          <w:i w:val="false"/>
          <w:color w:val="000000"/>
        </w:rPr>
        <w:t xml:space="preserve"> Сейілдеу аулаларының сипаттамасы</w:t>
      </w:r>
    </w:p>
    <w:bookmarkEnd w:id="276"/>
    <w:p>
      <w:pPr>
        <w:spacing w:after="0"/>
        <w:ind w:left="0"/>
        <w:jc w:val="both"/>
      </w:pPr>
      <w:r>
        <w:rPr>
          <w:rFonts w:ascii="Times New Roman"/>
          <w:b w:val="false"/>
          <w:i w:val="false"/>
          <w:color w:val="000000"/>
          <w:sz w:val="28"/>
        </w:rPr>
        <w:t xml:space="preserve">
      Сейілдеу аулалары режимдiк аулада орналасуға тиіс. </w:t>
      </w:r>
    </w:p>
    <w:p>
      <w:pPr>
        <w:spacing w:after="0"/>
        <w:ind w:left="0"/>
        <w:jc w:val="both"/>
      </w:pPr>
      <w:r>
        <w:rPr>
          <w:rFonts w:ascii="Times New Roman"/>
          <w:b w:val="false"/>
          <w:i w:val="false"/>
          <w:color w:val="000000"/>
          <w:sz w:val="28"/>
        </w:rPr>
        <w:t>
      Сейілдеу аулалары гауптвахтаға жақын жерде шектесіп жатуға тиіс.</w:t>
      </w:r>
    </w:p>
    <w:p>
      <w:pPr>
        <w:spacing w:after="0"/>
        <w:ind w:left="0"/>
        <w:jc w:val="both"/>
      </w:pPr>
      <w:r>
        <w:rPr>
          <w:rFonts w:ascii="Times New Roman"/>
          <w:b w:val="false"/>
          <w:i w:val="false"/>
          <w:color w:val="000000"/>
          <w:sz w:val="28"/>
        </w:rPr>
        <w:t>
      Сейілдеуге шығарылатын әрбір қамауға алынғанға серуендеу ауласының 2,5-3 шаршы метрі (бұдан әрi – м</w:t>
      </w:r>
      <w:r>
        <w:rPr>
          <w:rFonts w:ascii="Times New Roman"/>
          <w:b w:val="false"/>
          <w:i w:val="false"/>
          <w:color w:val="000000"/>
          <w:vertAlign w:val="superscript"/>
        </w:rPr>
        <w:t>2</w:t>
      </w:r>
      <w:r>
        <w:rPr>
          <w:rFonts w:ascii="Times New Roman"/>
          <w:b w:val="false"/>
          <w:i w:val="false"/>
          <w:color w:val="000000"/>
          <w:sz w:val="28"/>
        </w:rPr>
        <w:t>) болуға тиіс. Сейілдеу ауласының барынша аз көлемi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Сейілдеу ауласы биіктігі үш метрден астам тығыз дуалмен қоршалады. Сейілдеу ауласының үстiңгi жағына металл жақтау бекітіледі, оған ұяшықтары 17x17 сантиметрден аспайтын металл тор бекітіледі, тордың үстіне ұяшықтары 5x5 сантиметрден аспайтын "Рабица" типіндегі металл тор бекiтiледi.</w:t>
      </w:r>
    </w:p>
    <w:p>
      <w:pPr>
        <w:spacing w:after="0"/>
        <w:ind w:left="0"/>
        <w:jc w:val="both"/>
      </w:pPr>
      <w:r>
        <w:rPr>
          <w:rFonts w:ascii="Times New Roman"/>
          <w:b w:val="false"/>
          <w:i w:val="false"/>
          <w:color w:val="000000"/>
          <w:sz w:val="28"/>
        </w:rPr>
        <w:t xml:space="preserve">
      Сейілдеу аулаларының үстiңгi жағында атмосфералық жауын-шашыннан тасалау үшін ені 1,2 метрге дейін жеңiл қалқалар орнатылады. </w:t>
      </w:r>
    </w:p>
    <w:p>
      <w:pPr>
        <w:spacing w:after="0"/>
        <w:ind w:left="0"/>
        <w:jc w:val="both"/>
      </w:pPr>
      <w:r>
        <w:rPr>
          <w:rFonts w:ascii="Times New Roman"/>
          <w:b w:val="false"/>
          <w:i w:val="false"/>
          <w:color w:val="000000"/>
          <w:sz w:val="28"/>
        </w:rPr>
        <w:t xml:space="preserve">
      Сейілдеу ауласының ортасына еденге сенімді бекітілетін орындықтар орнатылады. </w:t>
      </w:r>
    </w:p>
    <w:p>
      <w:pPr>
        <w:spacing w:after="0"/>
        <w:ind w:left="0"/>
        <w:jc w:val="both"/>
      </w:pPr>
      <w:r>
        <w:rPr>
          <w:rFonts w:ascii="Times New Roman"/>
          <w:b w:val="false"/>
          <w:i w:val="false"/>
          <w:color w:val="000000"/>
          <w:sz w:val="28"/>
        </w:rPr>
        <w:t>
      Сейілдеу аулаларынан су ағыны қамтамасыз етiлуге тиіс.</w:t>
      </w:r>
    </w:p>
    <w:p>
      <w:pPr>
        <w:spacing w:after="0"/>
        <w:ind w:left="0"/>
        <w:jc w:val="both"/>
      </w:pPr>
      <w:r>
        <w:rPr>
          <w:rFonts w:ascii="Times New Roman"/>
          <w:b w:val="false"/>
          <w:i w:val="false"/>
          <w:color w:val="000000"/>
          <w:sz w:val="28"/>
        </w:rPr>
        <w:t>
      Сейілдеу ауласында бақылаушы қызмет өткеру үшiн сейілдеу аулаларында жүрген барлық қамауға алынғандар оның ұдайы қадағалауында болатындай есеппен орын жабдықталады.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2" w:id="277"/>
    <w:p>
      <w:pPr>
        <w:spacing w:after="0"/>
        <w:ind w:left="0"/>
        <w:jc w:val="left"/>
      </w:pPr>
      <w:r>
        <w:rPr>
          <w:rFonts w:ascii="Times New Roman"/>
          <w:b/>
          <w:i w:val="false"/>
          <w:color w:val="000000"/>
        </w:rPr>
        <w:t xml:space="preserve"> Гауптвахтаға Қамауға алынған әскери қызметшілерді жазалауды және көтермелеуді есепке алу кітабы I бөлім Жазалауға тартылған адамдарды есепке алу</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жазалау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жасалау қолданды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rPr>
          <w:rFonts w:ascii="Times New Roman"/>
          <w:b/>
          <w:i w:val="false"/>
          <w:color w:val="000000"/>
        </w:rPr>
        <w:t xml:space="preserve"> II Бөлім Гауптвахта әкімшілігімен көтермелеген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көтермелеу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көтермеледі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Кітап нөмірленген,тігілген, тиісті қолтаңбамен куәландырылған және мөрмен мөрленген болуға тиіс. Гауптвахтаның қарауыл (кезекші ауысым)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3" w:id="278"/>
    <w:p>
      <w:pPr>
        <w:spacing w:after="0"/>
        <w:ind w:left="0"/>
        <w:jc w:val="left"/>
      </w:pPr>
      <w:r>
        <w:rPr>
          <w:rFonts w:ascii="Times New Roman"/>
          <w:b/>
          <w:i w:val="false"/>
          <w:color w:val="000000"/>
        </w:rPr>
        <w:t xml:space="preserve"> Әскери полиция органы бастығының жеке қабылдау журналы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 және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өтініштің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Журнал нөмірленген,тігілген, тиісті қолтаңбамен куәландырылған және мөрмен мөрленген болуға тиіс. Гауптвахтаның қарауыл (кезекші ауысым)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6" w:id="279"/>
    <w:p>
      <w:pPr>
        <w:spacing w:after="0"/>
        <w:ind w:left="0"/>
        <w:jc w:val="left"/>
      </w:pPr>
      <w:r>
        <w:rPr>
          <w:rFonts w:ascii="Times New Roman"/>
          <w:b/>
          <w:i w:val="false"/>
          <w:color w:val="000000"/>
        </w:rPr>
        <w:t xml:space="preserve"> Гауптвахтадан босату туралы</w:t>
      </w:r>
    </w:p>
    <w:bookmarkEnd w:id="279"/>
    <w:bookmarkStart w:name="z477" w:id="280"/>
    <w:p>
      <w:pPr>
        <w:spacing w:after="0"/>
        <w:ind w:left="0"/>
        <w:jc w:val="left"/>
      </w:pPr>
      <w:r>
        <w:rPr>
          <w:rFonts w:ascii="Times New Roman"/>
          <w:b/>
          <w:i w:val="false"/>
          <w:color w:val="000000"/>
        </w:rPr>
        <w:t xml:space="preserve"> АНЫҚТАМА</w:t>
      </w:r>
    </w:p>
    <w:bookmarkEnd w:id="280"/>
    <w:p>
      <w:pPr>
        <w:spacing w:after="0"/>
        <w:ind w:left="0"/>
        <w:jc w:val="both"/>
      </w:pPr>
      <w:r>
        <w:rPr>
          <w:rFonts w:ascii="Times New Roman"/>
          <w:b w:val="false"/>
          <w:i w:val="false"/>
          <w:color w:val="000000"/>
          <w:sz w:val="28"/>
        </w:rPr>
        <w:t>
      Әскери қызметші _________________________________________________________________</w:t>
      </w:r>
    </w:p>
    <w:p>
      <w:pPr>
        <w:spacing w:after="0"/>
        <w:ind w:left="0"/>
        <w:jc w:val="both"/>
      </w:pPr>
      <w:r>
        <w:rPr>
          <w:rFonts w:ascii="Times New Roman"/>
          <w:b w:val="false"/>
          <w:i w:val="false"/>
          <w:color w:val="000000"/>
          <w:sz w:val="28"/>
        </w:rPr>
        <w:t>
      (әскери атағы, тегі, аты, (болған кезде) әкесінің аты)</w:t>
      </w:r>
    </w:p>
    <w:p>
      <w:pPr>
        <w:spacing w:after="0"/>
        <w:ind w:left="0"/>
        <w:jc w:val="both"/>
      </w:pPr>
      <w:r>
        <w:rPr>
          <w:rFonts w:ascii="Times New Roman"/>
          <w:b w:val="false"/>
          <w:i w:val="false"/>
          <w:color w:val="000000"/>
          <w:sz w:val="28"/>
        </w:rPr>
        <w:t>
      20__ж. "____"_______________ – 20__ж. "____"_________________ кезеңінде</w:t>
      </w:r>
    </w:p>
    <w:p>
      <w:pPr>
        <w:spacing w:after="0"/>
        <w:ind w:left="0"/>
        <w:jc w:val="both"/>
      </w:pPr>
      <w:r>
        <w:rPr>
          <w:rFonts w:ascii="Times New Roman"/>
          <w:b w:val="false"/>
          <w:i w:val="false"/>
          <w:color w:val="000000"/>
          <w:sz w:val="28"/>
        </w:rPr>
        <w:t>
      ________________________________ сәйкес_____________________________</w:t>
      </w:r>
    </w:p>
    <w:p>
      <w:pPr>
        <w:spacing w:after="0"/>
        <w:ind w:left="0"/>
        <w:jc w:val="both"/>
      </w:pPr>
      <w:r>
        <w:rPr>
          <w:rFonts w:ascii="Times New Roman"/>
          <w:b w:val="false"/>
          <w:i w:val="false"/>
          <w:color w:val="000000"/>
          <w:sz w:val="28"/>
        </w:rPr>
        <w:t>
      (судья қаулысы)</w:t>
      </w:r>
    </w:p>
    <w:p>
      <w:pPr>
        <w:spacing w:after="0"/>
        <w:ind w:left="0"/>
        <w:jc w:val="both"/>
      </w:pPr>
      <w:r>
        <w:rPr>
          <w:rFonts w:ascii="Times New Roman"/>
          <w:b w:val="false"/>
          <w:i w:val="false"/>
          <w:color w:val="000000"/>
          <w:sz w:val="28"/>
        </w:rPr>
        <w:t>
      гарнизонының әскери полиция гауптвахтасында әкімшілік қамақты өтегенін растау үшін берілді.</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әскери олиция органының бастығы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(ә/атағы, қолы, тегі мен аты-жөні)</w:t>
      </w:r>
    </w:p>
    <w:p>
      <w:pPr>
        <w:spacing w:after="0"/>
        <w:ind w:left="0"/>
        <w:jc w:val="both"/>
      </w:pPr>
      <w:r>
        <w:rPr>
          <w:rFonts w:ascii="Times New Roman"/>
          <w:b w:val="false"/>
          <w:i w:val="false"/>
          <w:color w:val="000000"/>
          <w:sz w:val="28"/>
        </w:rPr>
        <w:t>
      20 ___ ж.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