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a84de" w14:textId="1ca84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Сирек кездесетін шет тілдер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Сыртқы істер министрінің 2017 жылғы 22 тамыздағы № 11-1-2/368 бұйрығы. Қазақстан Республикасының Әділет министрлігінде 2017 жылғы 31 тамызда № 15601 болып тіркелді. Күші жойылды - Қазақстан Республикасы Премьер-Министрінің орынбасары - Сыртқы істер министрінің 2024 жылғы 13 желтоқсандағы № 11-1-4/698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Сыртқы істер министрінің 13.12.2024 </w:t>
      </w:r>
      <w:r>
        <w:rPr>
          <w:rFonts w:ascii="Times New Roman"/>
          <w:b w:val="false"/>
          <w:i w:val="false"/>
          <w:color w:val="ff0000"/>
          <w:sz w:val="28"/>
        </w:rPr>
        <w:t>№ 11-1-4/698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дипломатиялық қызметі туралы" Қазақстан Республикасы Заңының 15-бабының </w:t>
      </w:r>
      <w:r>
        <w:rPr>
          <w:rFonts w:ascii="Times New Roman"/>
          <w:b w:val="false"/>
          <w:i w:val="false"/>
          <w:color w:val="000000"/>
          <w:sz w:val="28"/>
        </w:rPr>
        <w:t>7-тармағына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Сыртқы істер министрінің 16.05.2022 </w:t>
      </w:r>
      <w:r>
        <w:rPr>
          <w:rFonts w:ascii="Times New Roman"/>
          <w:b w:val="false"/>
          <w:i w:val="false"/>
          <w:color w:val="ff0000"/>
          <w:sz w:val="28"/>
        </w:rPr>
        <w:t>№ 11-1-4/210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Сирек кездесетін шет тілдер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Сыртқы істер министрлігінің Кадрлар басқармасы Қазақстан Республикасының заңнамасымен белгіленген тәртіпте:</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мемлекеттік және орыс тілдеріндегі қағаз және электронды түрдегі көшірмесін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бұйрықтың Қазақстан Республикасы Сыртқы істер министрлігінің интернет - ресурсында орналастырылуын;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Сыртқы істер министрлігінің Құқықтық сараптама басқармасына осы тармақтың 1), 2), 3) тармақшаларында көзделген іс-шаралардың орындалғаны туралы мәліметтер беруді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Сыртқы істер министрінің Жауапты хатшысы А.Б.Қарашевқа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Әбдірахманов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2017 жылғы 22 тамыздағы</w:t>
            </w:r>
            <w:r>
              <w:br/>
            </w:r>
            <w:r>
              <w:rPr>
                <w:rFonts w:ascii="Times New Roman"/>
                <w:b w:val="false"/>
                <w:i w:val="false"/>
                <w:color w:val="000000"/>
                <w:sz w:val="20"/>
              </w:rPr>
              <w:t>№ 11-1-2/368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Сирек кездесетін шет тілдер тізбесі</w:t>
      </w:r>
    </w:p>
    <w:bookmarkEnd w:id="5"/>
    <w:p>
      <w:pPr>
        <w:spacing w:after="0"/>
        <w:ind w:left="0"/>
        <w:jc w:val="both"/>
      </w:pPr>
      <w:r>
        <w:rPr>
          <w:rFonts w:ascii="Times New Roman"/>
          <w:b w:val="false"/>
          <w:i w:val="false"/>
          <w:color w:val="ff0000"/>
          <w:sz w:val="28"/>
        </w:rPr>
        <w:t xml:space="preserve">
      Ескерту. Тізбе жаңа редакцияда - ҚР Сыртқы істер министрінің 16.05.2022 </w:t>
      </w:r>
      <w:r>
        <w:rPr>
          <w:rFonts w:ascii="Times New Roman"/>
          <w:b w:val="false"/>
          <w:i w:val="false"/>
          <w:color w:val="ff0000"/>
          <w:sz w:val="28"/>
        </w:rPr>
        <w:t>№ 11-1-4/210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Амхар</w:t>
      </w:r>
    </w:p>
    <w:p>
      <w:pPr>
        <w:spacing w:after="0"/>
        <w:ind w:left="0"/>
        <w:jc w:val="both"/>
      </w:pPr>
      <w:r>
        <w:rPr>
          <w:rFonts w:ascii="Times New Roman"/>
          <w:b w:val="false"/>
          <w:i w:val="false"/>
          <w:color w:val="000000"/>
          <w:sz w:val="28"/>
        </w:rPr>
        <w:t>
      2. Бахаса</w:t>
      </w:r>
    </w:p>
    <w:p>
      <w:pPr>
        <w:spacing w:after="0"/>
        <w:ind w:left="0"/>
        <w:jc w:val="both"/>
      </w:pPr>
      <w:r>
        <w:rPr>
          <w:rFonts w:ascii="Times New Roman"/>
          <w:b w:val="false"/>
          <w:i w:val="false"/>
          <w:color w:val="000000"/>
          <w:sz w:val="28"/>
        </w:rPr>
        <w:t>
      3. Вьетнам</w:t>
      </w:r>
    </w:p>
    <w:p>
      <w:pPr>
        <w:spacing w:after="0"/>
        <w:ind w:left="0"/>
        <w:jc w:val="both"/>
      </w:pPr>
      <w:r>
        <w:rPr>
          <w:rFonts w:ascii="Times New Roman"/>
          <w:b w:val="false"/>
          <w:i w:val="false"/>
          <w:color w:val="000000"/>
          <w:sz w:val="28"/>
        </w:rPr>
        <w:t>
      4. Грек</w:t>
      </w:r>
    </w:p>
    <w:p>
      <w:pPr>
        <w:spacing w:after="0"/>
        <w:ind w:left="0"/>
        <w:jc w:val="both"/>
      </w:pPr>
      <w:r>
        <w:rPr>
          <w:rFonts w:ascii="Times New Roman"/>
          <w:b w:val="false"/>
          <w:i w:val="false"/>
          <w:color w:val="000000"/>
          <w:sz w:val="28"/>
        </w:rPr>
        <w:t>
      5. Дари</w:t>
      </w:r>
    </w:p>
    <w:p>
      <w:pPr>
        <w:spacing w:after="0"/>
        <w:ind w:left="0"/>
        <w:jc w:val="both"/>
      </w:pPr>
      <w:r>
        <w:rPr>
          <w:rFonts w:ascii="Times New Roman"/>
          <w:b w:val="false"/>
          <w:i w:val="false"/>
          <w:color w:val="000000"/>
          <w:sz w:val="28"/>
        </w:rPr>
        <w:t>
      6. Жапон</w:t>
      </w:r>
    </w:p>
    <w:p>
      <w:pPr>
        <w:spacing w:after="0"/>
        <w:ind w:left="0"/>
        <w:jc w:val="both"/>
      </w:pPr>
      <w:r>
        <w:rPr>
          <w:rFonts w:ascii="Times New Roman"/>
          <w:b w:val="false"/>
          <w:i w:val="false"/>
          <w:color w:val="000000"/>
          <w:sz w:val="28"/>
        </w:rPr>
        <w:t>
      7. Иврит</w:t>
      </w:r>
    </w:p>
    <w:p>
      <w:pPr>
        <w:spacing w:after="0"/>
        <w:ind w:left="0"/>
        <w:jc w:val="both"/>
      </w:pPr>
      <w:r>
        <w:rPr>
          <w:rFonts w:ascii="Times New Roman"/>
          <w:b w:val="false"/>
          <w:i w:val="false"/>
          <w:color w:val="000000"/>
          <w:sz w:val="28"/>
        </w:rPr>
        <w:t>
      8. Итальян</w:t>
      </w:r>
    </w:p>
    <w:p>
      <w:pPr>
        <w:spacing w:after="0"/>
        <w:ind w:left="0"/>
        <w:jc w:val="both"/>
      </w:pPr>
      <w:r>
        <w:rPr>
          <w:rFonts w:ascii="Times New Roman"/>
          <w:b w:val="false"/>
          <w:i w:val="false"/>
          <w:color w:val="000000"/>
          <w:sz w:val="28"/>
        </w:rPr>
        <w:t>
      9. Корей</w:t>
      </w:r>
    </w:p>
    <w:p>
      <w:pPr>
        <w:spacing w:after="0"/>
        <w:ind w:left="0"/>
        <w:jc w:val="both"/>
      </w:pPr>
      <w:r>
        <w:rPr>
          <w:rFonts w:ascii="Times New Roman"/>
          <w:b w:val="false"/>
          <w:i w:val="false"/>
          <w:color w:val="000000"/>
          <w:sz w:val="28"/>
        </w:rPr>
        <w:t>
      10. Мажар</w:t>
      </w:r>
    </w:p>
    <w:p>
      <w:pPr>
        <w:spacing w:after="0"/>
        <w:ind w:left="0"/>
        <w:jc w:val="both"/>
      </w:pPr>
      <w:r>
        <w:rPr>
          <w:rFonts w:ascii="Times New Roman"/>
          <w:b w:val="false"/>
          <w:i w:val="false"/>
          <w:color w:val="000000"/>
          <w:sz w:val="28"/>
        </w:rPr>
        <w:t>
      11. Моңғол</w:t>
      </w:r>
    </w:p>
    <w:p>
      <w:pPr>
        <w:spacing w:after="0"/>
        <w:ind w:left="0"/>
        <w:jc w:val="both"/>
      </w:pPr>
      <w:r>
        <w:rPr>
          <w:rFonts w:ascii="Times New Roman"/>
          <w:b w:val="false"/>
          <w:i w:val="false"/>
          <w:color w:val="000000"/>
          <w:sz w:val="28"/>
        </w:rPr>
        <w:t>
      12. Парсы</w:t>
      </w:r>
    </w:p>
    <w:p>
      <w:pPr>
        <w:spacing w:after="0"/>
        <w:ind w:left="0"/>
        <w:jc w:val="both"/>
      </w:pPr>
      <w:r>
        <w:rPr>
          <w:rFonts w:ascii="Times New Roman"/>
          <w:b w:val="false"/>
          <w:i w:val="false"/>
          <w:color w:val="000000"/>
          <w:sz w:val="28"/>
        </w:rPr>
        <w:t>
      13. Португал</w:t>
      </w:r>
    </w:p>
    <w:p>
      <w:pPr>
        <w:spacing w:after="0"/>
        <w:ind w:left="0"/>
        <w:jc w:val="both"/>
      </w:pPr>
      <w:r>
        <w:rPr>
          <w:rFonts w:ascii="Times New Roman"/>
          <w:b w:val="false"/>
          <w:i w:val="false"/>
          <w:color w:val="000000"/>
          <w:sz w:val="28"/>
        </w:rPr>
        <w:t>
      14. Пушту</w:t>
      </w:r>
    </w:p>
    <w:p>
      <w:pPr>
        <w:spacing w:after="0"/>
        <w:ind w:left="0"/>
        <w:jc w:val="both"/>
      </w:pPr>
      <w:r>
        <w:rPr>
          <w:rFonts w:ascii="Times New Roman"/>
          <w:b w:val="false"/>
          <w:i w:val="false"/>
          <w:color w:val="000000"/>
          <w:sz w:val="28"/>
        </w:rPr>
        <w:t>
      15. Румын</w:t>
      </w:r>
    </w:p>
    <w:p>
      <w:pPr>
        <w:spacing w:after="0"/>
        <w:ind w:left="0"/>
        <w:jc w:val="both"/>
      </w:pPr>
      <w:r>
        <w:rPr>
          <w:rFonts w:ascii="Times New Roman"/>
          <w:b w:val="false"/>
          <w:i w:val="false"/>
          <w:color w:val="000000"/>
          <w:sz w:val="28"/>
        </w:rPr>
        <w:t>
      16. Урду</w:t>
      </w:r>
    </w:p>
    <w:p>
      <w:pPr>
        <w:spacing w:after="0"/>
        <w:ind w:left="0"/>
        <w:jc w:val="both"/>
      </w:pPr>
      <w:r>
        <w:rPr>
          <w:rFonts w:ascii="Times New Roman"/>
          <w:b w:val="false"/>
          <w:i w:val="false"/>
          <w:color w:val="000000"/>
          <w:sz w:val="28"/>
        </w:rPr>
        <w:t>
      17. Хинди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