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b5a6" w14:textId="3ccb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мақсаттағы бұйымдардың тізімін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22 тамыздағы № 631 бұйрығы. Қазақстан Республикасының Әділет министрлігінде 2017 жылғы 27 қыркүйекте № 15762 болып тіркелді.</w:t>
      </w:r>
    </w:p>
    <w:p>
      <w:pPr>
        <w:spacing w:after="0"/>
        <w:ind w:left="0"/>
        <w:jc w:val="both"/>
      </w:pPr>
      <w:bookmarkStart w:name="z1" w:id="0"/>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2018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мақсаттағы бұйымдардың тізімі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көшермесін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жіберіліуін;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2017 жылғы 22 тамыздағы</w:t>
            </w:r>
            <w:r>
              <w:br/>
            </w:r>
            <w:r>
              <w:rPr>
                <w:rFonts w:ascii="Times New Roman"/>
                <w:b w:val="false"/>
                <w:i w:val="false"/>
                <w:color w:val="000000"/>
                <w:sz w:val="20"/>
              </w:rPr>
              <w:t>№ 631 бұйрығына қосымша</w:t>
            </w:r>
          </w:p>
        </w:tc>
      </w:tr>
    </w:tbl>
    <w:bookmarkStart w:name="z11" w:id="9"/>
    <w:p>
      <w:pPr>
        <w:spacing w:after="0"/>
        <w:ind w:left="0"/>
        <w:jc w:val="left"/>
      </w:pPr>
      <w:r>
        <w:rPr>
          <w:rFonts w:ascii="Times New Roman"/>
          <w:b/>
          <w:i w:val="false"/>
          <w:color w:val="000000"/>
        </w:rPr>
        <w:t xml:space="preserve"> 2018 жылға арналған Бірыңғай дистрибьюторда сатып алуға жататын </w:t>
      </w:r>
      <w:r>
        <w:br/>
      </w:r>
      <w:r>
        <w:rPr>
          <w:rFonts w:ascii="Times New Roman"/>
          <w:b/>
          <w:i w:val="false"/>
          <w:color w:val="000000"/>
        </w:rPr>
        <w:t xml:space="preserve">амбулаториялық және стационарлық деңгейде тегін медициналық көмектің кепілдік </w:t>
      </w:r>
      <w:r>
        <w:br/>
      </w:r>
      <w:r>
        <w:rPr>
          <w:rFonts w:ascii="Times New Roman"/>
          <w:b/>
          <w:i w:val="false"/>
          <w:color w:val="000000"/>
        </w:rPr>
        <w:t xml:space="preserve">берілген көлемінің шеңберінде және міндетті әлеуметтік медициналық сақтандыру </w:t>
      </w:r>
      <w:r>
        <w:br/>
      </w:r>
      <w:r>
        <w:rPr>
          <w:rFonts w:ascii="Times New Roman"/>
          <w:b/>
          <w:i w:val="false"/>
          <w:color w:val="000000"/>
        </w:rPr>
        <w:t>жүйесінде дәрілік заттар мен медициналық мақсаттағы бұйымдардың тізімі</w:t>
      </w:r>
    </w:p>
    <w:bookmarkEnd w:id="9"/>
    <w:p>
      <w:pPr>
        <w:spacing w:after="0"/>
        <w:ind w:left="0"/>
        <w:jc w:val="both"/>
      </w:pPr>
      <w:r>
        <w:rPr>
          <w:rFonts w:ascii="Times New Roman"/>
          <w:b w:val="false"/>
          <w:i w:val="false"/>
          <w:color w:val="ff0000"/>
          <w:sz w:val="28"/>
        </w:rPr>
        <w:t xml:space="preserve">
      Ескерту. Тізімге өзгеріс енгізілді – ҚР Денсаулық сақтау министрінің 11.12.2017 </w:t>
      </w:r>
      <w:r>
        <w:rPr>
          <w:rFonts w:ascii="Times New Roman"/>
          <w:b w:val="false"/>
          <w:i w:val="false"/>
          <w:color w:val="ff0000"/>
          <w:sz w:val="28"/>
        </w:rPr>
        <w:t>№ 935</w:t>
      </w:r>
      <w:r>
        <w:rPr>
          <w:rFonts w:ascii="Times New Roman"/>
          <w:b w:val="false"/>
          <w:i w:val="false"/>
          <w:color w:val="ff0000"/>
          <w:sz w:val="28"/>
        </w:rPr>
        <w:t xml:space="preserve">; 14.02.2018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15.06.2018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264"/>
        <w:gridCol w:w="3067"/>
        <w:gridCol w:w="3894"/>
        <w:gridCol w:w="2058"/>
        <w:gridCol w:w="150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(Халықаралық патенттелмеген атауы немесе құрамы)****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 бір дана (ампула, таблетка, капсула, құты, бөтелке, контейнер, жиынтық, жұп, қаптама, жиын, литр, шприц, шприц-қалам)*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бағасы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ерітіндіні дайындауға арналған лиофилизат 10 000 ХБ</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29 159,47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20 мг/мл, 240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Абакавир+Ламивудин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мг/300мг, балаларға арналған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Абакавир+Ламивудин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мг/300мг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Абакавир+Ламивудин+Зидовудин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мг/150мг/300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10 137,27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Абсорцияланған көкжөтелдік-дифтериялық-сіреспеге қарсы вакцина, құрамында жасушасыз көкжөтелдік компонент бар****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Жасушасыз көкжөтелдік-дифтериялық-сіреспеге қарсы сұйық абсорцияланған вакцина, 1 дозалық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Абсорцияланған құрамында антигендер азайтылған тазартылған дифтериялық-сіреспеге қарсы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антигендер азайтылған тазартылған дифтериялық-сіреспеге қарсы сұйық анатоксин, инъекцияға арналған суспензия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рекомбинантты аллерген****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3 мл-дан (30 доза)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16 226,56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ерітіндігі дайындауға арналған лиофилизат/концентрат 20 мкг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ерітіндігі дайындауға арналған лиофилизацияланған ұнтақ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146 013,91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мг/2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500 мг/2 мл немесе инъекция үшін ерітінді дайындауға арналған ұнтақ, 0,5 г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Аминокапроновая кислота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контейнер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2,4%, 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150 мг/3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Ішке қабылдауға арналған ерітінді 100 мг/мл, 60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15 566,07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 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/драже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Амлодипина бесилат+Бисопролола фумарат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дайындауцға арналған ұнтақ/түйіршектер 250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Амоксициллин+Клавулановая кислота****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суспензия дайындауға арналған ұнтақ 457 мг/5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Амоксициллин+Клавулановая кислота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600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Амоксициллин+Клавулановая кислота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мг/125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Антиингибиторлық коагулянтты кешен****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Б</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337 501,18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Антиингибиторлық коагулянтты кешен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Б</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168 750,07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вакцина, концентрацияланған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Антирабиялық культуралды тазартылған концентрацияланған белсенсіздендірілген вакцина, ампуладағы немесе 1 шприцтік дозадағы лиофилизат. Вакцинаның әр ампуласына немесе құтысына еріткіш қоса беріледі.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иммуноглобулин (сарысу)****</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Мөлдір немесе аздап бұлыңғырланатын түссіз немесе аздап сарғыш реңді сұйықтық. Шығарылу түрі –5 немесе 10 мл-ден ампулалар немесе құтылар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80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10 000 КИЕ/мл, 10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тамшылар 100 мг/мл, 30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2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G02CX01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мг/мл 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41 647,39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G02CX01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0,9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15 732,72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мг/2,5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Бактериофаг дизентериялық****</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қышқылға төзімді үлбірі бар бактериялық дизентерияның қоздырғыштарының фаголизат фильтратының лиофилизацияланған таблетка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Бактериофаг сальмонеллезді****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қышқылға төзімді үлбірі бар сальмонелла қоздырғыштарының фаголизат фильтратының лиофилизацияланған таблетка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117 351,82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400 мг/16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440 064,60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тыныс алумен белсендендіріледі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200 доза, тыныс алумен белсендендіріледі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1 000 000 Б</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C04AX11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Бенциклан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ерітіндіні дайындауға арналған, 1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109 567,83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ерітіндіге концентратты дайындауға арналған ұнтақ,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1 191 480,76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Дозаланған ингаляцияға арналған суспензия 0,25 мг/мл 2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суспензия 0,5 мг/мл 2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Рекомбинатты В гепатитіне қарсы вакцинамен біріктірілген дифтериялық-сіреспелік жасушасыз көкжөтелдік вакцина, b типті гемофильді инфекцияға қарсы вацина және белсенсіздендірілген полиомиелитке қарсы вакцина****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Біріктірілген, вакцина құрамында: дифтериялық-сіреспелік жасушасыз көкжөтелдік компоненті бар, вирустық В гепатиті, белсенсіздендірілген полиомиелит, b типті гемофильді инфекция, 1 дозадан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Рекомбинатты В гепатитіне қарсы вакцинамен біріктірілген дифетриялық-сірепселік жасушасыз көкжөтелдік вакцина, b типті гемофильді инфекцияға қарсы вацина және белсенсіздендірілген полиомиелитке қарсы вакцина****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вакцина құрамында: дифтериялық-сіреспелік жасушасыз көкжөтелдік компоненті бар, вирустық В гепатиті, белсенсіздендірілген полиомиелит, b типті гемофильді инфекция, 1 дозадан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Сүзекке қарсы вакцина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ВИ-антигенімен байытылған вакцина, 1; 5 немесе 10 дозадан ампулаларда немесе құтыларда шығарылады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(ВГВ) вирустық гепатитке қарсы, рекомбинантты****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Құтыда бұлшықет ішіне енгізуге арналған суспензия, 1,0 мл немесе құтыда балаларға арналған 2 құтыда шығарылады. Вакцинаны шығару бойынша өндіріс Дүниежүзілік денсаулық сақтау ұйымымен (бұдан әрі – ДДҰ) сертификацияланған болуы тиіс.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Тұмауды профилактикасына арналған вакцина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Белсенсіздендірілген вакцина, штаммдардың құрамы алдағы эпид.маусымды ескере отырып тұмау вирусының айналысын назарға ала отырып ДДҰ ұсынымдарына сәйкес болуы тиіс. Шприцтегі инъекцияға арналған суспензия 1 доза/0,5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вакцина, концентрацияланған, белсенсіздердірілген****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Культуралық, тазартылған, белсенсіздендірілген бұлшықет ішіне енгізуге арналған, құрамында белсенсіздендірілген кене энцефалиті вирусының антигені бар, ампулада немесе құтыда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қызамыққа және паротитке қарсы вакцина****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қызамық және паротит вирусыныңтіріаттенирленгенштаммдардантұратынлиофилизизацияланған вакцина. Шығару түрі– еріткіш пен жиынтықта 1 дозадағы құты. Вакцинаны шығару бойынша өндіріс ДДҰ-мен сертификатталуы тиіс.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пневмококк инфекциясына қарсы вакцина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серотипті пневмококктан тұратын полисахаридті коньюгацияланған адсорбцияланған белсенсіздендірілгенсұйық. Шығару түрі – 1 дозадан. Вакцинаны шығару бойынша өндіріс ДДҰ сертикациялануы тиіс.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Полиомиелитке қарсы вакцина, оральді****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оральді, иммунологиялық типті полиемилит вирусының аттенуирленген штаммдарынан тұрады- 1,3 (бивалентті). Шығару түрі - 10; 20 дозадан құты, тамшылатқышпен немесе пластмасс құты-тамшуырда жиынтықта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вакцина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лиофилдьді кептірілген. Шығару түріа-тері ішіне енгізуге арналған 20 дозадан ампула немесе құтыда. Қазақстанда қолдану тәжірибесі 1 жылдан кем емес. Вакцинаны шығару бойынша өндіріс ДДҰ сертикациялануы тиіс.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Обалық тірі құрғақ вакцина****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Обырлық микробтың вакциналық штаммның тірі культурасы болып табылады. Шығару түрі - құты 10 дозадан. Вакцинаға еріткіш және дозаның санына сәйкес скарификаторлар қоса беріледі.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түйіршіктер, 250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түйіршіктер,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ұнтақ/лиофилизат 1000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75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10 мг/мл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15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7,5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17 179,71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5 мг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50мг/мл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A16AB08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693 012,10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G02CA</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Гексопреналин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мкг/2,0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лиофилизацяиланған ұнтақ, 1000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лиофилизацяиланған ұнтақ, 200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2,0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МЕ/мл, 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(микрокристаллды) 2,5%, 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м.а. 14.02.2018 </w:t>
            </w:r>
            <w:r>
              <w:rPr>
                <w:rFonts w:ascii="Times New Roman"/>
                <w:b w:val="false"/>
                <w:i w:val="false"/>
                <w:color w:val="ff0000"/>
                <w:sz w:val="20"/>
              </w:rPr>
              <w:t>№ 60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 Метформин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тері астына енгізуге арналған имплантат, 10,8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тері астына енгізуге арналған имплантат 3,6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мг/0,5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245 192,64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көлемі 2,5*3,0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13 630,47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көлемі 4,8*4,8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көлемі 9,5*4,8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L01XE06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L01XE06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15 836,80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B03XA02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мкг, алдын ала толтырылған шприцте 0,5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17 908,80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B03XA02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мкг, алдын ала толтырылған 0,3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B03XA02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 алдын ала толтырылған 1,0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316 629,48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400 мг, препараттың әр 2 бірлігімен 100 мг Ритонавирдің 1 таблетка/капсула қосымша ұсынылады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 с препараттың әр 2 бірлігімен 100 мг Ритонавирдің 1 таблетка/капсула қосымша ұсынылады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еріткіш бар инъекция үшін ерітінді дайындауға арналған лиофилизацияланған ұнтақ, 120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50 918,81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еріткіш бар инъекция үшін ерітінді дайындауға арналған лиофилизацияланған ұнтақ, 80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43 951,32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100 мкг/мл, 2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10 673,60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10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59 189,52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L01BC08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426 730,49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натрийі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фолинаты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фолинаты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24 143,78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50 мг / инфузия үшін ерітінді дайындауға арналған концентрат 2 мг/мл, 25 мл/ Инъекцияға арналған ерітінді 2 мг/мл, 25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Доксорубицин (пегилированный)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60 934,96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ерітінді/концентрат 4%, 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ұнтақ 500 мг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R05CB13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2,5 мг/2,5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43 349,47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60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темір (II) сульфаты+ Аскорбин қышқылы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мг/60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(II) гептагидрат+ Аскорбин қышқылы****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сульфат****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25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құрылғысы бар ішке қабылдауға арналған ерітінді 10 мг/мл (50 мг/5 мл) 200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Зидовудин+Ламивудин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мл/вена ішіне енгізу үшін ерітінді дайындауға арналған лиофилизацияланған ерітінді 4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5 мг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концентрат 6 мг/3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1 167 289,34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аэрозоль/спрей 1,25 мг/1 доза, 300 доз 15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Б</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444 146,84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антитимоцитарный****</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65 889,28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против клещевого энцефалита****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қанының сарысуынан, гипериммунизацияланған кене энцефалиті немесе донор сарысуынан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7 285 410,00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Инфузияға арналған ерітінді, 100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238 316,80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Б қадаммен 75 картриджге есептегенде шприц-қаламмен жиынтықта 3мл-ден картриджде 100 б/мл ерітінді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10мл құтыда 100 б/мл ерітінді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қадаммен 75 картриджге есептегенде шприц-қаламмен жиынтықта 3мл-ден картриджде 100 б/мл ерітінді. Картриджде емес толтырылған шприцте жеткізу мүмкін, бұл жағдайда инсулинге шприц-қалам керек емес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инсулинмен біріктірілімде екі фазалық инсулин аспарт (қысқа және орта уақыт бойы әсер ететін инсулинге ұқсастың араласуы)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қадаммен 75 картриджге есептегенде шприц-қаламмен жиынтықта 3мл-ден картриджде 100 б/мл суспензия. Картриджде емес толтырылған шприцте жеткізу мүмкін, бұл жағдайда инсулинге шприц-қалам керек емес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A10AЕ04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қадаммен 75 картриджге есептегенде шприц-қаламмен жиынтықта 3мл-ден картриджде 100 б/мл суспензия. Картриджде емес толтырылған шприцте жеткізу мүмкін, бұл жағдайда инсулинге шприц-қалам керек емес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б/мл 10,0 мл ерітінді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мл-ден толтырылған шприц-қаламдағы 100б/мл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сатылы адами-гендік-инженериялық (30/70)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қадаммен 75 картриджге есептегенде шприц-қаламмен жиынтықта 3мл-ден картриджде 100 б/мл суспензия. Картриджде емес толтырылған шприцте жеткізу мүмкін, бұл жағдайда инсулинге шприц-қалам керек емес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сатылы адами-гендік-инженериялық инсулин (30/70)****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қадаммен 75 картриджге есептегенде шприц-қаламмен жиынтықта 3мл-ден картриджде 100 б/мл ерітінді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қадаммен 75 картриджге есептегенде шприц-қаламмен жиынтықта 3мл-ден картриджде 100 б/мл ерітінді. Картриджде емес толтырылған шприцте жеткізу мүмкін, бұл жағдайда инсулинге шприц-қалам керек емес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әсер ететін адами-гендік-инженериялық инсулин изофан (орташа)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қадаммен 75 картриджге есептегенде шприц-қаламмен жиынтықта 3мл-ден картриджде 100 б/мл суспензия</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әсер ететін адами-гендік-инженериялық инсулин изофан (орташа)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қадаммен 75 картриджге есептегенде шприц-қаламмен жиынтықта 3мл-ден картриджде 100 б/мл суспензия. Картриджде емес толтырылған шприцте жеткізу мүмкін, бұл жағдайда инсулинге шприц-қалам керек емес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әсер ететін адами-гендік-инженериялық инсулин изофан (орташа)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100 ед/мл суспензия,10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МЕ/мл, 10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 қадаммен 75 картриджге есептегенде шприц-қаламмен жиынтықта 3мл-ден картриджде 100 б/мл ерітінді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қадаммен 75 картриджге есептегенде шприц-қаламмен жиынтықта 3мл-ден картриджде 100 б/мл ерітінді. Картриджде емес толтырылған шприцте жеткізу мүмкін, бұл жағдайда инсулинге шприц-қалам керек емес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инсулинмен біріктірілімде екі фазалық инсулин лизпро (орташа және қысқа әсер ететін ұқсас инсулин қоспасы 25/75)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қадаммен 75 картриджге есептегенде шприц-қаламмен жиынтықта 3мл-ден картриджде 100 б/мл ерітінді/суспензия. Картриджде емес толтырылған шприцте жеткізу мүмкін, бұл жағдайда инсулинге шприц-қалам керек емес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инсулинмен біріктірілімде екі фазалық инсулин лизпро (орташа және қысқа әсер ететін ұқсас инсулин қоспасы 50/50)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қадаммен 75 картриджге есептегенде шприц-қаламмен жиынтықта 3мл-ден картриджде 100 б/мл ерітінді/суспензия. Картриджде емес толтырылған шприцте жеткізу мүмкін, бұл жағдайда инсулинге шприц-қалам керек емес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адами-гендік-инженериялық инсулин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 қадаммен 75 картриджге есептегенде шприц-қаламмен жиынтықта 3мл-ден картриджде 100 б/мл ерітінді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адами-гендік-инженериялық инсулин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қадаммен 75 картриджге есептегенде шприц-қаламмен жиынтықта 3мл-ден картриджде 100 б/мл ерітінді. Картриджде емес толтырылған шприцте жеткізу мүмкін, бұл жағдайда инсулинге шприц-қалам керек емес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адами-гендік-инженериялық инсулин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100 б/мл ерітінді, 10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L03AB05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Интерферон-альфа 2b</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млн. ХБ (3 млн. ХБ-ден 6 доза), инъекциялық ерітіндіні/инъецияға арналған ерітіндіні дайындауға арналған лиофилизацияланған ұнтақ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шприц-тюбик/ шприц-құты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28 149,14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Интерферон бета -1a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19 239,11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Еріткішпен жиынтықта теріс астына енгізуге арналған ерітінді үшін лиофилизат, 0,3 мг (9,6 млн. МЕ)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17 115,71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арналған ерітінді/ Бұлшықет ішіне енгізу үшін ерітінді дайындауға арналған лиофилизат 30 мкг (6 млн. ХБ)</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концентратты дайындау үшін лиофилизацияланған ұнтақ, жүкті әйелдерде қолдану мүмкіндігі бар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189 639,77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концентратты дайындау үшін лиофилизацияланған ұнтақ, 100 мг, биосимиляр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132 747,84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 мг/мл, 150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50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100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20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50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100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13 489,83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20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50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100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20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50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370 мг/мл, 100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370 мг/мл, 50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60 мг/1,5 мл еріткішпен жиынтықта 4,5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1 518 876,43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B05XA01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10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 Вена ішіне және бұлшықет ішіне енгізу үшін ерітінді дайындауға арналған лиофилизат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8 мг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мг/10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инъекциясына арналған ерітінді 30 мг/мл,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Клопидогрел+Ацетилсалицил қышқылы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Аминқышқылының кешені****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 арақатынасында зәйтүн және соя майының қоспасынан тұратын инфузияға арналған эмульсия, аминқышқылының электролиттермен ерітіндісі, жалпы калориялылығы, 910 ккал 1 500 мл үш секциялық контейнер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Аминқышқылының кешені****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 арақатынасында зәйтүн және соя майының қоспасынан тұратын инфузияға арналған эмульсия, аминқышқылының электролиттермен ерітіндісі, жалпы калориялылығы, 1800 ккал 1 500 мл үш секциялық контейнер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M03AX01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типтегі ботулиниялық токсин кешені -гемаглютинин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теріс астына енгізу үшін ерітінді дайындауға арналған лиофилизат 500 Б</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109 540,46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мл-ден 667 г/л шәрбаты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мл-ден 667 г/л шәрбаты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5 мг/мл 240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Шәйнайтын таблетка,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Шәйнайтын таблетка,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лиофилизат, 30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187 336,38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250 мг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Б/ мл 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224 795,23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199 481,05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еріткіш бар тері астына енгізу үші ерітінді дайындауға арналған лиофилизат 45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215 791,40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78 038,79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86 647,09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32 785,28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 Ритонавир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 Ритонавир****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60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 Ритонавир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 балаларға арналған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 үшін ерітінді дайындауға арналған лиофилизат, 8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4000+Калий хлориді+ Натрий хлориді+ Натрий сульфаты+ Натрий гидрокарбонаты+Натрий сахарині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ерітіндіні дайындауға арналған ұнтақ, 64 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3350+Натрий сульфаты сусыз +Натрий хлориді+ Калий хлориді+ аскорбин қышқылы + Натрий аскорбаты****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ерітіндіні дайындауға арналған ұнтақ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200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 контейнер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400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 контейнер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Бұлшықет ішіне енгізуге арналған ерітінді 15 мг/1,5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ұнтақ 0,5 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ұнтақ 1,0 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 2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250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1 мг/мл 5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100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175 мг/5 мл, 20 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немесе нъекция үшін ерітінді дайындауға арналған концентрат, 10 мг/5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0,4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монтелукасты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монтелукасты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Шәйнайтын таблетка, 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Шприцтегі инъекцияға арналған ерітінді, 3800 ME анти-Ха/0,4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 инъекцияға арналған ерітінді, 2850 ME анти-Ха/0,3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 инъекцияға арналған ерітінді, 5700 ME анти-Ха/0,6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 инъекцияға арналған ерітінді, 7600 ME анти-Ха/0,8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 еретін суспензияны дайындауға арналған ұнтақ, 380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154 069,30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амидотризоаты****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 20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400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600 мг, пакет 100 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арналған ерітінді 300 мг/мл 10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для детей</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50 мг/5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 инъекцияға арналған ерітінді 0,05%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C10AD02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Инфузоматқа арналған байланыс түтігі бар жиынтықта инфузияған арналған ерітінді 10 мг /50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аэрозоль,10 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фосфолипидтер+екі жақты толыққанда фосфатидилхолин (DSPC)+ бос май қышқылдары (FFA)+Триглицеридтер (TG)****</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интратрахеальді енгізуге арналған суспензия 25 мг/мл, 4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119 466,35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ұнтақ/ лиофилизат 50 мг/ Инфузиялық ерітінді дайындауға арналған концентрат 5 мг/мл 10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ЕД/мл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микросфера/лиофилизат 20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 мг/4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Ондансетрон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(құрамында поливинилхлорид бар жүйемен жиынтықта (бұдан әрі - ПВХ)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(құрамында ПВХ бар жүйемен жиынтықта)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 (құрамында ПВХ бар жүйемен жиынтықта)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100 мг/1,0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150 мг/1,5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144 235,47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75 мг/0,75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86 590,46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46 445,01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үлбірмен қапталған құрамында минитаблеткалар бар таблетка/ капсула, 10000 Б/ Ішекте еритін үлбірмен қапталған құрамында минимикросфералар бар капсула, 150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үлбірмен қапталған құрамында минитаблеткалар бар капсула, 25000 Б/ Ішекте еритін үлбірмен қапталған құрамында минимикросфералар бар капсула, 300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Пара-аминосалицил қышқылы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Пакеттерде ішке қабылдауға арналған ерітіндіні дайындау үшін дозаланған ұнтақ, 12,5 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120 мг/5 мл, 100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250 мг/5 мл 100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Пароксетин****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 альфа 2а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180 мкг/0,5 мл біреттік қолдануға арналған құтыда/шприц-тюбикте 0,5 мл. препараттың әр бірлігімен 200 мг рибавириннің 42 таблеткасы/капсуласы қосымша беріледі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шприц-тюбик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56 966,31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109 812,42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593 168,40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лиофилизацияланғане ұнтақ, 4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қолдануға арналған суспензия 40 мг/мл, 105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266 208,61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Порактант Альфа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енгізуге арналған суспензия 80 мг/мл, 1,5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133 155,00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30 мг/мл, 1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Парентеральді қолдануға арналған темір препараттары (III)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әйелдерде анемияны емдеуге емдік көрсеткіші бар вена ішіне енгізуге арналған ерітінді 100 мг/2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қолдануға арналған темір препараттары (III)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жасөспірімдерде анемияны емдеуге емдік көрсеткіші бар вена ішіне енгізуге арналған ерітінді 100 мг/2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25 мг/ мл, 2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50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қарсы сарысу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Дифетриялық анатоксинмен гипериммунизацияға ұшыраған жылқы қанынан алынған препарат. Сарысу мөлдір немесе елеусіз бұлыңғырланатын сұйықтық болып табылады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3750 МЕ, 5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390 837,57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Амлодипин****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Амлодипин****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 мг/5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 мг/мл, 30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ұнтақ 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33 507,39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ұнтақ 37,5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50 263,46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L01XC02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ішілік инфузия үшін ерітінді дайындауға арналған концентрат 10 мг/мл, 10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53 704,83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L01XC02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ішілік инфузия үшін ерітінді дайындауға арналған концентрат 10 мг/мл, 50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266 106,93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0,15 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Изониазид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мг/75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Изониазид+ Пиразинамид+ Этамбутол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мг/75 мг/400 мг/275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10 мг/мл, 10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2 мг/мл, 20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7,5 мг/мл, 10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 200 доз</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Флутиказона пропионат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25/125 мкг, 120 доз</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Флутиказона пропионат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25/250 мкг, 120 доз</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Флутиказона пропионат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25/50 мкг, 120 доз</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Флутиказона пропионат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мкг/100 мкг, 60 доз</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Флутиказона пропионат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Флутиказона пропионат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Ингаляцияға арналған сұйықтық/ерітінді 250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38 690,96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100 мг/мл, 2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г/5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4%, 500,0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100 мг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Триметоприм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мг/16 мг)/мл, 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Триметоприм****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қолдануға арналған суспензия 120 мг/5 мл, 100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30 475,49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Бұқаның өкпе тінінен алынған фосфолипидті фракция сурфактант (SF-RI 1)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еріткіш бар жиынтықта эндотрахеальді енгізу үшін суспензия дайындауға арналған лиофилизат, 2,4 мл-ден шприцте еріткішпен 45 мг/мл 108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155 225,40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25 599,08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16 545,44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20 440,34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Эмтрицитабин+Эфавиренз</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мг/600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 300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2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J01BA52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Тиамфеникол****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 және инфузия үшін ерітінді дайындауға арналған лиофилизат 500 мг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тиопенталі****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лиофилизацияланғане ұнтақ 1000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м.а. 14.02.2018 </w:t>
            </w:r>
            <w:r>
              <w:rPr>
                <w:rFonts w:ascii="Times New Roman"/>
                <w:b w:val="false"/>
                <w:i w:val="false"/>
                <w:color w:val="ff0000"/>
                <w:sz w:val="20"/>
              </w:rPr>
              <w:t>№ 60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м.а. 14.02.2018 </w:t>
            </w:r>
            <w:r>
              <w:rPr>
                <w:rFonts w:ascii="Times New Roman"/>
                <w:b w:val="false"/>
                <w:i w:val="false"/>
                <w:color w:val="ff0000"/>
                <w:sz w:val="20"/>
              </w:rPr>
              <w:t>№ 60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5 мг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N05BA23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 мл, 10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163 730,85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мг/мл, 20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327 454,47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мг/мл, 4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66 032,87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731 591,08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440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405 954,48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3,75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45 070,57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лиофилизат 11,25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133 112,82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Мөлдір түссіз сұйықтыққа немесе аздап бұлыңғырланатын, құрамында тұнба және бөтен қоспалар жоқ құрамында 0,1 мл туберкулиндік бірлік (ТБ) бар ерітінді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1 318 829,42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 /мл, 10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 /мл, 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лиофилизат 10 000 ХБ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250 мг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Устекинумаб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толтырылған шприцтегі инъекцияға арналған ерітінді 45 мг/0,5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1 043 469,76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гидробромиді+ Ипратропий гидробромиді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500 мкг/250 мкг/мл, 20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 (микронизацияланған)****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145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арналған ерітінді дайындауға арналған лиофилизацияланғане ұнтақ/концентрат,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39 152,34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 100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125 мкг/доза, 60 доза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120 доза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8 648,01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50 мкг/доза, 120 доза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Гидрохлортиазид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мг/12,5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фондапаринуксы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 тері астына енгізуге арналған ерітінді 2,5 мг/0,5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өкпе тінінен алынған фосфолипидті фракциясы SF-RI 1 (сурфактант)****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Эндотрахеальді енгізу үшін суспензия дайындауға арналған лиофилизацияланған ұнтақ 45 мг/мл жиынтықта еріткішпен 1,2 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120 854,36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 ішке қабылдау үшін ерітінді дайындауға арналған түйіршіктер, 3 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ішілік инъекцияға арналған ерітінді шприцте 250 мг/5 мл, 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207 271,21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2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 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2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 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Ішке қабылдау үшін суспензия дайындауға арналған түйіршіктер/ұнтақ 100 мг/5мл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 Сульбактам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мкг/мл,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мкг/мл,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100 мг, 3 жастан асқан балаларда қолдану мүмкіндігі бар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100 мг, бауыр функциясының бұзылуы бар науқастарда, сондай-ақ жүкті әйелдерде қолдану мүмкіндігі бар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 3 жастан асқан балаларда қолдану мүмкіндігі бар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25 мг, бауыр функциясының бұзылуы бар науқастарда, сондай-ақ жүкті әйелдерде қолдану мүмкіндігі бар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 3 жастан асқан балаларда қолдану мүмкіндігі бар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50 мг, бауыр функциясының бұзылуы бар науқастарда, сондай-ақ жүкті әйелдерде қолдану мүмкіндігі бар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лиофилизат/ұнтақ 200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ұнтақ, 1000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ұнтақ,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30 мг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ішілік инъекцияға арналған майлы ерітінді 300 мг/3 мл, 3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 100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750 мг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ерітінді/Инфузия үшін ерітінді дайындауға арналған концентрат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 мг/инъекция және инфузияға арналған ерітінді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1000 мг/инъекция және инфузияға арналған ерітінді 100 мг0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Адами қалыпты G иммуноглобулин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инфузияға арналған ерітінді, 50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126 001,22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40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40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200 мг/300 мг, жүкті әйелдерде қолдану мүмкіндігі бар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1,25 мг/мл,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шприцте 4000 анти-Ха МЕ/0,4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шприцте 6000 анти-Ха МЕ/0,6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шприцте 8000 анти-Ха МЕ/0,8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10 мг/5 мл /инъекция үшін ерітінді дайындауға арналған лиофилизацияланған ұнтақ, 10 мг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50 мг/25 мл/ инъекция үшін ерітінді дайындауға арналған лиофилизацияланған ұнтақ, 50 мг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дайын шприцтегі инъекцияға арналған ерітінді 2000 ХБ/0,5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дайын шприцтегі инъекцияға арналған ерітінді 2000 ХБ/0,5 мл, биосимиляр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дайын шприцтегі инъекцияға арналған ерітінді 40000 ХБ/1,0 мл жүкті әйелде және лактация кезеңінде қолдану мүмкіндігі бар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79 786,12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дайын шприцтегі инъекцияға арналған ерітінді 40000 ХБ/1,0 мл, биосимиляр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55 850,21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2 000 ХБ/0,3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1 мг және (немесе) 1,2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102 439,98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2 мг және (немесе) 2,4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201 456,70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12 049,22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және бұлшықетішілік инъекция үшін ерітінді дайындауға арналған лиофилизат, 1000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2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15.07.2018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ІХ плазмалық қан ұюының факторының дәрілік заты *****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ерітіндіні дайындау үшін немесе ерітіндімен жиынтықта венаішіне енгізуге арналған лиофилизат (инъекцияға арналған су) 500 МЕ немесе 600 МЕ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B02BD09</w:t>
            </w:r>
            <w:r>
              <w:br/>
            </w:r>
            <w:r>
              <w:rPr>
                <w:rFonts w:ascii="Times New Roman"/>
                <w:b w:val="false"/>
                <w:i w:val="false"/>
                <w:color w:val="000000"/>
                <w:sz w:val="20"/>
              </w:rPr>
              <w:t>
B02BD04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рекомбинатты қан ұюының факторының дәрілік заты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лиофилизирленген ұнтақ, 500 МЕ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ауруын емдеу көрсетілімдерісіз, қолдануда жас шамасының шектеуінсіз VIIІ плазмалық қан ұюының факторының дәрілік заты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500 МЕ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балаларда қолданылуы шектеулі Виллебранд ауруын емдеуге көрсетілімсіз плазмалық VIII қан ұйыту факторлары дәрілік заты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500 ХБ</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Виллебранд ауруын емдеу көрсетілімдерісіз, қолдануда кіші жас шамасындағы балаларда VIIІ плазмалық қан ұюының факторының дәрілік заты </w:t>
            </w:r>
            <w:r>
              <w:br/>
            </w:r>
            <w:r>
              <w:rPr>
                <w:rFonts w:ascii="Times New Roman"/>
                <w:b w:val="false"/>
                <w:i w:val="false"/>
                <w:color w:val="000000"/>
                <w:sz w:val="20"/>
              </w:rPr>
              <w:t>
(6 жасқа дейін)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500 МЕ немесе 450 МЕ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рекомбинатты қан ұюының факторының дәрілік заты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лиофилизирленген ұнтақ, 500 МЕ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гемофилияның ингибиторлық нысаны бар балалар жасындағы пациенттерге арналған VIII плазмалық қан ұюының факторының дәрілік заты *****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Ерітіндімен жиынтықта құтыда және енгізуге арналған 1000 МЕ жиынтығымен соның ішінде сольвент-детергентті әдіспен, жарамдылық мерзімінің ішінде 25° С температура кезінде сақтау мүмкіндігі бар құрамында альбумин, сахароза және полиэтиленгликоль жоқ сольвент-детергентті әдіспен қос вирусты инактивациядан өткен, соның ішінде иммундық толеранттылық индукция әдісімен гемофилияның ингибиторлық түрін емдеуге арналған венаішіне енгізуге арналған ерітінді дайындау үшін лиофилизат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Инактивтелген А гепатитінің вирусы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суспензия,құтыда 1 доза/0,5 мл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мл-дан ауызға қолданылатын тамшыдәрілер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1 844,54</w:t>
            </w:r>
          </w:p>
        </w:tc>
      </w:tr>
    </w:tbl>
    <w:bookmarkStart w:name="z12" w:id="10"/>
    <w:p>
      <w:pPr>
        <w:spacing w:after="0"/>
        <w:ind w:left="0"/>
        <w:jc w:val="left"/>
      </w:pPr>
      <w:r>
        <w:rPr>
          <w:rFonts w:ascii="Times New Roman"/>
          <w:b/>
          <w:i w:val="false"/>
          <w:color w:val="000000"/>
        </w:rPr>
        <w:t xml:space="preserve"> 2018 жылға арналған Бірыңғай дистрибьюторда сатып алуға жататын тек қана амбулаториялық деңгейде медициналық көмек көрсету үшін сатып алынатын дәрілік заттардың және медициналық бұйымдардың атаулары тізімі</w:t>
      </w:r>
    </w:p>
    <w:bookmarkEnd w:id="10"/>
    <w:p>
      <w:pPr>
        <w:spacing w:after="0"/>
        <w:ind w:left="0"/>
        <w:jc w:val="both"/>
      </w:pPr>
      <w:r>
        <w:rPr>
          <w:rFonts w:ascii="Times New Roman"/>
          <w:b w:val="false"/>
          <w:i w:val="false"/>
          <w:color w:val="ff0000"/>
          <w:sz w:val="28"/>
        </w:rPr>
        <w:t xml:space="preserve">
      Ескерту. Тізімге өзгеріс енгізілді – ҚР Денсаулық сақтау министрінің 11.12.2017 </w:t>
      </w:r>
      <w:r>
        <w:rPr>
          <w:rFonts w:ascii="Times New Roman"/>
          <w:b w:val="false"/>
          <w:i w:val="false"/>
          <w:color w:val="ff0000"/>
          <w:sz w:val="28"/>
        </w:rPr>
        <w:t>№ 935</w:t>
      </w:r>
      <w:r>
        <w:rPr>
          <w:rFonts w:ascii="Times New Roman"/>
          <w:b w:val="false"/>
          <w:i w:val="false"/>
          <w:color w:val="ff0000"/>
          <w:sz w:val="28"/>
        </w:rPr>
        <w:t xml:space="preserve">; 14.02.2018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15.06.2018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318"/>
        <w:gridCol w:w="1866"/>
        <w:gridCol w:w="3243"/>
        <w:gridCol w:w="2861"/>
        <w:gridCol w:w="1450"/>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(Халықаралық патенттелмеген атауы немесе құрамы)****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 бір дана (ампула, таблетка, капсула, құты, бөтелке, контейнер, жиынтық, жұп, қаптама, жиын, литр, шприц, шприц-қалам)*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бағасы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суспензия дайындауға арналған ұнтақ 100мг/5мл 20мл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1 177,47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суспензия дайындауға арналған ұнтақ 200мг/5мл 30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1 154,31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суспензия дайындауға арналған ұнтақ 200мг/5мл 37,5мл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3 365,31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суспензия дайындауға арналған ұнтақ, түйіршіктер 200мг/5мл 15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1 316,09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11.12.2017 </w:t>
            </w:r>
            <w:r>
              <w:rPr>
                <w:rFonts w:ascii="Times New Roman"/>
                <w:b w:val="false"/>
                <w:i w:val="false"/>
                <w:color w:val="ff0000"/>
                <w:sz w:val="20"/>
              </w:rPr>
              <w:t>№ 935</w:t>
            </w:r>
            <w:r>
              <w:rPr>
                <w:rFonts w:ascii="Times New Roman"/>
                <w:b w:val="false"/>
                <w:i w:val="false"/>
                <w:color w:val="ff0000"/>
                <w:sz w:val="20"/>
              </w:rPr>
              <w:t xml:space="preserve">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гидрохлориді</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20мг/2мл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Амоксицикллин – клавулан қышқылы****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1000мг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натрия, калия клавуланат****</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 үшін суспензия дайындауға арналған ұнтақ 200мг/28,5мг/5мл 70мл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Амоксицикллин – клавулан қышқылы****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пероральді суспензия дайындауға арналған ұнтақ 156,25 мг/5 мл или 156 мг/5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бактериялары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еріткішпен интраезикальді енгізу үшін суспензия дайындауға арналған ұнтақ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34 839,19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 10мг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R03AK07/R03BX</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 фумарат дигидраты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60 доза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8 759,35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R03AK07/R03BX</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 фумарат дигидраты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120 доза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17 419,70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 фумарат дигидраты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320/9 мкг, 60 доза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16 805,60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 фумарат дигидраты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80/4,5мкг/доза 120доза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14 972,78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 фумарат дигидраты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80/4,5мкг/доза 60доза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8 461,35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трикалий дицитраты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11.12.2017 </w:t>
            </w:r>
            <w:r>
              <w:rPr>
                <w:rFonts w:ascii="Times New Roman"/>
                <w:b w:val="false"/>
                <w:i w:val="false"/>
                <w:color w:val="ff0000"/>
                <w:sz w:val="20"/>
              </w:rPr>
              <w:t>№ 935</w:t>
            </w:r>
            <w:r>
              <w:rPr>
                <w:rFonts w:ascii="Times New Roman"/>
                <w:b w:val="false"/>
                <w:i w:val="false"/>
                <w:color w:val="ff0000"/>
                <w:sz w:val="20"/>
              </w:rPr>
              <w:t xml:space="preserve">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 препараттың әр бірлігімен 100 мг Ритонавирдің 1 таблетка/капсула қосымша беріледі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3 827,69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лиофилизат 60мкг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лиофилизат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лиофилизат 120мкг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лиофилизат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лиофилизат 240мкг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лиофилизат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1 500,28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0,1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6 229,82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қолдануға арналған ерітінді 5мг/мл 2мл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Дигидротахистерол****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0,1% 10,0</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1 764,20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2 440,13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қолдануға арналған суспензия 100мг/5мл 100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мг/5 мл 200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6 384,80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60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150мкг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300мкг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1,5мг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1 629,81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илео/колостомды нәжіс қабылдағыш, қорғаныс пастасымен жиынтықта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бақыланатын таблетка 400мг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6,25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100мг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5мг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25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Оральді қолдануға арналған ерітінді, 100 мг/мл 300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20 053,60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 Карбидопа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250/25мг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мкг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мкг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25мкг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75мкг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150мкг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мкг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11.12.2017 </w:t>
            </w:r>
            <w:r>
              <w:rPr>
                <w:rFonts w:ascii="Times New Roman"/>
                <w:b w:val="false"/>
                <w:i w:val="false"/>
                <w:color w:val="ff0000"/>
                <w:sz w:val="20"/>
              </w:rPr>
              <w:t>№ 935</w:t>
            </w:r>
            <w:r>
              <w:rPr>
                <w:rFonts w:ascii="Times New Roman"/>
                <w:b w:val="false"/>
                <w:i w:val="false"/>
                <w:color w:val="ff0000"/>
                <w:sz w:val="20"/>
              </w:rPr>
              <w:t xml:space="preserve">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Еріткішпен жиынтықта тері асты үшін ерітінді дайындауға арналған лиофилизат 22,5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140 914,40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лиофилизацияланған ұнтақ, 11,25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123 200,12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босатылатын түйіршіктер, 2г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11.12.2017 </w:t>
            </w:r>
            <w:r>
              <w:rPr>
                <w:rFonts w:ascii="Times New Roman"/>
                <w:b w:val="false"/>
                <w:i w:val="false"/>
                <w:color w:val="ff0000"/>
                <w:sz w:val="20"/>
              </w:rPr>
              <w:t>№ 935</w:t>
            </w:r>
            <w:r>
              <w:rPr>
                <w:rFonts w:ascii="Times New Roman"/>
                <w:b w:val="false"/>
                <w:i w:val="false"/>
                <w:color w:val="ff0000"/>
                <w:sz w:val="20"/>
              </w:rPr>
              <w:t xml:space="preserve">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 эпоэтина бета****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және тері асты инъекциясына арналған ерітінді 50мкг/0,3мл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34 073,67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11.12.2017 </w:t>
            </w:r>
            <w:r>
              <w:rPr>
                <w:rFonts w:ascii="Times New Roman"/>
                <w:b w:val="false"/>
                <w:i w:val="false"/>
                <w:color w:val="ff0000"/>
                <w:sz w:val="20"/>
              </w:rPr>
              <w:t>№ 935</w:t>
            </w:r>
            <w:r>
              <w:rPr>
                <w:rFonts w:ascii="Times New Roman"/>
                <w:b w:val="false"/>
                <w:i w:val="false"/>
                <w:color w:val="ff0000"/>
                <w:sz w:val="20"/>
              </w:rPr>
              <w:t xml:space="preserve">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360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Микофенолқышқылы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Микофенолқышқылы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 натрия</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оның ішінде шайнайтын, түйіршіктер 4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таблетка/пакет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11.12.2017 </w:t>
            </w:r>
            <w:r>
              <w:rPr>
                <w:rFonts w:ascii="Times New Roman"/>
                <w:b w:val="false"/>
                <w:i w:val="false"/>
                <w:color w:val="ff0000"/>
                <w:sz w:val="20"/>
              </w:rPr>
              <w:t>№ 935</w:t>
            </w:r>
            <w:r>
              <w:rPr>
                <w:rFonts w:ascii="Times New Roman"/>
                <w:b w:val="false"/>
                <w:i w:val="false"/>
                <w:color w:val="ff0000"/>
                <w:sz w:val="20"/>
              </w:rPr>
              <w:t xml:space="preserve">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11.12.2017 </w:t>
            </w:r>
            <w:r>
              <w:rPr>
                <w:rFonts w:ascii="Times New Roman"/>
                <w:b w:val="false"/>
                <w:i w:val="false"/>
                <w:color w:val="ff0000"/>
                <w:sz w:val="20"/>
              </w:rPr>
              <w:t>№ 935</w:t>
            </w:r>
            <w:r>
              <w:rPr>
                <w:rFonts w:ascii="Times New Roman"/>
                <w:b w:val="false"/>
                <w:i w:val="false"/>
                <w:color w:val="ff0000"/>
                <w:sz w:val="20"/>
              </w:rPr>
              <w:t xml:space="preserve">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11.12.2017 </w:t>
            </w:r>
            <w:r>
              <w:rPr>
                <w:rFonts w:ascii="Times New Roman"/>
                <w:b w:val="false"/>
                <w:i w:val="false"/>
                <w:color w:val="ff0000"/>
                <w:sz w:val="20"/>
              </w:rPr>
              <w:t>№ 935</w:t>
            </w:r>
            <w:r>
              <w:rPr>
                <w:rFonts w:ascii="Times New Roman"/>
                <w:b w:val="false"/>
                <w:i w:val="false"/>
                <w:color w:val="ff0000"/>
                <w:sz w:val="20"/>
              </w:rPr>
              <w:t xml:space="preserve">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G иммуноглобулині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инъекциясына арналған ерітінді,</w:t>
            </w:r>
            <w:r>
              <w:br/>
            </w:r>
            <w:r>
              <w:rPr>
                <w:rFonts w:ascii="Times New Roman"/>
                <w:b w:val="false"/>
                <w:i w:val="false"/>
                <w:color w:val="000000"/>
                <w:sz w:val="20"/>
              </w:rPr>
              <w:t xml:space="preserve">
165 мг/мл 20 мл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93 195,60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G иммуноглобулині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инъекциясына арналған ерітінді,</w:t>
            </w:r>
            <w:r>
              <w:br/>
            </w:r>
            <w:r>
              <w:rPr>
                <w:rFonts w:ascii="Times New Roman"/>
                <w:b w:val="false"/>
                <w:i w:val="false"/>
                <w:color w:val="000000"/>
                <w:sz w:val="20"/>
              </w:rPr>
              <w:t xml:space="preserve">
165 мг/мл 10 мл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54 945,00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350 мг/1,75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306 317,78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525 мг/2,625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389 435,77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80мг, 100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0.375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0,75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1,5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5мг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10мг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11.12.2017 </w:t>
            </w:r>
            <w:r>
              <w:rPr>
                <w:rFonts w:ascii="Times New Roman"/>
                <w:b w:val="false"/>
                <w:i w:val="false"/>
                <w:color w:val="ff0000"/>
                <w:sz w:val="20"/>
              </w:rPr>
              <w:t>№ 935</w:t>
            </w:r>
            <w:r>
              <w:rPr>
                <w:rFonts w:ascii="Times New Roman"/>
                <w:b w:val="false"/>
                <w:i w:val="false"/>
                <w:color w:val="ff0000"/>
                <w:sz w:val="20"/>
              </w:rPr>
              <w:t xml:space="preserve">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5мг/мл объем 20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дайындау үшін лиофилизат 6 мг және инъекцияға арналған ерітінді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(картридж/ шприц/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5 143,04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препараттың әрбір бірлігіне қосымша Даклатасвирдің 1 таблеткасыберіледі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11.12.2017 </w:t>
            </w:r>
            <w:r>
              <w:rPr>
                <w:rFonts w:ascii="Times New Roman"/>
                <w:b w:val="false"/>
                <w:i w:val="false"/>
                <w:color w:val="ff0000"/>
                <w:sz w:val="20"/>
              </w:rPr>
              <w:t>№ 935</w:t>
            </w:r>
            <w:r>
              <w:rPr>
                <w:rFonts w:ascii="Times New Roman"/>
                <w:b w:val="false"/>
                <w:i w:val="false"/>
                <w:color w:val="ff0000"/>
                <w:sz w:val="20"/>
              </w:rPr>
              <w:t xml:space="preserve">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1 058,34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ұзақәсерететін капсула 0,5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ұзақәсерететін капсула 1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Кетондық денелерге арналған тест жолақша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 №50</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ингалятормен ингаляцияға арналған ерітінді, 2,5 мкг/ингаляция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14 698,79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10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мг/1мл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ретард, 200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суппозиторий100мг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L01ХС03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гидробромиді+ Ипратропий гидробромиді</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200доз (10мл)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3 328,92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трансдермальді система 50мкг/ч</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7 548,16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трансдермальді система 75 мкг/ч</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9 319,44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трансдермальді система 25 мкг/ч</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5 681,84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11.12.2017 </w:t>
            </w:r>
            <w:r>
              <w:rPr>
                <w:rFonts w:ascii="Times New Roman"/>
                <w:b w:val="false"/>
                <w:i w:val="false"/>
                <w:color w:val="ff0000"/>
                <w:sz w:val="20"/>
              </w:rPr>
              <w:t>№ 935</w:t>
            </w:r>
            <w:r>
              <w:rPr>
                <w:rFonts w:ascii="Times New Roman"/>
                <w:b w:val="false"/>
                <w:i w:val="false"/>
                <w:color w:val="ff0000"/>
                <w:sz w:val="20"/>
              </w:rPr>
              <w:t xml:space="preserve">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11.12.2017 </w:t>
            </w:r>
            <w:r>
              <w:rPr>
                <w:rFonts w:ascii="Times New Roman"/>
                <w:b w:val="false"/>
                <w:i w:val="false"/>
                <w:color w:val="ff0000"/>
                <w:sz w:val="20"/>
              </w:rPr>
              <w:t>№ 935</w:t>
            </w:r>
            <w:r>
              <w:rPr>
                <w:rFonts w:ascii="Times New Roman"/>
                <w:b w:val="false"/>
                <w:i w:val="false"/>
                <w:color w:val="ff0000"/>
                <w:sz w:val="20"/>
              </w:rPr>
              <w:t xml:space="preserve">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160 мкг/доза 60 доза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6 224,57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80 мкг/доза 60 доза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6 057,26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100 мг/мл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46 255,25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стерильді шприц</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 мл бірреттік қолдануға арналған</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МЕ/0,6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5 170,38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МЕ/1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51 860,90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майлы ерітінді 0,125% 10мл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20мл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Еріткішпен жиынтықта инъекцияны дайындауға арналған лиофилизацияланған ұнтақ 25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35 905,85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/алдын ала толтырылған шприц-қаламда инъекция дайындауға арналған ерітінді 50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құты/шприц-қалам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69 026,83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2 475,20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мг/0,2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20 мг/0,4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27,5 мг/0,55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7,5 мг/0,15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17,5 мг/0,35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15 мг/0,3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30 мг/0,60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25 мг/0,50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12,5 мг/0,25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22,5 мг/0,45 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инъекцияға арналған лиофилизирленген ұнтақ 10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(картридж/ шприц/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5150,24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Ерітіндімен жиынтықта инъекцияға арналған ерітінді дайындау үшін лиофилизирленген ұнтақ, 8 мг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(картридж/ шприц/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1 мг/мл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429927</w:t>
            </w:r>
          </w:p>
        </w:tc>
      </w:tr>
    </w:tbl>
    <w:bookmarkStart w:name="z13" w:id="11"/>
    <w:p>
      <w:pPr>
        <w:spacing w:after="0"/>
        <w:ind w:left="0"/>
        <w:jc w:val="left"/>
      </w:pPr>
      <w:r>
        <w:rPr>
          <w:rFonts w:ascii="Times New Roman"/>
          <w:b/>
          <w:i w:val="false"/>
          <w:color w:val="000000"/>
        </w:rPr>
        <w:t xml:space="preserve"> 2018 жылға арналған Бірыңғай дистрибьюторда сатып алуға жататын медициналық бұйымдардың атаулары тізімі</w:t>
      </w:r>
    </w:p>
    <w:bookmarkEnd w:id="11"/>
    <w:p>
      <w:pPr>
        <w:spacing w:after="0"/>
        <w:ind w:left="0"/>
        <w:jc w:val="both"/>
      </w:pPr>
      <w:r>
        <w:rPr>
          <w:rFonts w:ascii="Times New Roman"/>
          <w:b w:val="false"/>
          <w:i w:val="false"/>
          <w:color w:val="ff0000"/>
          <w:sz w:val="28"/>
        </w:rPr>
        <w:t xml:space="preserve">
      Ескерту. Тізімге өзгеріс енгізілді – ҚР Денсаулық сақтау министрінің 11.12.2017 </w:t>
      </w:r>
      <w:r>
        <w:rPr>
          <w:rFonts w:ascii="Times New Roman"/>
          <w:b w:val="false"/>
          <w:i w:val="false"/>
          <w:color w:val="ff0000"/>
          <w:sz w:val="28"/>
        </w:rPr>
        <w:t>№ 935</w:t>
      </w:r>
      <w:r>
        <w:rPr>
          <w:rFonts w:ascii="Times New Roman"/>
          <w:b w:val="false"/>
          <w:i w:val="false"/>
          <w:color w:val="ff0000"/>
          <w:sz w:val="28"/>
        </w:rPr>
        <w:t xml:space="preserve">; 15.06.2018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96"/>
        <w:gridCol w:w="1457"/>
        <w:gridCol w:w="8915"/>
        <w:gridCol w:w="182"/>
        <w:gridCol w:w="104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бинт</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бинт</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бинт</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бинт</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ысқыш****</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25*30*05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ысқыш****</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48*48*05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ысқыш****</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95*48*05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Ашпалы стерильді куско айнасы</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материалдан, бірреттік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Ашпалы стерильді куско айнасы</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материалдан, бірреттік M</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Ашпалы стерильді куско айнасы</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материалдан, бірреттік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урогенитальді зонд</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Инені ұстағыш</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алған кезде екі жақты инені және сынапты қосуға арналған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x 12,7 мм үлкен емес</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x 6 мм үлкен емес</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x 8 мм үлкен емес</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аспаптар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(цервикальді ысқыш, цитоысқыш)</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 катетері, стерильді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0,6 мм, бірреттік қолдануға арналған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 катетері, стерильді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1,0 мм, бірреттік қолдануға арналған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 катетері, стерильді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1,4 мм, бірреттік қолдануға арналған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емес материалдан босанатын әйелдерге арналған төсек-орын жабдығының жиынтығы, бірреттік стерильді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жайғыш 1,4*0,8 тығыздығы 28-ден 40 г/шаршы м дейін;</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сіңіретін төсеніш 0,6*0,6; 3. салфетка 0,8*0,7 тығыздығы 28-ден 40 г/шаршы м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босанатын адамдарға арналған жейде тығыздығы 28-ден 40 г/шаршы м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бахилалар тығыздығы 28-ден 40 г/шаршы м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 киім тығыздығы 20 грамм/ шаршы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қағаз сүлгі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резеңкедегі медициналық маска 20 грамм/ шаршы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стерильді жиынтық</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сіңіретін төсеніш 60 см х 60 см, тығыздығы 50 г/ шаршы м</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ламинацияланған төсеніш 1,4 м х 0,8 м, тығыздығы 25 г/ шаршы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сүлгі 0,8 м х 0,7 м, тығыздығы 25 г/ шаршы 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босанатын адамдарға арналған жейде тығыздығы 25 г/ шаршы 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бахилалар тығыздығы жоғары 25 г/ шаршы 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 киім тығыздығы 18 г/ шаршы 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қағаз сүлгі 0,2 м х 0,2 м – 3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жиынтық</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қаптағыш, көлемі 145*80 см - 1 дана; 2. Үстелге арналған жапқыш, көлемі 190*160 см - 1 дана; 3. ангиографияға арналған жапқыш, 2 отверстия көлемі 300*180 - 1 дана; 4. Түтіктерге арналған фиксатор, диаметрі 1.6 см 2 тесігі бар - 1 дана; 5. Сіңіргіш сүлгі 12*12 см - 2 дана; 6. Операциялық лента көлемі 50*10 см - 1 дана, материалдың тығыздығы 40-тан 70 грамм/шаршы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жиынтық</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бахила – 1 жұп; 2. төсеніш – 2 дана; 3. Кескіні бар торакальді төсеніш, 2 кқалтамен – 1 дана; 4. Кескіні бар төсеніш – 1 дана; 5. Қабылдағыш қалты – 1 дана, материалдың тығыздығы 40-тан 70 грамм/шаршы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5 874,30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алуға арналған жиынтық</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қаптағыш;</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үлкен төсеніш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төсеніш - 1 дана; 4. Тесігі бар төсеніш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сіңіргіш сүлгі – 4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операциялық лента– 1 дана, материалдың тығыздығы 40-тан 70 грамм/шаршы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жиынтық</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қаптағыш;</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төсеніш – 2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сіңіргіш сүлгі – 4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операциялық лента – 2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алаңын шектеуге арналған жиынтық, матадан емес материалдан жасалған стерильді бірреттік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жан-жағы жабысатын төсеніш, тығыздығы 40 грамм/шаршы м. -2 дана;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жан-жағы жабысатын төсеніш, тығыздығы 40 грамм/шаршы м. -2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Жамбастағы операцияға арналған жиынтық</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қаптағыш;</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төсеніш – 4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тесігі бар төсеніш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бахилалар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операциялық лента – 3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тығыздығы 40-тан 70 грамм/шаршы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күшейтуге арналған жиынтық</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алжапқыш тығыздығы 35 грамм/ шаршы м. – 1 дана;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қолғап тығыздығы 42 грамм/шаршы 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бұйымдар жиынтығы бірреттік стерильді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S айнасы;</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қолғап көлемі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Гинекологиялық шпатель;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қағаз стерильді сүлгі;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материалдық емес сүлгі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бұйымдар жиынтығы бірреттік стерильді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L айнасы;</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қолғап көлемі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Гинекологиялық шпатель;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қағаз стерильді сүлгі;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материалдық емес сүлгі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бұйымдар жиынтығы бірреттік стерильді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қолғап көлемі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Гинекологиялық шпатель;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қағаз стерильді сүлгі;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материалдық емес сүлгі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жиынтық</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 3 дана;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 киім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бахилалар – 2 жұп;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офтальмологиялық сүлгі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операциялық төсеніш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сіңіретін төсеніш – 2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Қарайтын гинекологиялық стерильді жиынтық</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сүлгі 0,8 м х 0,7 м, тығыздығы 25 грамм/кв.м.– 1 дана;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тығыздығы жоғары бахилалар 25 грамм/кв.м.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қабатты медициналық маска–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 киім тығыздығы 18 грамм/кв.м.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бірреттік Куско айнасы (S)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латексті қолғап -1 жұп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Қарайтын гинекологиялық стерильді жиынтық</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сүлгі 0,8 м х 0,7 м, тығыздығы 25 грамм/кв.м.– 1 дана;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тығыздығы жоғары бахилалар 25 грамм/кв.м.- 1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қабатты медициналық маска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 киім тығыздығы 18 грамм/кв.м.–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бірреттік Куско айнасы (M)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латексті қолғап -1 жұп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Қарайтын гинекологиялық стерильді жиынтық</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сүлгі 0,8 м х 0,7 м, тығыздығы 25 грамм/кв.м.– 1 дана;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тығыздығы жоғары бахилалар 25 грамм/кв.м.- 1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қабатты медициналық маска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 киім тығыздығы 18 грамм/кв.м.–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бірреттік Куско айнасы (M)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латексті қолғап -1 жұп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алаңды шектеуге арналған стерильді жиынтық</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жан-жағы жабысатын төсеніш 0,7 м х 0,8 м, тығыздығы 42 грамм/кв.м.- 1 дана;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жан-жағы жабысатын төсеніш 2,0 м х 1,4 м, тығыздығы 42 грамм/кв.м.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көпқабатты төсеніш 0,6 м х 0,6 м, тығыздығы 50 грамм/кв.м.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сүлгі 0,8 м х 0,7 м, тығыздығы 25 грамм/кв.м.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үстелген арналған қаптағыш;</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төсеніш – 4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сіңіретін сүлгі – 4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операциялық лента – 1 дана, материалдың тығыздығы 40-тан 70 грамм/шаршы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Маталық емес бірреттік стерильді хирургиялық жиынтық</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тығыздығы 28 және 40 грамм/шаршы м.;</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бахилалар тығыздығы 28 және 40 грамм/шаршы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 киім тығыздығы 40 грамм/шаршы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хирургиялық маска тығыздығы 20 грамм/шаршы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фартук.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жиынтық</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халат тығыздығы 25 грамм/кв.м. - 1 дана;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пилотка-қалпақ тығыздығы 42 грамм/кв.м.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тығыздығы жоғары бахилалар 42 грамм/кв.м.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үш қабатты медициналық маска–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киім жиынтығы стерильді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тығыздығы 42 грамм/кв.м.– 1 дана;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тығыздығы жоғары бахилалар 42 грамм/кв.м.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қабатты медициналық маска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пилотка-қалпақ тығыздығы 42 грамм/кв.м.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қышқылды ерітінді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контейнерде 5 немесе 6 литр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негізгі ерітінді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контейнерде 5 немесе 6 литр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қабатты маска</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сұйықтыққа қарсы, туберкулезға қарсы, матадан емес жасалған материал (Лонцет үлбірі)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бөлетін бірреттік стерильді алынатын гинекологиялық бұйымдар жиынтығы</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бойынша S полистриролдан жасалған гинекологиялық бірреттік қынаптық айна;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цитологиялық зерттеуге материалды лауға бірреттік Эйр бойынша гинекологиялық полимерлі шпатель;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маталық емес материалдан жасалған сіңіретін (сүлгі) төсеніш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қарайтын, опаланбаған қолғап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бөлетін бірреттік стерильді алынатын гинекологиялық бұйымдар жиынтығы</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бойынша М полистриролдан жасалған гинекологиялық бірреттік қынаптық айна;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цитологиялық зерттеуге материалды лауға бірреттік Эйр бойынша гинекологиялық полимерлі шпатель;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маталық емес материалдан жасалған сіңіретін (сүлгі) төсеніш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қарайтын, опаланбаған қолғап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бөлетін бірреттік стерильді алынатын гинекологиялық бұйымдар жиынтығы</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бойынша L полистриролдан жасалған гинекологиялық бірреттік қынаптық айна;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цитологиялық зерттеуге материалды лауға бірреттік Эйр бойынша гинекологиялық полимерлі шпатель;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маталық емес материалдан жасалған сіңіретін (сүлгі) төсеніш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қарайтын, опаланбаған қолғап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бөлетін бірреттік стерильді алынатын гинекологиялық бұйымдар жиынтығы</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бойынша XL полистриролдан жасалған гинекологиялық бірреттік қынаптық айна;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цитологиялық зерттеуге материалды лауға бірреттік Эйр бойынша гинекологиялық полимерлі шпатель;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маталық емес материалдан жасалған сіңіретін (сүлгі) төсеніш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қарайтын, опаланбаған қолғап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бөлетін бірреттік стерильді алынатын гинекологиялық бұйымдар жиынтығы</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бойынша S полистриролдан жасалған гинекологиялық бірреттік қынаптық айна;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цитологиялық зерттеуге материалды лауға бірреттік Эйр бойынша гинекологиялық полимерлі шпатель;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маталық емес материалдан жасалған сіңіретін (сүлгі) төсеніш 100дана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қарайтын, опаланбаған қолғап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бөлетін бірреттік стерильді алынатын гинекологиялық бұйымдар жиынтығы</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бойынша М полистриролдан жасалған гинекологиялық бірреттік қынаптық айна;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цитологиялық зерттеуге материалды лауға бірреттік Эйр бойынша гинекологиялық полимерлі шпатель;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маталық емес материалдан жасалған сіңіретін (сүлгі) төсеніш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қарайтын, опаланбаған қолғап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бөлетін бірреттік стерильді алынатын гинекологиялық бұйымдар жиынтығы</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бойынша L полистриролдан жасалған гинекологиялық бірреттік қынаптық айна;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цитологиялық зерттеуге материалды лауға бірреттік Эйр бойынша гинекологиялық полимерлі шпатель 100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маталық емес материалдан жасалған сіңіретін (сүлгі) төсеніш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қарайтын, опаланбаған қолғап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бөлетін бірреттік стерильді алынатын гинекологиялық бұйымдар жиынтығы</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бойынша XL полистриролдан жасалған гинекологиялық бірреттік қынаптық айна;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цитологиялық зерттеуге материалды лауға бірреттік Эйр бойынша гинекологиялық полимерлі шпатель;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маталық емес материалдан жасалған сіңіретін (сүлгі) төсеніш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қарайтын, опаланбаған қолғап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5-6 (XS)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6-7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7-8 (M)</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8-9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9-10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5-6 (XS)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6-7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7-8 (M)</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8-9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9-10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5-6 (XS)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6-7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7-8 (M)</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8-9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9-10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6,0 анатомиялық формалы ұзын манжеті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6,5 анатомиялық формалы ұзын манжеті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7,0 анатомиялық формалы ұзын манжеті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7,5 анатомиялық формалы ұзын манжеті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8,0 анатомиялық формалы ұзын манжеті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8,5 анатомиялық формалы ұзын манжеті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9,0 анатомиялық формалы ұзын манжеті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плазманы алуға арналған вакуумды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цитратымен гемостазы бар зерттеуге арналған вакуумдық түтік 3,2%</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цитратымен гемостазы бар зерттеуге арналған вакуумдық түтік 3,2%</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цитратымен гемостазы бар зерттеуге арналған вакуумдық түтік 3,8%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цитратымен гемостазы бар зерттеуге арналған вакуумдық түтік 3,8%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цитратымен СОЭ анықтауға арналған вакуумдық түтік 3,8%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плазманы алуға арналған вакуумды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плазманы алуға арналған вакуумды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плазманы алуға арналған вакуумды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плазманы алуға арналған вакуумды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плазманы алуға арналған вакуумды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және гельмен плазманы алуға арналған вакуумды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және гельмен плазманы алуға арналған вакуумды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және гельмен плазманы алуға арналған вакуумды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және гельмен плазманы алуға арналған вакуумды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және гельмен плазманы алуға арналған вакуумды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плазманы алуға арналған вакуумды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плазманы алуға арналған вакуумды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Ұйытуды белсендендіретін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Ұйытуды белсендендіретін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Ұйытуды белсендендіретін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Ұйытуды белсендендіретін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Ұйытуды белсендендіретін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Ұйытуды белсендендіретін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Ұйытуды белсендендіретін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Ұйытуды белсендендіретін және сарысуды бөлетін гель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Ұйытуды белсендендіретін және сарысуды бөлетін гель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Ұйытуды белсендендіретін және сарысуды бөлетін гель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Ұйытуды белсендендіретін және сарысуды бөлетін гель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Ұйытуды белсендендіретін және сарысуды бөлетін гель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және калий оксалаты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және калий оксалаты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ACD/CPDA жүйесі бар вакуумдық түтік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141-171-жолдар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копье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ине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G инесі бар тесу тереңдігі 1,2 мм бірреттік ауыртпайтын автоматты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тесу тереңдігі 1,8 мм бірреттік ауыртпайтын автоматты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G инесі бар тесу тереңдігі 1,8 мм бірреттік ауыртпайтын автоматты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тесу тереңдігі 2,4 мм бірреттік ауыртпайтын автоматты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тесу тереңдігі 2,8 мм бірреттік ауыртпайтын автоматты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 жолақтары + кодтаусыз электрохимиялық глюкометр, қанды алуға арналған жеке жиынтықталған және бірреттік ланцетпен, қаптағышпен/10 қаптамаға + глюкозаның бақылау ерітіндісі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дана/туба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шпатель</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пластиктен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шпатель</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бірреттік қолдануға арналған, ағаш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шпатель</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пластиктен, бір светодиойдты жарықпен, 100 дана шпательге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жойылатын бірреттік шприц көлемі 0,5 мл</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Піспегін қайта қозғау құрылғысымен жабдықталған шприц, өзі жойылатын, көлемі 0,5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жойылатын бірреттік шприц көлемі 1,0 мл</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Піспегін қайта қозғау құрылғысымен жабдықталған шприц, өзі жойылатын, көлемі 1,0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жойылатын бірреттік шприц көлемі 0,05 мл</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Піспегін қайта қозғау құрылғысымен жабдықталған шприц, өзі жойылатын, көлемі 0,05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жойылатын бірреттік шприц көлемі 0,1 мл</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Піспегін қайта қозғау құрылғысымен жабдықталған шприц, өзі жойылатын, көлемі 0,1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бірреттік қолдануға арналған жеңі ұзын костюм</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шалбар+жейде, өлшемі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бірреттік қолдануға арналған жеңі ұзын костюм</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шалбар+жейде, өлшемі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бірреттік қолдануға арналған жеңі ұзын костюм</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шалбар+жейде, өлшемі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бірреттік қолдануға арналған жеңі ұзын костюм</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шалбар+жейде, өлшемі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бірреттік қолдануға арналған жеңі ұзын костюм</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шалбар+жейде, өлшемі XXL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бірреттік қолдануға арналған жеңі ұзын костюм</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шалбар+жейде, өлшемі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15.06.2018 </w:t>
            </w:r>
            <w:r>
              <w:rPr>
                <w:rFonts w:ascii="Times New Roman"/>
                <w:b w:val="false"/>
                <w:i w:val="false"/>
                <w:color w:val="ff0000"/>
                <w:sz w:val="20"/>
              </w:rPr>
              <w:t>№ 373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бірреттік қолдануға арналған жеңі ұзын костюм</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шалбар+жейде, өлшемі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бірреттік қолдануға арналған жеңі ұзын костюм</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шалбар+жейде, өлшемі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бірреттік қолдануға арналған жеңі ұзын костюм</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шалбар+жейде, өлшемі XXL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бірреттік қолдануға арналған жеңі ұзын костюм</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бірреттік қолдануға арналған жеңі ұзын костюм</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M</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бірреттік қолдануға арналған жеңі ұзын костюм</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бірреттік қолдануға арналған жеңі ұзын костюм</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бірреттік қолдануға арналған жеңі ұзын костюм</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XXL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бірреттік қолдануға арналған жеңі қысқа костюм</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M</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бірреттік қолдануға арналған жеңі қысқа костюм</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бірреттік қолдануға арналған жеңі қысқа костюм</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бірреттік қолдануға арналған жеңі қысқа костюм</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XXL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Маталық емес материалдан жасалған байланатын медициналық үш қабатты маска</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Маталық емес материалдан жасалған байланатын медициналық үш қабатты маска, балаларға арналған</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үш қабатты маска</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Маталық емес материалдан жасалған көмірлік фильтрі бар резеңкеде, тығыздығы 20 грамм/кв.м.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Сіңіретін бірреттік стерильді төсеніш-жаялық</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х 60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Сіңіретін бірреттік стерильді төсеніш-жаялық</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х 90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Сіңіретін бірреттік стерильді емес төсеніш-жаялық</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х 90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2,0*1,6 стерильді маталық емес материалдан</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грамм/кв.м. хирургияық операция жасау кезіндле операциялық үстелді және пациентті жабу үшін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2,0*1,6 стерильді маталық емес материалдан</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грамм/кв.м. хирургияық операция жасау кезіндле операциялық үстелді және пациентті жабу үшін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2,0*0,7 стерильді маталық емес материалдан</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грамм/кв.м. хирургияық операция жасау кезіндле операциялық үстелді және пациентті жабу үшін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2,0*0,7 стерильді маталық емес материалдан</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грамм/кв.м. хирургияық операция жасау кезіндле операциялық үстелді және пациентті жабу үшін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0,8*0,7 стерильді маталық емес материалдан</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грамм/кв.м. хирургияық операция жасау кезіндле операциялық үстелді және пациентті жабу үшін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0,8*0,7 стерильді маталық емес материалдан</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грамм/кв.м. хирургияық операция жасау кезіндле операциялық үстелді және пациентті жабу үшін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арналған қысқыш, бірреттік қолдануға арналған стерильді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апирогендік</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Асқазандық зонд өлшемі СН 6</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(45,55,65,75 см бөлінетін) стерильді, бірреттік қолдануға арналған, ұзындығы 85 см, диаметрі 2,0 мм, кіретін жері ашық және жабық, екі және төрт тесігі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Асқазандық зонд өлшемі СН 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(45,55,65,75 см бөлінетін) стерильді, бірреттік қолдануға арналған, ұзындығы 85 см, диаметрі 2,7 мм, кіретін жері ашық және жабық, екі және төрт тесігі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Асқазандық зонд өлшемі СН 10</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(45,55,65,75 см бөлінетін) стерильді, бірреттік қолдануға арналған, ұзындығы 85 см, диаметрі 3,3 мм, кіретін жері ашық және жабық, екі және төрт тесігі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Асқазандық зонд өлшемі СН 12</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(45,55,65,75 см бөлінетін) стерильді, бірреттік қолдануға арналған, ұзындығы 85 см, диаметрі 4,0 мм, кіретін жері ашық және жабық, екі және төрт тесігі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Асқазандық зонд өлшемі СН 14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(45,55,65,75 см бөлінетін) стерильді, бірреттік қолдануға арналған, ұзындығы 85 см, диаметрі 4,7 мм, кіретін жері ашық және жабық, екі және төрт тесігі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Асқазандық зонд өлшемі СН 16</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(45,55,65,75 см бөлінетін) стерильді, бірреттік қолдануға арналған, ұзындығы 85 см, диаметрі 5,3 мм, кіретін жері ашық және жабық, екі және төрт тесігі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Асқазандық зонд өлшемі СН 18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(45,55,65,75 см бөлінетін) стерильді, бірреттік қолдануға арналған, ұзындығы 85 см, диаметрі 6,0 мм, кіретін жері ашық және жабық, екі және төрт тесігі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Асқазандық зонд өлшемі СН 20</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(45,55,65,75 см бөлінетін) стерильді, бірреттік қолдануға арналған, ұзындығы 85 см, диаметрі 6,7 мм, кіретін жері ашық және жабық, екі және төрт тесігі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Асқазандық зонд өлшемі СН 22</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(45,55,65,75 см бөлінетін) стерильді, бірреттік қолдануға арналған, ұзындығы 85 см, диаметрі 7,3 мм, кіретін жері ашық және жабық, екі және төрт тесігі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6</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40,0 см диаметр 2,0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40,0 см диаметр 2,7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10</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40,0 см диаметр 3,3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12</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40,0 см диаметр 4,0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40,0 см диаметр 4,7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16</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40,0 см диаметр 5,3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40,0 см диаметр 6,0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20</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40,0 см диаметр 6,7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өлшемі СН 6</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40,0 см, диаметр 2,0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өлшемі СН 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40,0 см, диаметр 2,7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өлшемі СН 10</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40,0 см, диаметр 3,3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өлшемі СН 12</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40,0 см, диаметр 4,0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өлшемі СН 14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40,0 см, диаметр 4,7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өлшемі СН 16</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40,0 см, диаметр 5,3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өлшемі СН 18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40,0 см, диаметр 6,0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өлшемі СН 20</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40,0 см, диаметр 6,7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катетері, өлшемі СН 6</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52,0 см диаметр 2,0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катетері, өлшемі СН 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52,0 см диаметр 2,7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катетері, өлшемі СН 10</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52,0 см диаметр 3,3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катетері, өлшемі СН 12</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52,0 см диаметр 4,0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катетері, өлшемі СН 14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52,0 см диаметр 4,7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катетері, өлшемі СН 16</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52,0 см диаметр 5,3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катетері, өлшемі СН 18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52,0 см диаметр 6,0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катетері, өлшемі СН 20</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52,0 см диаметр 6,7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Кіндіктік катетер, өлшемі СН4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 контрасттық, бірреттік қолдануға арналған, стерильді, ұзындығы 38,0 см диаметр 1,3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Кіндіктік катетер, өлшемі СН5</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 контрасттық, бірреттік қолдануға арналған, стерильді, ұзындығы 38,0 см диаметр 1,7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Кіндіктік катетер, өлшемі СН6</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 контрасттық, бірреттік қолдануға арналған, стерильді, ұзындығы 38,0 см диаметр 2,0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Кіндіктік катетер, өлшемі СН8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 контрасттық, бірреттік қолдануға арналған, стерильді, ұзындығы 38,0 см диаметр 2,7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6</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18,0 см диаметр 2,0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18,0 см диаметр 2,7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10</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18,0 см диаметр 3,3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12</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18,0 см диаметр 4,0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18,0 см диаметр 4,7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16</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18,0 см., диаметр 5,3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18,0 см диаметр 6,0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20</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18,0 см диаметр 6,7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ерінарты</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апирогендік уытты емес</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енесп жинағыш</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уытты емес стерильные, көлемі 100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бахилалар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25 грамм/кв.м. маталық емес материалдан, бірреттік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бахилалар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грамм/кв.м. маталық емес материалдан, бірреттік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30 грамм/кв.м. маталық емес материалдан, бірреттік стерильді, өлшемі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30 грамм/кв.м. маталық емес материалдан, бірреттік стерильді, өлшемі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30 грамм/кв.м. маталық емес материалдан, бірреттік стерильді, өлшемі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30 грамм/кв.м. маталық емес материалдан, бірреттік стерильді, өлшемі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2,0*1,4 стерильді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25 грамм/кв.м. маталық емес материалдан, бірреттік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2,0*1,4 стерильді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грамм/кв.м. маталық емес материалдан, бірреттік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1,4*0,8 стерильді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25 грамм/кв.м. маталық емес материалдан, бірреттік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1,4*0,8 стерильді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грамм/кв.м. маталық емес материалдан, бірреттік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Ламинацияланған төсеніш 2,0*1,4 стерильді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25 грамм/кв.м. маталық емес материалдан, бірреттік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Ламинацияланған төсеніш 2,0*1,4 стерильді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грамм/кв.м. маталық емес материалдан, бірреттік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Жан-жағы жабысатын төсеніш 0,7*0,8 стерильді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25 грамм/кв.м. маталық емес материалдан, бірреттік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Жан-жағы жабысатын төсеніш 0,7*0,8 стерильді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грамм/кв.м. маталық емес материалдан, бірреттік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Жан-жағы жабысатын төсеніш 1,4*0,8 стерильді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25 грамм/кв.м. маталық емес материалдан, бірреттік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Жан-жағы жабысатын төсеніш 1,4*0,8 стерильді</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грамм/кв.м. маталық емес материалдан, бірреттік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бірреттік</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3 компонентті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помпаға арналған инфузиялық жиынтық***,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Канюляның ұзындығы 6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помпаға арналған инфузиялық жиынтық***,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Канюляның ұзындығы 9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помпаға арналған резервуар ***,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1,8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помпаға арналған резервуар ***,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1 019,27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жедел анықтауға арналған экспресс-тест</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Тест-жолақ – 1 дана;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Мультикассета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түтікте 2 мл үлгіні буферлік сұйылтқыш–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түтікте 2 мл үлгіні буферлік сұйылтқыш–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мультикассетаға арналған жабылатын платикалық пакет–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үлгіні буферлік сұйылтқышпен түтіктерге арналған картон қорапша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үлгіні буферлік сұйылтқышпен түтіктер бар жабылатын платикалық пакет–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үлгіні жинауға арналған пакет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ID стикер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және орыс тілінде қолдануға арналған нұсқаулық–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кептіргіш, 5 г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бинттер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2,5*180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бинттер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5*360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бинттер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7,5*360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бинттер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10*360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бинттер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12,5*360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10*450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5*450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7,5*450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12,5*450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15*450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5*25,7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7,5*30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10*37,5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w:t>
            </w:r>
            <w:r>
              <w:br/>
            </w:r>
            <w:r>
              <w:rPr>
                <w:rFonts w:ascii="Times New Roman"/>
                <w:b w:val="false"/>
                <w:i w:val="false"/>
                <w:color w:val="000000"/>
                <w:sz w:val="20"/>
              </w:rPr>
              <w:t>
10*75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7,5*87,5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12,5*75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2,5*112,5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опаланбаған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опаланбаған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опаланбаған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опаланбаған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опаланбаған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нитрилді текстураланған опаланбаған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нитрилді текстураланған опаланбаған стерильді емес қолғаптар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нитрилді текстураланған опаланбаған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нитрилді текстураланған опаланбаған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нитрилді текстураланған опаланбаған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латексті стерильді емес қолғаптар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манжетімен өлшемі: 6,0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манжетімен өлшемі: 6,5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манжетімен өлшемі: 7,0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манжетімен өлшемі: 7,5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манжетімен өлшемі: 8,0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манжетамен өлшемі: 8,5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манжетамен өлшемі: 9,0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Таблеткаларға жатады: таблетка, қабықпен қапталған таблетка, үлбірлі қабықпен қапталған таблетка, ішекте еритін қабықпен қапталған таблетка, ыдырайтын таблетка, соруға арналған таблетка, көпіршитін таблетка, ұзақ әсер ететін таблетка.</w:t>
      </w:r>
    </w:p>
    <w:p>
      <w:pPr>
        <w:spacing w:after="0"/>
        <w:ind w:left="0"/>
        <w:jc w:val="both"/>
      </w:pPr>
      <w:r>
        <w:rPr>
          <w:rFonts w:ascii="Times New Roman"/>
          <w:b w:val="false"/>
          <w:i w:val="false"/>
          <w:color w:val="000000"/>
          <w:sz w:val="28"/>
        </w:rPr>
        <w:t>
      * Ұзақ әсер ететін таблеткаға жатады: ұзақ әсер ететін таблетка, таблетка ретард, ұзақ уақыт босайтын таблетка, босауы модицикацияланған таблетка, ұзақ уақыт босатылатын таблетка, баяу босатылатын таблетка, босауы бақыланатын таблетка.</w:t>
      </w:r>
    </w:p>
    <w:p>
      <w:pPr>
        <w:spacing w:after="0"/>
        <w:ind w:left="0"/>
        <w:jc w:val="both"/>
      </w:pPr>
      <w:r>
        <w:rPr>
          <w:rFonts w:ascii="Times New Roman"/>
          <w:b w:val="false"/>
          <w:i w:val="false"/>
          <w:color w:val="000000"/>
          <w:sz w:val="28"/>
        </w:rPr>
        <w:t>
      * Капсулаға жатады: капсула, қатты капсула, ішекте еритін капсула, ұзақ әсер ететін капсула.</w:t>
      </w:r>
    </w:p>
    <w:p>
      <w:pPr>
        <w:spacing w:after="0"/>
        <w:ind w:left="0"/>
        <w:jc w:val="both"/>
      </w:pPr>
      <w:r>
        <w:rPr>
          <w:rFonts w:ascii="Times New Roman"/>
          <w:b w:val="false"/>
          <w:i w:val="false"/>
          <w:color w:val="000000"/>
          <w:sz w:val="28"/>
        </w:rPr>
        <w:t>
      * Ұзақ әсер ететін капсулаға жатады: ұзақ әсер ететін капсула, ұзақ уақыт босайтын капсула, капсула ретард, босауы модицикацияланған капсула, ұзақ уақыт босатылатын капсула, баяу босатылатын капсула, босауы бақыланатын капсула.</w:t>
      </w:r>
    </w:p>
    <w:p>
      <w:pPr>
        <w:spacing w:after="0"/>
        <w:ind w:left="0"/>
        <w:jc w:val="both"/>
      </w:pPr>
      <w:r>
        <w:rPr>
          <w:rFonts w:ascii="Times New Roman"/>
          <w:b w:val="false"/>
          <w:i w:val="false"/>
          <w:color w:val="000000"/>
          <w:sz w:val="28"/>
        </w:rPr>
        <w:t xml:space="preserve">
      **жекелеген ауруларда қолдануға арналған </w:t>
      </w:r>
    </w:p>
    <w:p>
      <w:pPr>
        <w:spacing w:after="0"/>
        <w:ind w:left="0"/>
        <w:jc w:val="both"/>
      </w:pPr>
      <w:r>
        <w:rPr>
          <w:rFonts w:ascii="Times New Roman"/>
          <w:b w:val="false"/>
          <w:i w:val="false"/>
          <w:color w:val="000000"/>
          <w:sz w:val="28"/>
        </w:rPr>
        <w:t xml:space="preserve">
      *** барлық жаңадан анықталған пациенттер үшін және істен шыққан помпасы бар пациенттер үшін помпа тегін беріледі. </w:t>
      </w:r>
    </w:p>
    <w:p>
      <w:pPr>
        <w:spacing w:after="0"/>
        <w:ind w:left="0"/>
        <w:jc w:val="both"/>
      </w:pPr>
      <w:r>
        <w:rPr>
          <w:rFonts w:ascii="Times New Roman"/>
          <w:b w:val="false"/>
          <w:i w:val="false"/>
          <w:color w:val="000000"/>
          <w:sz w:val="28"/>
        </w:rPr>
        <w:t xml:space="preserve">
      **** олар жоқ болғанда 10 жылға дейінгі мерзімде отандық өндірушілермен жеткізудің ұзақ мерзімді шартын жасауға болады. </w:t>
      </w:r>
    </w:p>
    <w:p>
      <w:pPr>
        <w:spacing w:after="0"/>
        <w:ind w:left="0"/>
        <w:jc w:val="both"/>
      </w:pPr>
      <w:r>
        <w:rPr>
          <w:rFonts w:ascii="Times New Roman"/>
          <w:b w:val="false"/>
          <w:i w:val="false"/>
          <w:color w:val="000000"/>
          <w:sz w:val="28"/>
        </w:rPr>
        <w:t xml:space="preserve">
      (У) - тек қана фармацевтикалық қызмет шеңберіндле сатып алу. </w:t>
      </w:r>
    </w:p>
    <w:p>
      <w:pPr>
        <w:spacing w:after="0"/>
        <w:ind w:left="0"/>
        <w:jc w:val="both"/>
      </w:pPr>
      <w:r>
        <w:rPr>
          <w:rFonts w:ascii="Times New Roman"/>
          <w:b w:val="false"/>
          <w:i w:val="false"/>
          <w:color w:val="000000"/>
          <w:sz w:val="28"/>
        </w:rPr>
        <w:t>
      ***** жеткізу медициналық ұйымдарға арналған қажеттілікке сәйкес шығару нысанында жүзеге асырылады</w:t>
      </w:r>
    </w:p>
    <w:p>
      <w:pPr>
        <w:spacing w:after="0"/>
        <w:ind w:left="0"/>
        <w:jc w:val="both"/>
      </w:pPr>
      <w:r>
        <w:rPr>
          <w:rFonts w:ascii="Times New Roman"/>
          <w:b w:val="false"/>
          <w:i w:val="false"/>
          <w:color w:val="000000"/>
          <w:sz w:val="28"/>
        </w:rPr>
        <w:t>
      ******ауырлық барлық сатылары мен дәрежелері (трансплантталған ағзалар мен тіндерді қабылдамау қаупінің алдын алу үшін науқастар бүкіл өмірі бойы бір өндірушінің дәрілік препараттарын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