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ee28" w14:textId="d3ce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әуеайлақтарын (тікұшақ айлақтарын), қону алаңдарын, ұшуды қамтамасыз ету және басқару құралдарын бірлесіп пайдалану туралы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19 тамызағы № 462 бұйрығы. Қазақстан Республикасының Әділет министрлігінде 2017 жылғы 28 қыркүйекте № 15791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Республикасының Заңы 15-бабының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авиациясының әуеайлақтарын (тікұшақ айлақтарын), қону алаңдарын, ұшуды қамтамасыз ету және басқару құралдарын бірлесіп пайдалану туралы </w:t>
      </w:r>
      <w:r>
        <w:rPr>
          <w:rFonts w:ascii="Times New Roman"/>
          <w:b w:val="false"/>
          <w:i w:val="false"/>
          <w:color w:val="000000"/>
          <w:sz w:val="28"/>
        </w:rPr>
        <w:t>нұсқаулық</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министірлігінде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__________ К. Мәсімов</w:t>
      </w:r>
    </w:p>
    <w:p>
      <w:pPr>
        <w:spacing w:after="0"/>
        <w:ind w:left="0"/>
        <w:jc w:val="both"/>
      </w:pPr>
      <w:r>
        <w:rPr>
          <w:rFonts w:ascii="Times New Roman"/>
          <w:b w:val="false"/>
          <w:i w:val="false"/>
          <w:color w:val="000000"/>
          <w:sz w:val="28"/>
        </w:rPr>
        <w:t>
      20__ ж.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полиция генерал-полковнигi</w:t>
      </w:r>
    </w:p>
    <w:p>
      <w:pPr>
        <w:spacing w:after="0"/>
        <w:ind w:left="0"/>
        <w:jc w:val="both"/>
      </w:pPr>
      <w:r>
        <w:rPr>
          <w:rFonts w:ascii="Times New Roman"/>
          <w:b w:val="false"/>
          <w:i w:val="false"/>
          <w:color w:val="000000"/>
          <w:sz w:val="28"/>
        </w:rPr>
        <w:t>
      ______________Қ. Қасымов</w:t>
      </w:r>
    </w:p>
    <w:p>
      <w:pPr>
        <w:spacing w:after="0"/>
        <w:ind w:left="0"/>
        <w:jc w:val="both"/>
      </w:pPr>
      <w:r>
        <w:rPr>
          <w:rFonts w:ascii="Times New Roman"/>
          <w:b w:val="false"/>
          <w:i w:val="false"/>
          <w:color w:val="000000"/>
          <w:sz w:val="28"/>
        </w:rPr>
        <w:t>
      20__ ж.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19 тамыздағы</w:t>
            </w:r>
            <w:r>
              <w:br/>
            </w:r>
            <w:r>
              <w:rPr>
                <w:rFonts w:ascii="Times New Roman"/>
                <w:b w:val="false"/>
                <w:i w:val="false"/>
                <w:color w:val="000000"/>
                <w:sz w:val="20"/>
              </w:rPr>
              <w:t>№ 462 бұйрығымен</w:t>
            </w:r>
            <w:r>
              <w:br/>
            </w:r>
            <w:r>
              <w:rPr>
                <w:rFonts w:ascii="Times New Roman"/>
                <w:b w:val="false"/>
                <w:i w:val="false"/>
                <w:color w:val="000000"/>
                <w:sz w:val="20"/>
              </w:rPr>
              <w:t>бекітілген</w:t>
            </w:r>
          </w:p>
        </w:tc>
      </w:tr>
    </w:tbl>
    <w:bookmarkStart w:name="z22" w:id="10"/>
    <w:p>
      <w:pPr>
        <w:spacing w:after="0"/>
        <w:ind w:left="0"/>
        <w:jc w:val="left"/>
      </w:pPr>
      <w:r>
        <w:rPr>
          <w:rFonts w:ascii="Times New Roman"/>
          <w:b/>
          <w:i w:val="false"/>
          <w:color w:val="000000"/>
        </w:rPr>
        <w:t xml:space="preserve"> Қазақстан Республикасы мемлекеттік авиациясының әуеайлақтарын (тікұшақ </w:t>
      </w:r>
      <w:r>
        <w:br/>
      </w:r>
      <w:r>
        <w:rPr>
          <w:rFonts w:ascii="Times New Roman"/>
          <w:b/>
          <w:i w:val="false"/>
          <w:color w:val="000000"/>
        </w:rPr>
        <w:t xml:space="preserve">айлақтарын), қону алаңдарын, ұшуды қамтамасыз ету және басқару құралдарын </w:t>
      </w:r>
      <w:r>
        <w:br/>
      </w:r>
      <w:r>
        <w:rPr>
          <w:rFonts w:ascii="Times New Roman"/>
          <w:b/>
          <w:i w:val="false"/>
          <w:color w:val="000000"/>
        </w:rPr>
        <w:t>бірлесіп пайдалану туралы нұсқаулық</w:t>
      </w:r>
    </w:p>
    <w:bookmarkEnd w:id="10"/>
    <w:bookmarkStart w:name="z23" w:id="11"/>
    <w:p>
      <w:pPr>
        <w:spacing w:after="0"/>
        <w:ind w:left="0"/>
        <w:jc w:val="both"/>
      </w:pPr>
      <w:r>
        <w:rPr>
          <w:rFonts w:ascii="Times New Roman"/>
          <w:b w:val="false"/>
          <w:i w:val="false"/>
          <w:color w:val="000000"/>
          <w:sz w:val="28"/>
        </w:rPr>
        <w:t>
      1. Осы Қазақстан Республикасы мемлекеттік авиациясының әуеайлақтарын (тікұшақ айлақтарын), қону алаңдарын, ұшуды қамтамасыз ету және басқару құралдарын бірлесіп пайдалану туралы нұсқаулық (бұдан әрі – Нұсқаулық) Қазақстан Республикасы Қорғаныс министрлігінің, Қазақстан Республикасы Ұлттық қауіпсіздік комитетінің және Қазақстан Республикасы Ішкі істер министрлігінің мемлекеттік авиация әуеайлақтарын (тікұшақ айлақтарын), қону алаңдарын (бұдан әрі – әуеайлақ), ұшуды қамтамасыз ету және басқару құралдарын бірлесіп пайдалануын нақтылайды.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bookmarkStart w:name="z25" w:id="13"/>
    <w:p>
      <w:pPr>
        <w:spacing w:after="0"/>
        <w:ind w:left="0"/>
        <w:jc w:val="both"/>
      </w:pPr>
      <w:r>
        <w:rPr>
          <w:rFonts w:ascii="Times New Roman"/>
          <w:b w:val="false"/>
          <w:i w:val="false"/>
          <w:color w:val="000000"/>
          <w:sz w:val="28"/>
        </w:rPr>
        <w:t>
      1) әуеайлақтың авиациялық аға бастығы  әуеайлақта авиация ұшуларын қамтамасыз етудің барлық түрлерін ұйымдастыратын, әуеайлақта орналасқан мемлекеттік авиация құрылымдық бөлімшелерінің басшылары қатарынан лауазымды адам;</w:t>
      </w:r>
    </w:p>
    <w:bookmarkEnd w:id="13"/>
    <w:bookmarkStart w:name="z26" w:id="14"/>
    <w:p>
      <w:pPr>
        <w:spacing w:after="0"/>
        <w:ind w:left="0"/>
        <w:jc w:val="both"/>
      </w:pPr>
      <w:r>
        <w:rPr>
          <w:rFonts w:ascii="Times New Roman"/>
          <w:b w:val="false"/>
          <w:i w:val="false"/>
          <w:color w:val="000000"/>
          <w:sz w:val="28"/>
        </w:rPr>
        <w:t>
      2) әуе кемесін пайдаланушы – мемлекеттік авиацияның әуе кемелерін пайдаланумен айналысатын мемлекеттік авиацияны басқару органының құрылымдық бөлімшесі;</w:t>
      </w:r>
    </w:p>
    <w:bookmarkEnd w:id="14"/>
    <w:bookmarkStart w:name="z27" w:id="15"/>
    <w:p>
      <w:pPr>
        <w:spacing w:after="0"/>
        <w:ind w:left="0"/>
        <w:jc w:val="both"/>
      </w:pPr>
      <w:r>
        <w:rPr>
          <w:rFonts w:ascii="Times New Roman"/>
          <w:b w:val="false"/>
          <w:i w:val="false"/>
          <w:color w:val="000000"/>
          <w:sz w:val="28"/>
        </w:rPr>
        <w:t xml:space="preserve">
      3) әуейлақты пайдалану – олардың ұшуларға ұдайы әзірлігін қамтамасыз ету мақсатында ұшу алаңын, қызметтік-техникалық құрылысын, инженерлік желілері мен жабдығын, әуеайлақішілік жолдарды пайдалануға бағытталған және оларды пайдаланып ұстау, ағымдағы жөндеу және жай-күйін жүйелі түрде бақылау жөніндегі жұмыстарды үнемі жүргізуді қамтитын іс-шаралар кешені; </w:t>
      </w:r>
    </w:p>
    <w:bookmarkEnd w:id="15"/>
    <w:bookmarkStart w:name="z28" w:id="16"/>
    <w:p>
      <w:pPr>
        <w:spacing w:after="0"/>
        <w:ind w:left="0"/>
        <w:jc w:val="both"/>
      </w:pPr>
      <w:r>
        <w:rPr>
          <w:rFonts w:ascii="Times New Roman"/>
          <w:b w:val="false"/>
          <w:i w:val="false"/>
          <w:color w:val="000000"/>
          <w:sz w:val="28"/>
        </w:rPr>
        <w:t>
      4) әуеайлақты пайдаланушы  мемлекеттік авиация әуеайлағын пайдалануды жүзеге асыратын мемлекеттік авиацияны басқару органының құрылымдық бөлімшесі;</w:t>
      </w:r>
    </w:p>
    <w:bookmarkEnd w:id="16"/>
    <w:bookmarkStart w:name="z29" w:id="17"/>
    <w:p>
      <w:pPr>
        <w:spacing w:after="0"/>
        <w:ind w:left="0"/>
        <w:jc w:val="both"/>
      </w:pPr>
      <w:r>
        <w:rPr>
          <w:rFonts w:ascii="Times New Roman"/>
          <w:b w:val="false"/>
          <w:i w:val="false"/>
          <w:color w:val="000000"/>
          <w:sz w:val="28"/>
        </w:rPr>
        <w:t>
      5) әуеайлақтық-техникалық қамтамасыз ету – әуеайлақтарды ұшуларға дайындау, әуе кемелеріне сығымдалған және сұйылтылған газдарды құю, әртүрлі энергия түрлерін беру, оларды жанармаймен, майлармен және басқа да материалдық құралдармен қамтамасыз ету, аварияға ұшыраған немесе қонуға мәжбүр болған әуе кемелерін эвакуациялау жөніндегі іс-шаралар кешені;</w:t>
      </w:r>
    </w:p>
    <w:bookmarkEnd w:id="17"/>
    <w:bookmarkStart w:name="z30" w:id="18"/>
    <w:p>
      <w:pPr>
        <w:spacing w:after="0"/>
        <w:ind w:left="0"/>
        <w:jc w:val="both"/>
      </w:pPr>
      <w:r>
        <w:rPr>
          <w:rFonts w:ascii="Times New Roman"/>
          <w:b w:val="false"/>
          <w:i w:val="false"/>
          <w:color w:val="000000"/>
          <w:sz w:val="28"/>
        </w:rPr>
        <w:t>
      6) бірлесіп пайдалану әуеайлағы  мемлекеттік авиацияның басқа басқару органдарына тиесілі әуе кемелерінің ұшуын, қонуын, оларды басқаруды және тұрағын жүзеге асыратын мемлекеттік авиацияны басқару органының әуеайлағы;</w:t>
      </w:r>
    </w:p>
    <w:bookmarkEnd w:id="18"/>
    <w:bookmarkStart w:name="z31" w:id="19"/>
    <w:p>
      <w:pPr>
        <w:spacing w:after="0"/>
        <w:ind w:left="0"/>
        <w:jc w:val="both"/>
      </w:pPr>
      <w:r>
        <w:rPr>
          <w:rFonts w:ascii="Times New Roman"/>
          <w:b w:val="false"/>
          <w:i w:val="false"/>
          <w:color w:val="000000"/>
          <w:sz w:val="28"/>
        </w:rPr>
        <w:t>
      7) инженерлік-авиациялық қамтамасыз ету – авиациялық техниканы, оны пайдалану құралдарын ұдайы ақаусыз және жауынгерлік міндеттерді орындауға әзірлікте ұстауға, істен шықпауына және қолданудың жоғары тиімділігіне қол жеткізуге бағытталған іс-шаралар кешені;</w:t>
      </w:r>
    </w:p>
    <w:bookmarkEnd w:id="19"/>
    <w:bookmarkStart w:name="z35" w:id="20"/>
    <w:p>
      <w:pPr>
        <w:spacing w:after="0"/>
        <w:ind w:left="0"/>
        <w:jc w:val="both"/>
      </w:pPr>
      <w:r>
        <w:rPr>
          <w:rFonts w:ascii="Times New Roman"/>
          <w:b w:val="false"/>
          <w:i w:val="false"/>
          <w:color w:val="000000"/>
          <w:sz w:val="28"/>
        </w:rPr>
        <w:t>
      8) мемлекеттік авиацияны басқару органы:</w:t>
      </w:r>
    </w:p>
    <w:bookmarkEnd w:id="20"/>
    <w:p>
      <w:pPr>
        <w:spacing w:after="0"/>
        <w:ind w:left="0"/>
        <w:jc w:val="both"/>
      </w:pPr>
      <w:r>
        <w:rPr>
          <w:rFonts w:ascii="Times New Roman"/>
          <w:b w:val="false"/>
          <w:i w:val="false"/>
          <w:color w:val="000000"/>
          <w:sz w:val="28"/>
        </w:rPr>
        <w:t>
      мемлекеттік авиация саласындағы уәкілетті органның авиациясында – Қазақстан Республикасы Қарулы Күштері Әуе қорғанысы күштері бас қолбасшысының басқармасы;</w:t>
      </w:r>
    </w:p>
    <w:p>
      <w:pPr>
        <w:spacing w:after="0"/>
        <w:ind w:left="0"/>
        <w:jc w:val="both"/>
      </w:pPr>
      <w:r>
        <w:rPr>
          <w:rFonts w:ascii="Times New Roman"/>
          <w:b w:val="false"/>
          <w:i w:val="false"/>
          <w:color w:val="000000"/>
          <w:sz w:val="28"/>
        </w:rPr>
        <w:t>
      ішкі істер органдарының авиациясында – ішкі істер органы басшысының шешімімен;</w:t>
      </w:r>
    </w:p>
    <w:p>
      <w:pPr>
        <w:spacing w:after="0"/>
        <w:ind w:left="0"/>
        <w:jc w:val="both"/>
      </w:pPr>
      <w:r>
        <w:rPr>
          <w:rFonts w:ascii="Times New Roman"/>
          <w:b w:val="false"/>
          <w:i w:val="false"/>
          <w:color w:val="000000"/>
          <w:sz w:val="28"/>
        </w:rPr>
        <w:t>
      Қазақстан Республикасы Ұлттық қауіпсіздік комитетінің авиациясында – Қазақстан Республикасы Ұлттық қауіпсіздік комитетінің Авиация қызметі;</w:t>
      </w:r>
    </w:p>
    <w:bookmarkStart w:name="z36" w:id="21"/>
    <w:p>
      <w:pPr>
        <w:spacing w:after="0"/>
        <w:ind w:left="0"/>
        <w:jc w:val="both"/>
      </w:pPr>
      <w:r>
        <w:rPr>
          <w:rFonts w:ascii="Times New Roman"/>
          <w:b w:val="false"/>
          <w:i w:val="false"/>
          <w:color w:val="000000"/>
          <w:sz w:val="28"/>
        </w:rPr>
        <w:t>
      9) метеорологиялық қамтамасыз ету – пайдаланушыларға, ұшқыштар экипажының мүшелеріне, ӘҚҚ органдарына, іздеу-құтқару қызметтеріне және аэронавигацияны жүзеге асырумен байланысты басқа да органдарға олардың функцияларын орындауы үшін қажетті сапалы метеорологиялық ақпаратты ұсынуға бағытталған іс-шаралар кешені;</w:t>
      </w:r>
    </w:p>
    <w:bookmarkEnd w:id="21"/>
    <w:bookmarkStart w:name="z37" w:id="22"/>
    <w:p>
      <w:pPr>
        <w:spacing w:after="0"/>
        <w:ind w:left="0"/>
        <w:jc w:val="both"/>
      </w:pPr>
      <w:r>
        <w:rPr>
          <w:rFonts w:ascii="Times New Roman"/>
          <w:b w:val="false"/>
          <w:i w:val="false"/>
          <w:color w:val="000000"/>
          <w:sz w:val="28"/>
        </w:rPr>
        <w:t>
      10) орнитологиялық қамтамасыз ету – әуе кемелерінің құстармен қақтығысуларын болдырмауға бағытталған іс-шаралар кешені;</w:t>
      </w:r>
    </w:p>
    <w:bookmarkEnd w:id="22"/>
    <w:bookmarkStart w:name="z38" w:id="23"/>
    <w:p>
      <w:pPr>
        <w:spacing w:after="0"/>
        <w:ind w:left="0"/>
        <w:jc w:val="both"/>
      </w:pPr>
      <w:r>
        <w:rPr>
          <w:rFonts w:ascii="Times New Roman"/>
          <w:b w:val="false"/>
          <w:i w:val="false"/>
          <w:color w:val="000000"/>
          <w:sz w:val="28"/>
        </w:rPr>
        <w:t>
      11) өртке қарсы қамтамасыз ету – адамдарды құтқару үшін жағдайлар жасау мақсатында әуеайлақ аумағындағы авиациялық немесе төтенше жағдайлар салдарынан туындаған өртті сөндіруге бағытталған іс-шаралар кешені;</w:t>
      </w:r>
    </w:p>
    <w:bookmarkEnd w:id="23"/>
    <w:bookmarkStart w:name="z39" w:id="24"/>
    <w:p>
      <w:pPr>
        <w:spacing w:after="0"/>
        <w:ind w:left="0"/>
        <w:jc w:val="both"/>
      </w:pPr>
      <w:r>
        <w:rPr>
          <w:rFonts w:ascii="Times New Roman"/>
          <w:b w:val="false"/>
          <w:i w:val="false"/>
          <w:color w:val="000000"/>
          <w:sz w:val="28"/>
        </w:rPr>
        <w:t xml:space="preserve">
      12) радиотехникалық қамтамасыз ету (бұдан әрі – РТҚ) – әуе кемелерінің болатын жері (жерде және әуеде) және олардың мемлекеттік тиесілілігі туралы ақпаратты уақтылы алуға бағытталған іс-шаралар кешені; </w:t>
      </w:r>
    </w:p>
    <w:bookmarkEnd w:id="24"/>
    <w:bookmarkStart w:name="z40" w:id="25"/>
    <w:p>
      <w:pPr>
        <w:spacing w:after="0"/>
        <w:ind w:left="0"/>
        <w:jc w:val="both"/>
      </w:pPr>
      <w:r>
        <w:rPr>
          <w:rFonts w:ascii="Times New Roman"/>
          <w:b w:val="false"/>
          <w:i w:val="false"/>
          <w:color w:val="000000"/>
          <w:sz w:val="28"/>
        </w:rPr>
        <w:t>
      13) ұшуға басшылық жасау тобы – өз жауапкершілігі аймақтарында ұшуға басшылық жасау (басқару, бақылау) үшін ұшуды (ұшып өтуді) жүргізу кезеңіне мемлекеттік авиация авиациялық бөлімінің командирі авиациялық бөлімнің лауазымды адамдары қатарынан тағайындайтын адамдар тобы;</w:t>
      </w:r>
    </w:p>
    <w:bookmarkEnd w:id="25"/>
    <w:bookmarkStart w:name="z41" w:id="26"/>
    <w:p>
      <w:pPr>
        <w:spacing w:after="0"/>
        <w:ind w:left="0"/>
        <w:jc w:val="both"/>
      </w:pPr>
      <w:r>
        <w:rPr>
          <w:rFonts w:ascii="Times New Roman"/>
          <w:b w:val="false"/>
          <w:i w:val="false"/>
          <w:color w:val="000000"/>
          <w:sz w:val="28"/>
        </w:rPr>
        <w:t>
      14) іздеу-құтқаруды қамтамасыз ету – зілзалаға ұшыраған (апатқа ұшыраған) әуе кемелерінің жолаушылары мен экипаждарын іздеу, құтқару мақсатында жүргізілетін іс-шаралар кешені.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16.06.2021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3. Бірлесіп пайдаланылатын әуеайлақтарды мемлекеттік авиацияны басқару органдары тағайындау, аралық, қосалқы әуеайлақтар ретінде қолданады.</w:t>
      </w:r>
    </w:p>
    <w:bookmarkEnd w:id="27"/>
    <w:bookmarkStart w:name="z43" w:id="28"/>
    <w:p>
      <w:pPr>
        <w:spacing w:after="0"/>
        <w:ind w:left="0"/>
        <w:jc w:val="both"/>
      </w:pPr>
      <w:r>
        <w:rPr>
          <w:rFonts w:ascii="Times New Roman"/>
          <w:b w:val="false"/>
          <w:i w:val="false"/>
          <w:color w:val="000000"/>
          <w:sz w:val="28"/>
        </w:rPr>
        <w:t>
      4. Бірлесіп пайдалану әуеайлағында тек әуеайлақты пайдаланушыға тиесілі әуе кемелері ұдайы орналасуы мүмкін.</w:t>
      </w:r>
    </w:p>
    <w:bookmarkEnd w:id="28"/>
    <w:bookmarkStart w:name="z44" w:id="29"/>
    <w:p>
      <w:pPr>
        <w:spacing w:after="0"/>
        <w:ind w:left="0"/>
        <w:jc w:val="both"/>
      </w:pPr>
      <w:r>
        <w:rPr>
          <w:rFonts w:ascii="Times New Roman"/>
          <w:b w:val="false"/>
          <w:i w:val="false"/>
          <w:color w:val="000000"/>
          <w:sz w:val="28"/>
        </w:rPr>
        <w:t xml:space="preserve">
      5. Әуе кеңістігін және бірлесіп орналасу әуеайлағын пайдалану, сондай-ақ мемлекеттік авиацияны басқару органының ұшуды орындауы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8"/>
        </w:rPr>
        <w:t>қағидасына</w:t>
      </w:r>
      <w:r>
        <w:rPr>
          <w:rFonts w:ascii="Times New Roman"/>
          <w:b w:val="false"/>
          <w:i w:val="false"/>
          <w:color w:val="000000"/>
          <w:sz w:val="28"/>
        </w:rPr>
        <w:t xml:space="preserve"> сәйкес (бұдан әрі – Қағида)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xml:space="preserve">
      6. Бірлесіп пайдалану әуеайлақтары аудандарының шекаралары мен олардың әуе кеңістігі құрылымының элементтері географиялық координаталар бойынша белгіленеді және аэронавигациялық ақпарат жинақтарында жарияланады. </w:t>
      </w:r>
    </w:p>
    <w:bookmarkEnd w:id="30"/>
    <w:bookmarkStart w:name="z46" w:id="31"/>
    <w:p>
      <w:pPr>
        <w:spacing w:after="0"/>
        <w:ind w:left="0"/>
        <w:jc w:val="both"/>
      </w:pPr>
      <w:r>
        <w:rPr>
          <w:rFonts w:ascii="Times New Roman"/>
          <w:b w:val="false"/>
          <w:i w:val="false"/>
          <w:color w:val="000000"/>
          <w:sz w:val="28"/>
        </w:rPr>
        <w:t xml:space="preserve">
      7. Әуе кемелерінің бірлесіп пайдалану әуеайлағына ұшып келуі мен (немесе) ұшып шығуы Қағидада белгіленген </w:t>
      </w:r>
      <w:r>
        <w:rPr>
          <w:rFonts w:ascii="Times New Roman"/>
          <w:b w:val="false"/>
          <w:i w:val="false"/>
          <w:color w:val="000000"/>
          <w:sz w:val="28"/>
        </w:rPr>
        <w:t>6-қосымшаның</w:t>
      </w:r>
      <w:r>
        <w:rPr>
          <w:rFonts w:ascii="Times New Roman"/>
          <w:b w:val="false"/>
          <w:i w:val="false"/>
          <w:color w:val="000000"/>
          <w:sz w:val="28"/>
        </w:rPr>
        <w:t xml:space="preserve"> нысаны бойынша ұшу кестесі мен (немесе) жоспары негізінде орындалады.</w:t>
      </w:r>
    </w:p>
    <w:bookmarkEnd w:id="31"/>
    <w:p>
      <w:pPr>
        <w:spacing w:after="0"/>
        <w:ind w:left="0"/>
        <w:jc w:val="both"/>
      </w:pPr>
      <w:r>
        <w:rPr>
          <w:rFonts w:ascii="Times New Roman"/>
          <w:b w:val="false"/>
          <w:i w:val="false"/>
          <w:color w:val="000000"/>
          <w:sz w:val="28"/>
        </w:rPr>
        <w:t>
      Бірлесіп пайдалану әуеайлағындағы мемлекеттік авиация әуе кемелерінің әуеайлақтық ұшуы мен ұшып өтуі кестесін (жоспарын) мемлекеттік авиацияны басқару органы алдын ала кемінде бір тәулік бұрын келіседі және диспетчерлік қызмет арқылы лауазымды адамдарға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8. Әуе кемелерінің экипаждарына бірлесіп пайдалану әуеайлағына ұшып келуге және (немесе) одан ұшып шығуға рұқсатты оның авиациялық аға бастығы жеке өзі немесе техникалық байланыс құралдары бойынша ауызша нысанда береді.</w:t>
      </w:r>
    </w:p>
    <w:bookmarkEnd w:id="32"/>
    <w:bookmarkStart w:name="z49" w:id="33"/>
    <w:p>
      <w:pPr>
        <w:spacing w:after="0"/>
        <w:ind w:left="0"/>
        <w:jc w:val="both"/>
      </w:pPr>
      <w:r>
        <w:rPr>
          <w:rFonts w:ascii="Times New Roman"/>
          <w:b w:val="false"/>
          <w:i w:val="false"/>
          <w:color w:val="000000"/>
          <w:sz w:val="28"/>
        </w:rPr>
        <w:t>
      9. Бірлесіп пайдалану әуеайлағында мемлекеттік авиацияның әртүрлі басқару органдарының әуе кемелері бір уақытта ұшқан кезде әуе қозғалысын басқаруды әуеайлақты пайдаланушының ұшуларға басшылық жасау тобы жүзеге асырады.</w:t>
      </w:r>
    </w:p>
    <w:bookmarkEnd w:id="33"/>
    <w:bookmarkStart w:name="z50" w:id="34"/>
    <w:p>
      <w:pPr>
        <w:spacing w:after="0"/>
        <w:ind w:left="0"/>
        <w:jc w:val="both"/>
      </w:pPr>
      <w:r>
        <w:rPr>
          <w:rFonts w:ascii="Times New Roman"/>
          <w:b w:val="false"/>
          <w:i w:val="false"/>
          <w:color w:val="000000"/>
          <w:sz w:val="28"/>
        </w:rPr>
        <w:t>
      10. Әрбір бірлесіп пайдалану әуеайлағы үшін әуеайлақтың ҰОН-да ұшуларға басшылық жасау тобының құрамы, сондай-ақ өз міндеттерін орындау кезінде лауазымды адамдардың өзара іс-қимылы айқындалады.</w:t>
      </w:r>
    </w:p>
    <w:bookmarkEnd w:id="34"/>
    <w:bookmarkStart w:name="z51" w:id="35"/>
    <w:p>
      <w:pPr>
        <w:spacing w:after="0"/>
        <w:ind w:left="0"/>
        <w:jc w:val="both"/>
      </w:pPr>
      <w:r>
        <w:rPr>
          <w:rFonts w:ascii="Times New Roman"/>
          <w:b w:val="false"/>
          <w:i w:val="false"/>
          <w:color w:val="000000"/>
          <w:sz w:val="28"/>
        </w:rPr>
        <w:t>
      11. Бірлесіп пайдалану әуеайлақтарында әуе кемелерінің ұшуларын инженерлік-авиациялық қамтамасыз етуді әуе кемесін пайдаланушы жүзеге асырады.</w:t>
      </w:r>
    </w:p>
    <w:bookmarkEnd w:id="35"/>
    <w:bookmarkStart w:name="z52" w:id="36"/>
    <w:p>
      <w:pPr>
        <w:spacing w:after="0"/>
        <w:ind w:left="0"/>
        <w:jc w:val="both"/>
      </w:pPr>
      <w:r>
        <w:rPr>
          <w:rFonts w:ascii="Times New Roman"/>
          <w:b w:val="false"/>
          <w:i w:val="false"/>
          <w:color w:val="000000"/>
          <w:sz w:val="28"/>
        </w:rPr>
        <w:t>
      Бірлесіп пайдалану әуеайлағында әуеайлақты пайдаланушының инженерлік-авиациялық қызметтері мен әуе кемесін пайдаланушы арасындағы өзара іс-қимыл мемлекеттік авиацияның басқару органдары арасында оларды алдын ала келісу бойынша жүзеге асырылады.</w:t>
      </w:r>
    </w:p>
    <w:bookmarkEnd w:id="36"/>
    <w:bookmarkStart w:name="z53" w:id="37"/>
    <w:p>
      <w:pPr>
        <w:spacing w:after="0"/>
        <w:ind w:left="0"/>
        <w:jc w:val="both"/>
      </w:pPr>
      <w:r>
        <w:rPr>
          <w:rFonts w:ascii="Times New Roman"/>
          <w:b w:val="false"/>
          <w:i w:val="false"/>
          <w:color w:val="000000"/>
          <w:sz w:val="28"/>
        </w:rPr>
        <w:t>
      12. Бірлесіп пайдалану әуеайлақтарындағы байланыс құралдары мен ұшуларды РТҚ ұшулар кестесіне сәйкес және (немесе) басқару органдарының (әуе кемелері экипаждарының) өтінімдері бойынша орталықтандырылған тәсілмен қолданылады.</w:t>
      </w:r>
    </w:p>
    <w:bookmarkEnd w:id="37"/>
    <w:bookmarkStart w:name="z54" w:id="38"/>
    <w:p>
      <w:pPr>
        <w:spacing w:after="0"/>
        <w:ind w:left="0"/>
        <w:jc w:val="both"/>
      </w:pPr>
      <w:r>
        <w:rPr>
          <w:rFonts w:ascii="Times New Roman"/>
          <w:b w:val="false"/>
          <w:i w:val="false"/>
          <w:color w:val="000000"/>
          <w:sz w:val="28"/>
        </w:rPr>
        <w:t>
      13. Байланысты және ұшуларды РТҚ-ны жабдық балансында тұрған мемлекеттік авиацияны басқару органы құрылымдық бөлімшесінің басшысы ұйымдастырады.</w:t>
      </w:r>
    </w:p>
    <w:bookmarkEnd w:id="38"/>
    <w:bookmarkStart w:name="z55" w:id="39"/>
    <w:p>
      <w:pPr>
        <w:spacing w:after="0"/>
        <w:ind w:left="0"/>
        <w:jc w:val="both"/>
      </w:pPr>
      <w:r>
        <w:rPr>
          <w:rFonts w:ascii="Times New Roman"/>
          <w:b w:val="false"/>
          <w:i w:val="false"/>
          <w:color w:val="000000"/>
          <w:sz w:val="28"/>
        </w:rPr>
        <w:t xml:space="preserve">
      14. Жерүсті байланыс және ұшуларды РТҚ құралдары әуеайлақтарда мемлекеттік авиацияда қабылданған схемалар бойынша орналастырылады. Байланыс және РТҚ құралдары жұмысының деректері мемлекеттік авиация органдарымен келісіледі және аэронавигациялық ақпарат жинақтарында жарияланады. </w:t>
      </w:r>
    </w:p>
    <w:bookmarkEnd w:id="39"/>
    <w:bookmarkStart w:name="z56" w:id="40"/>
    <w:p>
      <w:pPr>
        <w:spacing w:after="0"/>
        <w:ind w:left="0"/>
        <w:jc w:val="both"/>
      </w:pPr>
      <w:r>
        <w:rPr>
          <w:rFonts w:ascii="Times New Roman"/>
          <w:b w:val="false"/>
          <w:i w:val="false"/>
          <w:color w:val="000000"/>
          <w:sz w:val="28"/>
        </w:rPr>
        <w:t>
      15. Байланыс және ұшуларды РТҚ құралдарының профилактикалық және жоспарлы регламенттік жұмыстары, сондай-ақ оларды ауыстыру және жөндеу мемлекеттік авиацияны басқару органдарының жоспарлары бойынша жүргізіледі. Радиотехникалық құралдарды пайдаланудан алу немесе пайдалануға беру туралы ақпаратты жұмыстарды жүргізуді жоспарлаған мемлекеттік авиацияны басқару органы орталықтандырып таратады.</w:t>
      </w:r>
    </w:p>
    <w:bookmarkEnd w:id="40"/>
    <w:bookmarkStart w:name="z57" w:id="41"/>
    <w:p>
      <w:pPr>
        <w:spacing w:after="0"/>
        <w:ind w:left="0"/>
        <w:jc w:val="both"/>
      </w:pPr>
      <w:r>
        <w:rPr>
          <w:rFonts w:ascii="Times New Roman"/>
          <w:b w:val="false"/>
          <w:i w:val="false"/>
          <w:color w:val="000000"/>
          <w:sz w:val="28"/>
        </w:rPr>
        <w:t>
      16. Бірлесіп пайдалану әуеайлақтарында байланыс және РТҚ құралдары техникалық қызмет көрсетуден және ұшуда тексеруден уақтылы өткізіледі.</w:t>
      </w:r>
    </w:p>
    <w:bookmarkEnd w:id="41"/>
    <w:bookmarkStart w:name="z58" w:id="42"/>
    <w:p>
      <w:pPr>
        <w:spacing w:after="0"/>
        <w:ind w:left="0"/>
        <w:jc w:val="both"/>
      </w:pPr>
      <w:r>
        <w:rPr>
          <w:rFonts w:ascii="Times New Roman"/>
          <w:b w:val="false"/>
          <w:i w:val="false"/>
          <w:color w:val="000000"/>
          <w:sz w:val="28"/>
        </w:rPr>
        <w:t>
      Байланыс және РТҚ құралдарын ұшуларда тексерулерді уақтылы және толық жүргізуді әуеайлақта авиациялық аға бастық, олардың ұшуда тексерулерге әзірлігін – байланыс және РТҚ бөлімшесінің бастығы қамтамасыз етеді. Оларға қажетті қосымшалармен тексерулер актілерін байланыс және ұшуларды РТҚ құралдары тиесілі әуеайлақты пайдаланушы бекітеді.</w:t>
      </w:r>
    </w:p>
    <w:bookmarkEnd w:id="42"/>
    <w:bookmarkStart w:name="z59" w:id="43"/>
    <w:p>
      <w:pPr>
        <w:spacing w:after="0"/>
        <w:ind w:left="0"/>
        <w:jc w:val="both"/>
      </w:pPr>
      <w:r>
        <w:rPr>
          <w:rFonts w:ascii="Times New Roman"/>
          <w:b w:val="false"/>
          <w:i w:val="false"/>
          <w:color w:val="000000"/>
          <w:sz w:val="28"/>
        </w:rPr>
        <w:t xml:space="preserve">
      Ақаулы байланыс және РТҚ құралдары резервтегілермен ауыстырылады немесе регламенттік жұмыстардан алып тасталады. </w:t>
      </w:r>
    </w:p>
    <w:bookmarkEnd w:id="43"/>
    <w:bookmarkStart w:name="z60" w:id="44"/>
    <w:p>
      <w:pPr>
        <w:spacing w:after="0"/>
        <w:ind w:left="0"/>
        <w:jc w:val="both"/>
      </w:pPr>
      <w:r>
        <w:rPr>
          <w:rFonts w:ascii="Times New Roman"/>
          <w:b w:val="false"/>
          <w:i w:val="false"/>
          <w:color w:val="000000"/>
          <w:sz w:val="28"/>
        </w:rPr>
        <w:t>
      17. Мемлекеттік авиация органдары келіскеннен кейін бірлесіп пайдалану әуеайлақтары ұшуларды орындау үшін әуеайлаққа келген тараптың жылжымалы (мобильді) байланыс және РТҚ құралдарымен толық жабдықталады. Толық жабдықтау барлық радиотехникалық құралдардың электр-магниттік үйлесімділігін сақтауды ескере отырып жүзеге асырылады.</w:t>
      </w:r>
    </w:p>
    <w:bookmarkEnd w:id="44"/>
    <w:bookmarkStart w:name="z61" w:id="45"/>
    <w:p>
      <w:pPr>
        <w:spacing w:after="0"/>
        <w:ind w:left="0"/>
        <w:jc w:val="both"/>
      </w:pPr>
      <w:r>
        <w:rPr>
          <w:rFonts w:ascii="Times New Roman"/>
          <w:b w:val="false"/>
          <w:i w:val="false"/>
          <w:color w:val="000000"/>
          <w:sz w:val="28"/>
        </w:rPr>
        <w:t>
      18. Бірлесіп пайдалану әуеайлақтарында ұшуларды әуеайлақтық-техникалық қамтамасыз етуді әуеайлақты пайдаланушының күштері мен құралдары жүзеге асырады. Әуеайлақтық-техникалық қамтамасыз ету үшін (құралдар бар болған кезде):</w:t>
      </w:r>
    </w:p>
    <w:bookmarkEnd w:id="45"/>
    <w:bookmarkStart w:name="z62" w:id="46"/>
    <w:p>
      <w:pPr>
        <w:spacing w:after="0"/>
        <w:ind w:left="0"/>
        <w:jc w:val="both"/>
      </w:pPr>
      <w:r>
        <w:rPr>
          <w:rFonts w:ascii="Times New Roman"/>
          <w:b w:val="false"/>
          <w:i w:val="false"/>
          <w:color w:val="000000"/>
          <w:sz w:val="28"/>
        </w:rPr>
        <w:t>
      1) жылжымалы жанармай, майлар мен арнайы сұйықтықтар құю құралдары;</w:t>
      </w:r>
    </w:p>
    <w:bookmarkEnd w:id="46"/>
    <w:bookmarkStart w:name="z63" w:id="47"/>
    <w:p>
      <w:pPr>
        <w:spacing w:after="0"/>
        <w:ind w:left="0"/>
        <w:jc w:val="both"/>
      </w:pPr>
      <w:r>
        <w:rPr>
          <w:rFonts w:ascii="Times New Roman"/>
          <w:b w:val="false"/>
          <w:i w:val="false"/>
          <w:color w:val="000000"/>
          <w:sz w:val="28"/>
        </w:rPr>
        <w:t>
      2) әуе кемелерін сүйреу құралдары;</w:t>
      </w:r>
    </w:p>
    <w:bookmarkEnd w:id="47"/>
    <w:bookmarkStart w:name="z64" w:id="48"/>
    <w:p>
      <w:pPr>
        <w:spacing w:after="0"/>
        <w:ind w:left="0"/>
        <w:jc w:val="both"/>
      </w:pPr>
      <w:r>
        <w:rPr>
          <w:rFonts w:ascii="Times New Roman"/>
          <w:b w:val="false"/>
          <w:i w:val="false"/>
          <w:color w:val="000000"/>
          <w:sz w:val="28"/>
        </w:rPr>
        <w:t>
      3) әуе кемелерін сығылған және сұйылтылған газбен зарядтау құралдары;</w:t>
      </w:r>
    </w:p>
    <w:bookmarkEnd w:id="48"/>
    <w:bookmarkStart w:name="z65" w:id="49"/>
    <w:p>
      <w:pPr>
        <w:spacing w:after="0"/>
        <w:ind w:left="0"/>
        <w:jc w:val="both"/>
      </w:pPr>
      <w:r>
        <w:rPr>
          <w:rFonts w:ascii="Times New Roman"/>
          <w:b w:val="false"/>
          <w:i w:val="false"/>
          <w:color w:val="000000"/>
          <w:sz w:val="28"/>
        </w:rPr>
        <w:t>
      4) қозғалтқыштарды іске қосу және электр- және радио-жабдықты тексеру үшін әуе кемелерін электр энергиясымен қамтамасыз ету құралдары;</w:t>
      </w:r>
    </w:p>
    <w:bookmarkEnd w:id="49"/>
    <w:bookmarkStart w:name="z66" w:id="50"/>
    <w:p>
      <w:pPr>
        <w:spacing w:after="0"/>
        <w:ind w:left="0"/>
        <w:jc w:val="both"/>
      </w:pPr>
      <w:r>
        <w:rPr>
          <w:rFonts w:ascii="Times New Roman"/>
          <w:b w:val="false"/>
          <w:i w:val="false"/>
          <w:color w:val="000000"/>
          <w:sz w:val="28"/>
        </w:rPr>
        <w:t>
      5) ауа баптағыштар мен жылыту машиналары;</w:t>
      </w:r>
    </w:p>
    <w:bookmarkEnd w:id="50"/>
    <w:bookmarkStart w:name="z67" w:id="51"/>
    <w:p>
      <w:pPr>
        <w:spacing w:after="0"/>
        <w:ind w:left="0"/>
        <w:jc w:val="both"/>
      </w:pPr>
      <w:r>
        <w:rPr>
          <w:rFonts w:ascii="Times New Roman"/>
          <w:b w:val="false"/>
          <w:i w:val="false"/>
          <w:color w:val="000000"/>
          <w:sz w:val="28"/>
        </w:rPr>
        <w:t>
      6) траптар бөлінеді.</w:t>
      </w:r>
    </w:p>
    <w:bookmarkEnd w:id="51"/>
    <w:bookmarkStart w:name="z68" w:id="52"/>
    <w:p>
      <w:pPr>
        <w:spacing w:after="0"/>
        <w:ind w:left="0"/>
        <w:jc w:val="both"/>
      </w:pPr>
      <w:r>
        <w:rPr>
          <w:rFonts w:ascii="Times New Roman"/>
          <w:b w:val="false"/>
          <w:i w:val="false"/>
          <w:color w:val="000000"/>
          <w:sz w:val="28"/>
        </w:rPr>
        <w:t>
      19. Әуе кемелеріне жанар-жағармай материалдарын және арнайы сұйықтықтарды құюды әуе кемесін пайдаланушы жүзеге асырады (мемлекеттік авиация органдары – әуеайлақты пайдаланушы келіскеннен кейін).</w:t>
      </w:r>
    </w:p>
    <w:bookmarkEnd w:id="52"/>
    <w:bookmarkStart w:name="z69" w:id="53"/>
    <w:p>
      <w:pPr>
        <w:spacing w:after="0"/>
        <w:ind w:left="0"/>
        <w:jc w:val="both"/>
      </w:pPr>
      <w:r>
        <w:rPr>
          <w:rFonts w:ascii="Times New Roman"/>
          <w:b w:val="false"/>
          <w:i w:val="false"/>
          <w:color w:val="000000"/>
          <w:sz w:val="28"/>
        </w:rPr>
        <w:t>
      20. Әуеайлақтық-техникалық қамтамасыз етудің штаттық құрамы мен құралдары болмаған кезде мемлекеттік авиацияны басқару органдары тараптар келіскеннен кейін бірлесіп пайдалану әуеайлақтарына әуеайлақтық-техникалық қамтамасыз етудің қосымша құрамы мен құралдарын бөлінеді.</w:t>
      </w:r>
    </w:p>
    <w:bookmarkEnd w:id="53"/>
    <w:bookmarkStart w:name="z70" w:id="54"/>
    <w:p>
      <w:pPr>
        <w:spacing w:after="0"/>
        <w:ind w:left="0"/>
        <w:jc w:val="both"/>
      </w:pPr>
      <w:r>
        <w:rPr>
          <w:rFonts w:ascii="Times New Roman"/>
          <w:b w:val="false"/>
          <w:i w:val="false"/>
          <w:color w:val="000000"/>
          <w:sz w:val="28"/>
        </w:rPr>
        <w:t>
      21. Ұшу-қону жолағында, бұру жолдары мен қауіпсіздік жолақтарында жұмыстарды орындайтын күштер мен құралдарды басқару радиотелефондық байланыс көмегімен жүзеге асырылады. Сөйлесулер дыбыстық жазу құралдарымен жазылады. Радиобайланысты бақылап тексеру әрбір 15 минут сайын жүргізіледі. Радиобайланыс жоғалған кезде ұшу-қону жолағын (бұру жолдарын, қауіпсіздік жолағын) босатуға сигналдар жарықтарды үш рет қосу мен сөндіру және (немесе) техника мен персонал жұмыс істеп жатқан жаққа екі қызыл түсті зымыранды жіберу болып табылады.</w:t>
      </w:r>
    </w:p>
    <w:bookmarkEnd w:id="54"/>
    <w:bookmarkStart w:name="z71" w:id="55"/>
    <w:p>
      <w:pPr>
        <w:spacing w:after="0"/>
        <w:ind w:left="0"/>
        <w:jc w:val="both"/>
      </w:pPr>
      <w:r>
        <w:rPr>
          <w:rFonts w:ascii="Times New Roman"/>
          <w:b w:val="false"/>
          <w:i w:val="false"/>
          <w:color w:val="000000"/>
          <w:sz w:val="28"/>
        </w:rPr>
        <w:t>
      22. Бiрлесiп пайдалану әуеайлақтарында әуе кемелерінің ұшуларын метеорологиялық және орнитологиялық қамтамасыз етуді ведомстволық тиесілігіне қарамастан, барлық ұшуларға дайындалу және оны орындау кезеңдерінде әуеайлақтарды пайдаланушылардың штаттық метеорологиялық бөлiмшелерi жүзеге асырады.</w:t>
      </w:r>
    </w:p>
    <w:bookmarkEnd w:id="55"/>
    <w:bookmarkStart w:name="z72" w:id="56"/>
    <w:p>
      <w:pPr>
        <w:spacing w:after="0"/>
        <w:ind w:left="0"/>
        <w:jc w:val="both"/>
      </w:pPr>
      <w:r>
        <w:rPr>
          <w:rFonts w:ascii="Times New Roman"/>
          <w:b w:val="false"/>
          <w:i w:val="false"/>
          <w:color w:val="000000"/>
          <w:sz w:val="28"/>
        </w:rPr>
        <w:t>
      Әуеайлақта штаттық метеорологиялық бөлімше болмаған кезде метеорологиялық қамтамасыз етуді осы әуеайлақта ұшуларды орындайтын әуе кемесін пайдаланушы ұйымдастырады және жүзеге асырады.</w:t>
      </w:r>
    </w:p>
    <w:bookmarkEnd w:id="56"/>
    <w:bookmarkStart w:name="z73" w:id="57"/>
    <w:p>
      <w:pPr>
        <w:spacing w:after="0"/>
        <w:ind w:left="0"/>
        <w:jc w:val="both"/>
      </w:pPr>
      <w:r>
        <w:rPr>
          <w:rFonts w:ascii="Times New Roman"/>
          <w:b w:val="false"/>
          <w:i w:val="false"/>
          <w:color w:val="000000"/>
          <w:sz w:val="28"/>
        </w:rPr>
        <w:t>
      23. Бірлесіп пайдалану әуеайлақтарында іздеу-құтқару және өрт сөндіру жұмыстарын жүргізу үшін штаттық қызметтер құрылады. Іздеу-құтқару және өртке қарсы қызметтер арнайы техникамен және авариялық жарақпен, өрт сөндіру құралдарымен жабдықталады және шұғыл міндеттерді орындауға ұдайы әзірлікте тұрады.</w:t>
      </w:r>
    </w:p>
    <w:bookmarkEnd w:id="57"/>
    <w:bookmarkStart w:name="z74" w:id="58"/>
    <w:p>
      <w:pPr>
        <w:spacing w:after="0"/>
        <w:ind w:left="0"/>
        <w:jc w:val="both"/>
      </w:pPr>
      <w:r>
        <w:rPr>
          <w:rFonts w:ascii="Times New Roman"/>
          <w:b w:val="false"/>
          <w:i w:val="false"/>
          <w:color w:val="000000"/>
          <w:sz w:val="28"/>
        </w:rPr>
        <w:t>
      Бірлесіп пайдалану әуеайлақтарындағы іздеу-құтқару және өртке қарсы қызметтердің күштері мен құралдарының кезекшілігі мемлекеттік авиацияны басқару органдарымен келісіледі.</w:t>
      </w:r>
    </w:p>
    <w:bookmarkEnd w:id="58"/>
    <w:bookmarkStart w:name="z75" w:id="59"/>
    <w:p>
      <w:pPr>
        <w:spacing w:after="0"/>
        <w:ind w:left="0"/>
        <w:jc w:val="both"/>
      </w:pPr>
      <w:r>
        <w:rPr>
          <w:rFonts w:ascii="Times New Roman"/>
          <w:b w:val="false"/>
          <w:i w:val="false"/>
          <w:color w:val="000000"/>
          <w:sz w:val="28"/>
        </w:rPr>
        <w:t>
      24. Бірлесіп пайдалану әуеайлақтарында өртке қарсы қызмет:</w:t>
      </w:r>
    </w:p>
    <w:bookmarkEnd w:id="59"/>
    <w:bookmarkStart w:name="z76" w:id="60"/>
    <w:p>
      <w:pPr>
        <w:spacing w:after="0"/>
        <w:ind w:left="0"/>
        <w:jc w:val="both"/>
      </w:pPr>
      <w:r>
        <w:rPr>
          <w:rFonts w:ascii="Times New Roman"/>
          <w:b w:val="false"/>
          <w:i w:val="false"/>
          <w:color w:val="000000"/>
          <w:sz w:val="28"/>
        </w:rPr>
        <w:t>
      1) шығарылатын техникамен – қарулануында негізгі және арнайы өрт сөндіру автомобилдері бар өрт сөндіру бөлімшелері;</w:t>
      </w:r>
    </w:p>
    <w:bookmarkEnd w:id="60"/>
    <w:bookmarkStart w:name="z77" w:id="61"/>
    <w:p>
      <w:pPr>
        <w:spacing w:after="0"/>
        <w:ind w:left="0"/>
        <w:jc w:val="both"/>
      </w:pPr>
      <w:r>
        <w:rPr>
          <w:rFonts w:ascii="Times New Roman"/>
          <w:b w:val="false"/>
          <w:i w:val="false"/>
          <w:color w:val="000000"/>
          <w:sz w:val="28"/>
        </w:rPr>
        <w:t>
      2) шығарылмайтын техникамен – өрттен сақтандыру (профилактикасы) жөніндегі жұмыстар жүзеге асырылатын объектілерде өрт бекеттері құрылады. Объектілердің жеке құрамы осы мақсаттар үшін стационарлық, ұтқыр немесе қолда бар өрт сөндіру құралдарын пайдаланумен өрттің бастапқы өршу сатысында оны сөндіруге қатысады.</w:t>
      </w:r>
    </w:p>
    <w:bookmarkEnd w:id="61"/>
    <w:bookmarkStart w:name="z78" w:id="62"/>
    <w:p>
      <w:pPr>
        <w:spacing w:after="0"/>
        <w:ind w:left="0"/>
        <w:jc w:val="both"/>
      </w:pPr>
      <w:r>
        <w:rPr>
          <w:rFonts w:ascii="Times New Roman"/>
          <w:b w:val="false"/>
          <w:i w:val="false"/>
          <w:color w:val="000000"/>
          <w:sz w:val="28"/>
        </w:rPr>
        <w:t>
      25. Күштерді, құралдарды жедел басқару және мемлекеттік өртке қарсы қызмет бөлімшелерімен өзара іс-қимыл үшін бірлесіп пайдалану әуеайлағының өртке қарсы қызметі мыналар үшін байланыс құралдарымен қамтамасыз етіледі:</w:t>
      </w:r>
    </w:p>
    <w:bookmarkEnd w:id="62"/>
    <w:bookmarkStart w:name="z79" w:id="63"/>
    <w:p>
      <w:pPr>
        <w:spacing w:after="0"/>
        <w:ind w:left="0"/>
        <w:jc w:val="both"/>
      </w:pPr>
      <w:r>
        <w:rPr>
          <w:rFonts w:ascii="Times New Roman"/>
          <w:b w:val="false"/>
          <w:i w:val="false"/>
          <w:color w:val="000000"/>
          <w:sz w:val="28"/>
        </w:rPr>
        <w:t>
      1) өрт, авария туралы хабарламаны қабылдау;</w:t>
      </w:r>
    </w:p>
    <w:bookmarkEnd w:id="63"/>
    <w:bookmarkStart w:name="z80" w:id="64"/>
    <w:p>
      <w:pPr>
        <w:spacing w:after="0"/>
        <w:ind w:left="0"/>
        <w:jc w:val="both"/>
      </w:pPr>
      <w:r>
        <w:rPr>
          <w:rFonts w:ascii="Times New Roman"/>
          <w:b w:val="false"/>
          <w:i w:val="false"/>
          <w:color w:val="000000"/>
          <w:sz w:val="28"/>
        </w:rPr>
        <w:t>
      2) өрт болған жерге өрт сөндіру автомобильдеріндегі есептоптарды шақырту;</w:t>
      </w:r>
    </w:p>
    <w:bookmarkEnd w:id="64"/>
    <w:bookmarkStart w:name="z81" w:id="65"/>
    <w:p>
      <w:pPr>
        <w:spacing w:after="0"/>
        <w:ind w:left="0"/>
        <w:jc w:val="both"/>
      </w:pPr>
      <w:r>
        <w:rPr>
          <w:rFonts w:ascii="Times New Roman"/>
          <w:b w:val="false"/>
          <w:i w:val="false"/>
          <w:color w:val="000000"/>
          <w:sz w:val="28"/>
        </w:rPr>
        <w:t>
      3) өкімдер беру, өрт болған жерден ақпарат алу және өрт сөндіруге тартылатын қызметтермен өзара іс-қимыл.</w:t>
      </w:r>
    </w:p>
    <w:bookmarkEnd w:id="65"/>
    <w:bookmarkStart w:name="z82" w:id="66"/>
    <w:p>
      <w:pPr>
        <w:spacing w:after="0"/>
        <w:ind w:left="0"/>
        <w:jc w:val="both"/>
      </w:pPr>
      <w:r>
        <w:rPr>
          <w:rFonts w:ascii="Times New Roman"/>
          <w:b w:val="false"/>
          <w:i w:val="false"/>
          <w:color w:val="000000"/>
          <w:sz w:val="28"/>
        </w:rPr>
        <w:t>
      26. Бірлесіп пайдалану әуеайлағының ангарын, қоймасын, тұрақтағы әуе кемесін және басқа да объектісін күзету әуеайлақты пайдаланушы тәуліктік нарядының (қарауылының) күшімен жүзеге асырылады.</w:t>
      </w:r>
    </w:p>
    <w:bookmarkEnd w:id="66"/>
    <w:p>
      <w:pPr>
        <w:spacing w:after="0"/>
        <w:ind w:left="0"/>
        <w:jc w:val="both"/>
      </w:pPr>
      <w:r>
        <w:rPr>
          <w:rFonts w:ascii="Times New Roman"/>
          <w:b w:val="false"/>
          <w:i w:val="false"/>
          <w:color w:val="000000"/>
          <w:sz w:val="28"/>
        </w:rPr>
        <w:t>
      Жеке жүктің (қарудың, құпия бұйымның) сақталуын қамтамасыз ету үшін мемлекеттік авиацияны басқару органының алдын ала келісімі бойынша әуе кемесін пайдаланушыдан әуе кемесін күзетуге наряд (қарауыл)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27. Әуе кемелерін күзетке тапсыруды (қабылдауды), экипаждар мен қызмет көрсететін персоналды әуе кемелерінің тұрағы, оның ішінде әуайлақта, бірлесіп орналасу әуеайлағында тәуліктік нарядтың (қарауылдың) күзетуінде уақытша тұрған орындарына жіберуді әуеайлақтың авиациялық аға бастығы ұйымдастырады.</w:t>
      </w:r>
    </w:p>
    <w:bookmarkEnd w:id="67"/>
    <w:bookmarkStart w:name="z85" w:id="68"/>
    <w:p>
      <w:pPr>
        <w:spacing w:after="0"/>
        <w:ind w:left="0"/>
        <w:jc w:val="both"/>
      </w:pPr>
      <w:r>
        <w:rPr>
          <w:rFonts w:ascii="Times New Roman"/>
          <w:b w:val="false"/>
          <w:i w:val="false"/>
          <w:color w:val="000000"/>
          <w:sz w:val="28"/>
        </w:rPr>
        <w:t>
      28. Авиациялық техникада жұмыс істеу кезінде тұрақтарда орналастырылған әуе кемелерінің, жабдық пен мүліктің сақталуын әуе кемесін пайдаланушының инженерлік-техникалық құрамы қамтамасыз етеді.</w:t>
      </w:r>
    </w:p>
    <w:bookmarkEnd w:id="68"/>
    <w:bookmarkStart w:name="z86" w:id="69"/>
    <w:p>
      <w:pPr>
        <w:spacing w:after="0"/>
        <w:ind w:left="0"/>
        <w:jc w:val="both"/>
      </w:pPr>
      <w:r>
        <w:rPr>
          <w:rFonts w:ascii="Times New Roman"/>
          <w:b w:val="false"/>
          <w:i w:val="false"/>
          <w:color w:val="000000"/>
          <w:sz w:val="28"/>
        </w:rPr>
        <w:t>
      29. Экипаж мүшелері және (немесе) жолаушылар болып табылмайтын адамдарға әуеайлақтың авиациялық аға бастығының рұқсатынсыз әуе кемелерінің тұрақтарында болуына жол берілмейді.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