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e68c" w14:textId="562e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15 қыркүйектегі № 129 бұйрығы. Қазақстан Республикасының Әділет министрлігінде 2017 жылғы 28 қыркүйекте № 15809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өнімділігін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 өнімділігін есептеу әдістемесін бекіту туралы" Қазақстан Республикасы Ұлттық экономика министрлігі Статистика комитеті төрағасының 2015 жылғы 18 желтоқсандағы № 214 (Нормативтік құқықтық актілердің мемлекеттік тіркеу тізілімінде № 12912 болып тіркелген, 2016 жылғы 29 қаңтарда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Құрылымдық статистика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Құрылымдық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129 бұйрығымен бекітілді</w:t>
            </w:r>
          </w:p>
        </w:tc>
      </w:tr>
    </w:tbl>
    <w:bookmarkStart w:name="z9" w:id="7"/>
    <w:p>
      <w:pPr>
        <w:spacing w:after="0"/>
        <w:ind w:left="0"/>
        <w:jc w:val="left"/>
      </w:pPr>
      <w:r>
        <w:rPr>
          <w:rFonts w:ascii="Times New Roman"/>
          <w:b/>
          <w:i w:val="false"/>
          <w:color w:val="000000"/>
        </w:rPr>
        <w:t xml:space="preserve"> Еңбек өнімділігін есептеу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Еңбек өнімділігін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9"/>
    <w:bookmarkStart w:name="z12" w:id="10"/>
    <w:p>
      <w:pPr>
        <w:spacing w:after="0"/>
        <w:ind w:left="0"/>
        <w:jc w:val="both"/>
      </w:pPr>
      <w:r>
        <w:rPr>
          <w:rFonts w:ascii="Times New Roman"/>
          <w:b w:val="false"/>
          <w:i w:val="false"/>
          <w:color w:val="000000"/>
          <w:sz w:val="28"/>
        </w:rPr>
        <w:t>
      2. Осы Әдістемені Қазақстан Республикасы Ұлттық экономика министрлігі Статистика комитеті еңбек өнімділігін есептеуді жүргізу кезінде қолданады.</w:t>
      </w:r>
    </w:p>
    <w:bookmarkEnd w:id="10"/>
    <w:bookmarkStart w:name="z13" w:id="11"/>
    <w:p>
      <w:pPr>
        <w:spacing w:after="0"/>
        <w:ind w:left="0"/>
        <w:jc w:val="both"/>
      </w:pPr>
      <w:r>
        <w:rPr>
          <w:rFonts w:ascii="Times New Roman"/>
          <w:b w:val="false"/>
          <w:i w:val="false"/>
          <w:color w:val="000000"/>
          <w:sz w:val="28"/>
        </w:rPr>
        <w:t>
      3. Осы Әдістемеде келесі анықтамалар пайдаланылады:</w:t>
      </w:r>
    </w:p>
    <w:bookmarkEnd w:id="11"/>
    <w:p>
      <w:pPr>
        <w:spacing w:after="0"/>
        <w:ind w:left="0"/>
        <w:jc w:val="both"/>
      </w:pPr>
      <w:r>
        <w:rPr>
          <w:rFonts w:ascii="Times New Roman"/>
          <w:b w:val="false"/>
          <w:i w:val="false"/>
          <w:color w:val="000000"/>
          <w:sz w:val="28"/>
        </w:rPr>
        <w:t>
      1) аралық тұтыну – есепті кезеңде тауарлар мен көрсетілетін қызметтер өндірісіне шығындар ретінде өндіріс процесінде түрленетін немесе толық тұтынылатын тауарлар мен көрсетілетін қызметтер құны.</w:t>
      </w:r>
    </w:p>
    <w:p>
      <w:pPr>
        <w:spacing w:after="0"/>
        <w:ind w:left="0"/>
        <w:jc w:val="both"/>
      </w:pPr>
      <w:r>
        <w:rPr>
          <w:rFonts w:ascii="Times New Roman"/>
          <w:b w:val="false"/>
          <w:i w:val="false"/>
          <w:color w:val="000000"/>
          <w:sz w:val="28"/>
        </w:rPr>
        <w:t>
      2) еңбек өнімділігі – пайдаланылатын ресурстар бірлігіне есептегенде өнім шығарылымын сипаттайтын, өндіріс көлемі мен еңбек ресурстары шығындарының арақатынасын білдіретін өндіріс тиімділігінің көрсеткіші.</w:t>
      </w:r>
    </w:p>
    <w:p>
      <w:pPr>
        <w:spacing w:after="0"/>
        <w:ind w:left="0"/>
        <w:jc w:val="both"/>
      </w:pPr>
      <w:r>
        <w:rPr>
          <w:rFonts w:ascii="Times New Roman"/>
          <w:b w:val="false"/>
          <w:i w:val="false"/>
          <w:color w:val="000000"/>
          <w:sz w:val="28"/>
        </w:rPr>
        <w:t>
      3) жалпы қосылған құн (ЖҚҚ) – өндірістік қызметтің түпкілікті нәтижесі және осы өндірістік процестегі өңдеумен қосылған құндылықты білдіреді. Салалар деңгейінде тауарлар және көрсетілетін қызметтер шығарылымы мен аралық тұтыну арасындағы айырма ретінде есептеледі, өндіріс процесінде тұтынылған негізгі капиталдың құнын қамтиды.</w:t>
      </w:r>
    </w:p>
    <w:p>
      <w:pPr>
        <w:spacing w:after="0"/>
        <w:ind w:left="0"/>
        <w:jc w:val="both"/>
      </w:pPr>
      <w:r>
        <w:rPr>
          <w:rFonts w:ascii="Times New Roman"/>
          <w:b w:val="false"/>
          <w:i w:val="false"/>
          <w:color w:val="000000"/>
          <w:sz w:val="28"/>
        </w:rPr>
        <w:t>
      4) жұмыспен өтелген адам-сағаттарының саны – кәсіпорынның барлық қызметкерлерімен жұмыс кезеңі ішіндегі, сондай-ақ мерзімінен тыс жұмыс істеген уақытында нақты жұмыспен өтелген уақыты.</w:t>
      </w:r>
    </w:p>
    <w:bookmarkStart w:name="z14" w:id="12"/>
    <w:p>
      <w:pPr>
        <w:spacing w:after="0"/>
        <w:ind w:left="0"/>
        <w:jc w:val="left"/>
      </w:pPr>
      <w:r>
        <w:rPr>
          <w:rFonts w:ascii="Times New Roman"/>
          <w:b/>
          <w:i w:val="false"/>
          <w:color w:val="000000"/>
        </w:rPr>
        <w:t xml:space="preserve"> 2-тарау. Еңбек өнімділігін есептеуге ақпараттың дереккөздері және негізгі тәсілдері </w:t>
      </w:r>
    </w:p>
    <w:bookmarkEnd w:id="12"/>
    <w:bookmarkStart w:name="z15" w:id="13"/>
    <w:p>
      <w:pPr>
        <w:spacing w:after="0"/>
        <w:ind w:left="0"/>
        <w:jc w:val="both"/>
      </w:pPr>
      <w:r>
        <w:rPr>
          <w:rFonts w:ascii="Times New Roman"/>
          <w:b w:val="false"/>
          <w:i w:val="false"/>
          <w:color w:val="000000"/>
          <w:sz w:val="28"/>
        </w:rPr>
        <w:t>
      4. Өндіріс көлемі (ЖҚҚ) мен еңбек шығынын сипаттайтын көрсеткіштер (жұмыспен қамтылғандар саны, жұмыспен өтелген уақыт) еңбек өнімділігінің негізгі есептеуі болып табылады.</w:t>
      </w:r>
    </w:p>
    <w:bookmarkEnd w:id="13"/>
    <w:bookmarkStart w:name="z16" w:id="14"/>
    <w:p>
      <w:pPr>
        <w:spacing w:after="0"/>
        <w:ind w:left="0"/>
        <w:jc w:val="both"/>
      </w:pPr>
      <w:r>
        <w:rPr>
          <w:rFonts w:ascii="Times New Roman"/>
          <w:b w:val="false"/>
          <w:i w:val="false"/>
          <w:color w:val="000000"/>
          <w:sz w:val="28"/>
        </w:rPr>
        <w:t>
      5. Өнімділікті есептеу үшін жалпымемлекеттік статистикалық байқау бойынша ресми статистикалық деректері ақпарат дереккөздері болып табылады.</w:t>
      </w:r>
    </w:p>
    <w:bookmarkEnd w:id="14"/>
    <w:bookmarkStart w:name="z17" w:id="15"/>
    <w:p>
      <w:pPr>
        <w:spacing w:after="0"/>
        <w:ind w:left="0"/>
        <w:jc w:val="both"/>
      </w:pPr>
      <w:r>
        <w:rPr>
          <w:rFonts w:ascii="Times New Roman"/>
          <w:b w:val="false"/>
          <w:i w:val="false"/>
          <w:color w:val="000000"/>
          <w:sz w:val="28"/>
        </w:rPr>
        <w:t>
      6. Жалпы шығарылым тұтастай экономика бойынша және экономикалық қызмет түрлерінің бөлінісінде есептеледі және есепті кезеңде экономикада барлық заңды тұлғалар (жұмыспен қамтылғандар санына қарамастан), дара кәсіпкерлер мен үй шаруашылықтары өндірген тауарлар мен көрсетілетін қызметтердің жиынтық құнын көрсетеді.</w:t>
      </w:r>
    </w:p>
    <w:bookmarkEnd w:id="15"/>
    <w:bookmarkStart w:name="z18" w:id="16"/>
    <w:p>
      <w:pPr>
        <w:spacing w:after="0"/>
        <w:ind w:left="0"/>
        <w:jc w:val="both"/>
      </w:pPr>
      <w:r>
        <w:rPr>
          <w:rFonts w:ascii="Times New Roman"/>
          <w:b w:val="false"/>
          <w:i w:val="false"/>
          <w:color w:val="000000"/>
          <w:sz w:val="28"/>
        </w:rPr>
        <w:t>
      7. Барлық қызмет түрлері бойынша тауарлар мен көрсетілетін қызметтердің өндірісі бойынша еңбек шығынын бағалау төрт көрсеткіш бойынша жүзеге асырылады:</w:t>
      </w:r>
    </w:p>
    <w:bookmarkEnd w:id="16"/>
    <w:p>
      <w:pPr>
        <w:spacing w:after="0"/>
        <w:ind w:left="0"/>
        <w:jc w:val="both"/>
      </w:pPr>
      <w:r>
        <w:rPr>
          <w:rFonts w:ascii="Times New Roman"/>
          <w:b w:val="false"/>
          <w:i w:val="false"/>
          <w:color w:val="000000"/>
          <w:sz w:val="28"/>
        </w:rPr>
        <w:t>
      1) жұмыс орындарының саны;</w:t>
      </w:r>
    </w:p>
    <w:p>
      <w:pPr>
        <w:spacing w:after="0"/>
        <w:ind w:left="0"/>
        <w:jc w:val="both"/>
      </w:pPr>
      <w:r>
        <w:rPr>
          <w:rFonts w:ascii="Times New Roman"/>
          <w:b w:val="false"/>
          <w:i w:val="false"/>
          <w:color w:val="000000"/>
          <w:sz w:val="28"/>
        </w:rPr>
        <w:t>
      2) жұмыспен қамтылғандар саны;</w:t>
      </w:r>
    </w:p>
    <w:p>
      <w:pPr>
        <w:spacing w:after="0"/>
        <w:ind w:left="0"/>
        <w:jc w:val="both"/>
      </w:pPr>
      <w:r>
        <w:rPr>
          <w:rFonts w:ascii="Times New Roman"/>
          <w:b w:val="false"/>
          <w:i w:val="false"/>
          <w:color w:val="000000"/>
          <w:sz w:val="28"/>
        </w:rPr>
        <w:t>
      3) жұмыспен өтелген уақыт мөлшері;</w:t>
      </w:r>
    </w:p>
    <w:p>
      <w:pPr>
        <w:spacing w:after="0"/>
        <w:ind w:left="0"/>
        <w:jc w:val="both"/>
      </w:pPr>
      <w:r>
        <w:rPr>
          <w:rFonts w:ascii="Times New Roman"/>
          <w:b w:val="false"/>
          <w:i w:val="false"/>
          <w:color w:val="000000"/>
          <w:sz w:val="28"/>
        </w:rPr>
        <w:t>
      4) толық жұмыспен қамтылу баламасы.</w:t>
      </w:r>
    </w:p>
    <w:bookmarkStart w:name="z19" w:id="17"/>
    <w:p>
      <w:pPr>
        <w:spacing w:after="0"/>
        <w:ind w:left="0"/>
        <w:jc w:val="both"/>
      </w:pPr>
      <w:r>
        <w:rPr>
          <w:rFonts w:ascii="Times New Roman"/>
          <w:b w:val="false"/>
          <w:i w:val="false"/>
          <w:color w:val="000000"/>
          <w:sz w:val="28"/>
        </w:rPr>
        <w:t>
      8. Бір жылға есептегендегі жұмыспен өтелген уақыт мөлшері Қазақстан Республикасында (өңірлерде) тауарлар мен көрсетілетін қызметтер (меншікті пайдалану үшін ауыл, орман шаруашылығы, аңшылық және балық аулау өнімдерін өндіруді қоса алғанда) өндірісі бойынша нақты жұмыспен өтелген адам-сағаттар санын сипаттайды және әрбір жұмыс түрі бойынша жұмыс орындарының санын бір жұмыс орнына келетін орташа нақты жұмыс уақытына көбейту арқылы есептеледі.</w:t>
      </w:r>
    </w:p>
    <w:bookmarkEnd w:id="17"/>
    <w:bookmarkStart w:name="z20" w:id="18"/>
    <w:p>
      <w:pPr>
        <w:spacing w:after="0"/>
        <w:ind w:left="0"/>
        <w:jc w:val="both"/>
      </w:pPr>
      <w:r>
        <w:rPr>
          <w:rFonts w:ascii="Times New Roman"/>
          <w:b w:val="false"/>
          <w:i w:val="false"/>
          <w:color w:val="000000"/>
          <w:sz w:val="28"/>
        </w:rPr>
        <w:t>
      9. Еңбек өнімділігі ретінде бір жұмыспен қамтылғанға есептегендегі ЖҚҚ пайдаланылады.</w:t>
      </w:r>
    </w:p>
    <w:bookmarkEnd w:id="18"/>
    <w:bookmarkStart w:name="z21" w:id="19"/>
    <w:p>
      <w:pPr>
        <w:spacing w:after="0"/>
        <w:ind w:left="0"/>
        <w:jc w:val="both"/>
      </w:pPr>
      <w:r>
        <w:rPr>
          <w:rFonts w:ascii="Times New Roman"/>
          <w:b w:val="false"/>
          <w:i w:val="false"/>
          <w:color w:val="000000"/>
          <w:sz w:val="28"/>
        </w:rPr>
        <w:t>
      10. Еңбек өнімділігі саланың ЖҚҚ жұмыспен қамтылғандар санына қатынасы ретінде есептеледі. Бөлгіште мақсаттарына қарай еңбек шығынының көрсеткіші - жұмыспен өтелген сағаттар саны пайдаланылады және еңбек өнімділігі бір жұмыспен қамтылғанға емес, жұмыспен өтелген сағатқа есептеледі.</w:t>
      </w:r>
    </w:p>
    <w:bookmarkEnd w:id="19"/>
    <w:bookmarkStart w:name="z22" w:id="20"/>
    <w:p>
      <w:pPr>
        <w:spacing w:after="0"/>
        <w:ind w:left="0"/>
        <w:jc w:val="both"/>
      </w:pPr>
      <w:r>
        <w:rPr>
          <w:rFonts w:ascii="Times New Roman"/>
          <w:b w:val="false"/>
          <w:i w:val="false"/>
          <w:color w:val="000000"/>
          <w:sz w:val="28"/>
        </w:rPr>
        <w:t>
      11. Еңбек өнімділігі жыл сайын және тоқсан сайын (кумулятивтік негізінде) экономикалық қызмет түрлері бөлінісінде есептеледі.</w:t>
      </w:r>
    </w:p>
    <w:bookmarkEnd w:id="20"/>
    <w:p>
      <w:pPr>
        <w:spacing w:after="0"/>
        <w:ind w:left="0"/>
        <w:jc w:val="both"/>
      </w:pPr>
      <w:r>
        <w:rPr>
          <w:rFonts w:ascii="Times New Roman"/>
          <w:b w:val="false"/>
          <w:i w:val="false"/>
          <w:color w:val="000000"/>
          <w:sz w:val="28"/>
        </w:rPr>
        <w:t>
      Еңбек өнімділігі (мың теңге/адам)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еңбек өнімділігі (мың теңге/адам);</w:t>
      </w:r>
      <w:r>
        <w:br/>
      </w:r>
      <w:r>
        <w:rPr>
          <w:rFonts w:ascii="Times New Roman"/>
          <w:b w:val="false"/>
          <w:i w:val="false"/>
          <w:color w:val="000000"/>
          <w:sz w:val="28"/>
        </w:rPr>
        <w:t>
</w:t>
      </w:r>
      <w:r>
        <w:br/>
      </w:r>
    </w:p>
    <w:p>
      <w:pPr>
        <w:spacing w:after="0"/>
        <w:ind w:left="0"/>
        <w:jc w:val="both"/>
      </w:pPr>
      <w:r>
        <w:drawing>
          <wp:inline distT="0" distB="0" distL="0" distR="0">
            <wp:extent cx="457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ЖҚҚ (миллион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 жұмыспен қамтылған халық саны (адам).</w:t>
      </w:r>
    </w:p>
    <w:p>
      <w:pPr>
        <w:spacing w:after="0"/>
        <w:ind w:left="0"/>
        <w:jc w:val="both"/>
      </w:pPr>
      <w:r>
        <w:rPr>
          <w:rFonts w:ascii="Times New Roman"/>
          <w:b w:val="false"/>
          <w:i w:val="false"/>
          <w:color w:val="000000"/>
          <w:sz w:val="28"/>
        </w:rPr>
        <w:t>
      Жұмыспен қамтылған халықтың санына жалдамалы қызметкерлер, өзін өзі жұмыспен қамтығандар енгізілген.</w:t>
      </w:r>
    </w:p>
    <w:bookmarkStart w:name="z23" w:id="21"/>
    <w:p>
      <w:pPr>
        <w:spacing w:after="0"/>
        <w:ind w:left="0"/>
        <w:jc w:val="both"/>
      </w:pPr>
      <w:r>
        <w:rPr>
          <w:rFonts w:ascii="Times New Roman"/>
          <w:b w:val="false"/>
          <w:i w:val="false"/>
          <w:color w:val="000000"/>
          <w:sz w:val="28"/>
        </w:rPr>
        <w:t>
      12. Бір жұмыспен қамтылғанға еңбек өнімділігінің өлшем бірлігін АҚШ долларына аудару Қазақстан Республикасы Ұлттық Банкінің кезеңге орташа айырбас бағамын қолданумен жүзеге асырылады.</w:t>
      </w:r>
    </w:p>
    <w:bookmarkEnd w:id="21"/>
    <w:bookmarkStart w:name="z24" w:id="22"/>
    <w:p>
      <w:pPr>
        <w:spacing w:after="0"/>
        <w:ind w:left="0"/>
        <w:jc w:val="both"/>
      </w:pPr>
      <w:r>
        <w:rPr>
          <w:rFonts w:ascii="Times New Roman"/>
          <w:b w:val="false"/>
          <w:i w:val="false"/>
          <w:color w:val="000000"/>
          <w:sz w:val="28"/>
        </w:rPr>
        <w:t>
      13. Еңбек өнімділігі индексін есептеу.</w:t>
      </w:r>
    </w:p>
    <w:bookmarkEnd w:id="22"/>
    <w:p>
      <w:pPr>
        <w:spacing w:after="0"/>
        <w:ind w:left="0"/>
        <w:jc w:val="both"/>
      </w:pPr>
      <w:r>
        <w:rPr>
          <w:rFonts w:ascii="Times New Roman"/>
          <w:b w:val="false"/>
          <w:i w:val="false"/>
          <w:color w:val="000000"/>
          <w:sz w:val="28"/>
        </w:rPr>
        <w:t xml:space="preserve">
      Еңбек өнімділігінің өзгерісін сипаттайтын көрсеткіштерді есептеу үшін еңбек өнімділігінің индексі есептеледі. </w:t>
      </w:r>
    </w:p>
    <w:p>
      <w:pPr>
        <w:spacing w:after="0"/>
        <w:ind w:left="0"/>
        <w:jc w:val="both"/>
      </w:pPr>
      <w:r>
        <w:rPr>
          <w:rFonts w:ascii="Times New Roman"/>
          <w:b w:val="false"/>
          <w:i w:val="false"/>
          <w:color w:val="000000"/>
          <w:sz w:val="28"/>
        </w:rPr>
        <w:t>
      Экономикалық қызмет түрлері бойынша тұтастай экономика және өңірлер бойынша еңбек өнімділігі индексін есептеу үшін келесі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еңбек өнімділігінің индексі (%);</w:t>
      </w:r>
      <w:r>
        <w:br/>
      </w:r>
      <w:r>
        <w:rPr>
          <w:rFonts w:ascii="Times New Roman"/>
          <w:b w:val="false"/>
          <w:i w:val="false"/>
          <w:color w:val="000000"/>
          <w:sz w:val="28"/>
        </w:rPr>
        <w:t>
</w:t>
      </w:r>
      <w:r>
        <w:br/>
      </w:r>
    </w:p>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экономикалық қызмет түрлері бойынша ЖҚҚ нақты көлем индексі (%);</w:t>
      </w:r>
      <w:r>
        <w:br/>
      </w:r>
      <w:r>
        <w:rPr>
          <w:rFonts w:ascii="Times New Roman"/>
          <w:b w:val="false"/>
          <w:i w:val="false"/>
          <w:color w:val="000000"/>
          <w:sz w:val="28"/>
        </w:rPr>
        <w:t>
</w:t>
      </w:r>
      <w:r>
        <w:br/>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экономикалық қызмет түрлері бойынша жұмыспен қамтылғандар саны (адам);</w:t>
      </w:r>
      <w:r>
        <w:br/>
      </w:r>
      <w:r>
        <w:rPr>
          <w:rFonts w:ascii="Times New Roman"/>
          <w:b w:val="false"/>
          <w:i w:val="false"/>
          <w:color w:val="000000"/>
          <w:sz w:val="28"/>
        </w:rPr>
        <w:t>
</w:t>
      </w:r>
      <w:r>
        <w:br/>
      </w:r>
    </w:p>
    <w:p>
      <w:pPr>
        <w:spacing w:after="0"/>
        <w:ind w:left="0"/>
        <w:jc w:val="both"/>
      </w:pP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жылғы тиісті кезеңге экономикалық қызмет түрлері бойынша жұмыспен қамтылғандар саны (адам).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