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7f7" w14:textId="cc1e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6 қыркүйектегі № 543 бұйрығы. Қазақстан Республикасының Әділет министрлігінде 2017 жылғы 29 қыркүйекте № 15830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Бюджеттің атқарылуы үшін қаржыландыру жоспарларының мынадай түрлерін:</w:t>
      </w:r>
    </w:p>
    <w:bookmarkEnd w:id="3"/>
    <w:bookmarkStart w:name="z6" w:id="4"/>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bookmarkEnd w:id="4"/>
    <w:bookmarkStart w:name="z7" w:id="5"/>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bookmarkEnd w:id="5"/>
    <w:bookmarkStart w:name="z8" w:id="6"/>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bookmarkEnd w:id="6"/>
    <w:bookmarkStart w:name="z9" w:id="7"/>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шешімдеріне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bookmarkEnd w:id="7"/>
    <w:bookmarkStart w:name="z10" w:id="8"/>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9"/>
    <w:bookmarkStart w:name="z13" w:id="10"/>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bookmarkEnd w:id="10"/>
    <w:bookmarkStart w:name="z14" w:id="11"/>
    <w:p>
      <w:pPr>
        <w:spacing w:after="0"/>
        <w:ind w:left="0"/>
        <w:jc w:val="both"/>
      </w:pPr>
      <w:r>
        <w:rPr>
          <w:rFonts w:ascii="Times New Roman"/>
          <w:b w:val="false"/>
          <w:i w:val="false"/>
          <w:color w:val="000000"/>
          <w:sz w:val="28"/>
        </w:rPr>
        <w:t>
      қаржыландырудың жеке жоспарларының жобаларын ұсынады.</w:t>
      </w:r>
    </w:p>
    <w:bookmarkEnd w:id="11"/>
    <w:bookmarkStart w:name="z15" w:id="12"/>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bookmarkEnd w:id="12"/>
    <w:bookmarkStart w:name="z16" w:id="13"/>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аудандық маңызы бар қала, ауыл, кент, ауылдық округ әкім аппаратымен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bookmarkEnd w:id="13"/>
    <w:bookmarkStart w:name="z17" w:id="14"/>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"17. Бюджетті атқару жөніндегі орталық уәкілетті орган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5"/>
    <w:bookmarkStart w:name="z20" w:id="16"/>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85-бабының 1-тармағына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6"/>
    <w:bookmarkStart w:name="z21" w:id="17"/>
    <w:p>
      <w:pPr>
        <w:spacing w:after="0"/>
        <w:ind w:left="0"/>
        <w:jc w:val="both"/>
      </w:pPr>
      <w:r>
        <w:rPr>
          <w:rFonts w:ascii="Times New Roman"/>
          <w:b w:val="false"/>
          <w:i w:val="false"/>
          <w:color w:val="000000"/>
          <w:sz w:val="28"/>
        </w:rPr>
        <w:t xml:space="preserve">
      Аудандық (облыстық маңызы бар қала) бюджетті атқару жөніндегі жергілікті уәкілетті органы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7"/>
    <w:bookmarkStart w:name="z22" w:id="18"/>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аппараты (бюджетті атқару жөніндегі жергілікті уәкілетті орган) Бюджет кодексінің </w:t>
      </w:r>
      <w:r>
        <w:rPr>
          <w:rFonts w:ascii="Times New Roman"/>
          <w:b w:val="false"/>
          <w:i w:val="false"/>
          <w:color w:val="000000"/>
          <w:sz w:val="28"/>
        </w:rPr>
        <w:t>85-бабының</w:t>
      </w:r>
      <w:r>
        <w:rPr>
          <w:rFonts w:ascii="Times New Roman"/>
          <w:b w:val="false"/>
          <w:i w:val="false"/>
          <w:color w:val="000000"/>
          <w:sz w:val="28"/>
        </w:rPr>
        <w:t xml:space="preserve"> 1-тармағына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"21.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19"/>
    <w:bookmarkStart w:name="z25" w:id="20"/>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27" w:id="21"/>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22"/>
    <w:bookmarkStart w:name="z30" w:id="23"/>
    <w:p>
      <w:pPr>
        <w:spacing w:after="0"/>
        <w:ind w:left="0"/>
        <w:jc w:val="both"/>
      </w:pPr>
      <w:r>
        <w:rPr>
          <w:rFonts w:ascii="Times New Roman"/>
          <w:b w:val="false"/>
          <w:i w:val="false"/>
          <w:color w:val="000000"/>
          <w:sz w:val="28"/>
        </w:rPr>
        <w:t xml:space="preserve">
      республикалық бюджет бойынша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органына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 –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bookmarkEnd w:id="23"/>
    <w:bookmarkStart w:name="z31" w:id="24"/>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24"/>
    <w:bookmarkStart w:name="z32" w:id="25"/>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bookmarkEnd w:id="25"/>
    <w:bookmarkStart w:name="z33" w:id="26"/>
    <w:p>
      <w:pPr>
        <w:spacing w:after="0"/>
        <w:ind w:left="0"/>
        <w:jc w:val="both"/>
      </w:pP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p>
    <w:bookmarkEnd w:id="26"/>
    <w:bookmarkStart w:name="z34" w:id="27"/>
    <w:p>
      <w:pPr>
        <w:spacing w:after="0"/>
        <w:ind w:left="0"/>
        <w:jc w:val="both"/>
      </w:pP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 олардың мiндеттерiн атқаратын тұлғалар бекiтедi.</w:t>
      </w:r>
    </w:p>
    <w:bookmarkEnd w:id="27"/>
    <w:bookmarkStart w:name="z35" w:id="28"/>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бюджеттiк бағдарлама әкiмшiсi барлық мемлекеттiк мекемелер бойынша бекiтiлген қаржыландырудың жеке жоспарларын ұсынғаннан кейiн бес жұмыс күнi iшiнде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органына бекiтiлген қаржыландырудың жиынтық жоспарының бiр данасын бекiтiлген қаржыландырудың жеке жоспарларымен,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екi данадағы тiзiлiммен бiрге қағаз және магнит (электронды) тасығыштарда бередi. "Қазынашылық-клиент" АЖ бойынша қызмет көрсеткен кезде –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bookmarkEnd w:id="28"/>
    <w:bookmarkStart w:name="z36" w:id="29"/>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bookmarkEnd w:id="29"/>
    <w:bookmarkStart w:name="z37" w:id="30"/>
    <w:p>
      <w:pPr>
        <w:spacing w:after="0"/>
        <w:ind w:left="0"/>
        <w:jc w:val="both"/>
      </w:pPr>
      <w:r>
        <w:rPr>
          <w:rFonts w:ascii="Times New Roman"/>
          <w:b w:val="false"/>
          <w:i w:val="false"/>
          <w:color w:val="000000"/>
          <w:sz w:val="28"/>
        </w:rPr>
        <w:t>
      Аумақтық қазынашылық органдары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bookmarkEnd w:id="30"/>
    <w:bookmarkStart w:name="z38" w:id="31"/>
    <w:p>
      <w:pPr>
        <w:spacing w:after="0"/>
        <w:ind w:left="0"/>
        <w:jc w:val="both"/>
      </w:pPr>
      <w:r>
        <w:rPr>
          <w:rFonts w:ascii="Times New Roman"/>
          <w:b w:val="false"/>
          <w:i w:val="false"/>
          <w:color w:val="000000"/>
          <w:sz w:val="28"/>
        </w:rPr>
        <w:t>
      Аумақтық қазынашылық органдары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bookmarkEnd w:id="31"/>
    <w:bookmarkStart w:name="z39" w:id="32"/>
    <w:p>
      <w:pPr>
        <w:spacing w:after="0"/>
        <w:ind w:left="0"/>
        <w:jc w:val="both"/>
      </w:pPr>
      <w:r>
        <w:rPr>
          <w:rFonts w:ascii="Times New Roman"/>
          <w:b w:val="false"/>
          <w:i w:val="false"/>
          <w:color w:val="000000"/>
          <w:sz w:val="28"/>
        </w:rPr>
        <w:t>
      Орындауға қабылдаған кезде аумақтық қазынашылық органдарының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p>
    <w:bookmarkEnd w:id="32"/>
    <w:bookmarkStart w:name="z40" w:id="33"/>
    <w:p>
      <w:pPr>
        <w:spacing w:after="0"/>
        <w:ind w:left="0"/>
        <w:jc w:val="both"/>
      </w:pPr>
      <w:r>
        <w:rPr>
          <w:rFonts w:ascii="Times New Roman"/>
          <w:b w:val="false"/>
          <w:i w:val="false"/>
          <w:color w:val="000000"/>
          <w:sz w:val="28"/>
        </w:rPr>
        <w:t>
      Аумақтық қазынашылық органдары белгіленген талаптарды орындамаған кезде жеке қаржыландыру жоспарлары осы Ереженің тиісті тармақтарына сілтеме жасалып, себептері көрсетіле отырып ("Қазынашылық-клиент" АЖ бойынша осы Ереженің тиісті тармақтарына сілтеме жасалып, себептері көрсетіле отырып қайтарылады), түзету үшін республикалық бюджет бойынша - республикалық бюджеттік бағдарламалар әкімшісіне, жергілікті бюджет бойынша - жергілікті уәкілетті органға, аудандық маңызы бар қала, ауыл, кент, ауылдық округ әкім аппаратына қайтарылады.";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"52.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29-66-тармақтарымен және 25-тармағының тоғызыншы абзацында белгiленген тәртiппен оларға өзгерiстер енгiзу жолымен нақтылайды.</w:t>
      </w:r>
    </w:p>
    <w:bookmarkEnd w:id="34"/>
    <w:bookmarkStart w:name="z43" w:id="35"/>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bookmarkEnd w:id="35"/>
    <w:bookmarkStart w:name="z44" w:id="36"/>
    <w:p>
      <w:pPr>
        <w:spacing w:after="0"/>
        <w:ind w:left="0"/>
        <w:jc w:val="both"/>
      </w:pPr>
      <w:r>
        <w:rPr>
          <w:rFonts w:ascii="Times New Roman"/>
          <w:b w:val="false"/>
          <w:i w:val="false"/>
          <w:color w:val="000000"/>
          <w:sz w:val="28"/>
        </w:rPr>
        <w:t>
      Бюджеттік бағдарламалардың әкімшілері қосымша бюджеттік бағдарламалар бойынша бюджетті атқару жөніндегі уәкілетті органға, аудандық маңызы бар қала, ауыл, кент, ауылдық округ әкімінің аппаратына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bookmarkEnd w:id="36"/>
    <w:bookmarkStart w:name="z45" w:id="37"/>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"63.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Ереженің 29-66-тармақтарымен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38"/>
    <w:bookmarkStart w:name="z48" w:id="39"/>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кейіннен төлемдер бойынша түсімдер мен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үшінші бөлігі мынадай редакцияда жазылсын:</w:t>
      </w:r>
    </w:p>
    <w:bookmarkStart w:name="z50" w:id="40"/>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9)-тармақшасы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 мынадай редакцияда жазылсын:</w:t>
      </w:r>
    </w:p>
    <w:bookmarkStart w:name="z53" w:id="41"/>
    <w:p>
      <w:pPr>
        <w:spacing w:after="0"/>
        <w:ind w:left="0"/>
        <w:jc w:val="both"/>
      </w:pPr>
      <w:r>
        <w:rPr>
          <w:rFonts w:ascii="Times New Roman"/>
          <w:b w:val="false"/>
          <w:i w:val="false"/>
          <w:color w:val="000000"/>
          <w:sz w:val="28"/>
        </w:rPr>
        <w:t>
      "Тиісті бюджеттің ҚБШ түрлері:</w:t>
      </w:r>
    </w:p>
    <w:bookmarkEnd w:id="41"/>
    <w:bookmarkStart w:name="z54" w:id="42"/>
    <w:p>
      <w:pPr>
        <w:spacing w:after="0"/>
        <w:ind w:left="0"/>
        <w:jc w:val="both"/>
      </w:pPr>
      <w:r>
        <w:rPr>
          <w:rFonts w:ascii="Times New Roman"/>
          <w:b w:val="false"/>
          <w:i w:val="false"/>
          <w:color w:val="000000"/>
          <w:sz w:val="28"/>
        </w:rPr>
        <w:t>
      республикалық бюджеттің ҚБШ;</w:t>
      </w:r>
    </w:p>
    <w:bookmarkEnd w:id="42"/>
    <w:bookmarkStart w:name="z55" w:id="43"/>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ҚБШ;</w:t>
      </w:r>
    </w:p>
    <w:bookmarkEnd w:id="43"/>
    <w:bookmarkStart w:name="z56" w:id="44"/>
    <w:p>
      <w:pPr>
        <w:spacing w:after="0"/>
        <w:ind w:left="0"/>
        <w:jc w:val="both"/>
      </w:pPr>
      <w:r>
        <w:rPr>
          <w:rFonts w:ascii="Times New Roman"/>
          <w:b w:val="false"/>
          <w:i w:val="false"/>
          <w:color w:val="000000"/>
          <w:sz w:val="28"/>
        </w:rPr>
        <w:t>
      аудандық (облыстық маңызы бар қалалардың) бюджеттердің ҚБШ;</w:t>
      </w:r>
    </w:p>
    <w:bookmarkEnd w:id="44"/>
    <w:bookmarkStart w:name="z57" w:id="45"/>
    <w:p>
      <w:pPr>
        <w:spacing w:after="0"/>
        <w:ind w:left="0"/>
        <w:jc w:val="both"/>
      </w:pPr>
      <w:r>
        <w:rPr>
          <w:rFonts w:ascii="Times New Roman"/>
          <w:b w:val="false"/>
          <w:i w:val="false"/>
          <w:color w:val="000000"/>
          <w:sz w:val="28"/>
        </w:rPr>
        <w:t>
      аудандық маңызы бар қала, ауыл, кент, ауылдық округ бюджеттерінің ҚБШ.";</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6)-тармақшасы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bookmarkStart w:name="z62" w:id="46"/>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 тиісті бюджеттер, ақылы қызметтер, қайырымдылық көмек, уақытша ақша орналастыру, сыртқы қарызды немесе байланысты грантты қайтадан айырбастаудың қолма-қол ақшаны бақылау шоттарының және квазимемлекеттік сектор субъектілері шоттарының тізбесі 5-19-нысаны бойынша аумақтық қазынашылық органының ішкі есебінде көрсетіледі.";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"97. Аумақтық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ҚБШ ашқаны туралы хабарлайды.";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109-тармақта</w:t>
      </w:r>
      <w:r>
        <w:rPr>
          <w:rFonts w:ascii="Times New Roman"/>
          <w:b w:val="false"/>
          <w:i w:val="false"/>
          <w:color w:val="000000"/>
          <w:sz w:val="28"/>
        </w:rPr>
        <w:t>:</w:t>
      </w:r>
    </w:p>
    <w:bookmarkStart w:name="z66" w:id="48"/>
    <w:p>
      <w:pPr>
        <w:spacing w:after="0"/>
        <w:ind w:left="0"/>
        <w:jc w:val="both"/>
      </w:pPr>
      <w:r>
        <w:rPr>
          <w:rFonts w:ascii="Times New Roman"/>
          <w:b w:val="false"/>
          <w:i w:val="false"/>
          <w:color w:val="000000"/>
          <w:sz w:val="28"/>
        </w:rPr>
        <w:t>
      бірінші бөлік мынадай редакцияда жазылсын:</w:t>
      </w:r>
    </w:p>
    <w:bookmarkEnd w:id="48"/>
    <w:bookmarkStart w:name="z67" w:id="49"/>
    <w:p>
      <w:pPr>
        <w:spacing w:after="0"/>
        <w:ind w:left="0"/>
        <w:jc w:val="both"/>
      </w:pPr>
      <w:r>
        <w:rPr>
          <w:rFonts w:ascii="Times New Roman"/>
          <w:b w:val="false"/>
          <w:i w:val="false"/>
          <w:color w:val="000000"/>
          <w:sz w:val="28"/>
        </w:rPr>
        <w:t>
      "109. Аумақтық қазынашылық органдарының мемлекеттік мекемелердің кодтарын, ақылы қызметтердің, қайырымдылық көмектің, ақшаны уақытша орналастыру,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bookmarkEnd w:id="49"/>
    <w:bookmarkStart w:name="z68" w:id="50"/>
    <w:p>
      <w:pPr>
        <w:spacing w:after="0"/>
        <w:ind w:left="0"/>
        <w:jc w:val="both"/>
      </w:pPr>
      <w:r>
        <w:rPr>
          <w:rFonts w:ascii="Times New Roman"/>
          <w:b w:val="false"/>
          <w:i w:val="false"/>
          <w:color w:val="000000"/>
          <w:sz w:val="28"/>
        </w:rPr>
        <w:t>
      төртінші бөлік мынадай редакцияда жазылсын:</w:t>
      </w:r>
    </w:p>
    <w:bookmarkEnd w:id="50"/>
    <w:bookmarkStart w:name="z69" w:id="51"/>
    <w:p>
      <w:pPr>
        <w:spacing w:after="0"/>
        <w:ind w:left="0"/>
        <w:jc w:val="both"/>
      </w:pPr>
      <w:r>
        <w:rPr>
          <w:rFonts w:ascii="Times New Roman"/>
          <w:b w:val="false"/>
          <w:i w:val="false"/>
          <w:color w:val="000000"/>
          <w:sz w:val="28"/>
        </w:rPr>
        <w:t>
      "Ағымдағы қаржы жылының 1 қаңтарындағы жағдай бойынша ақылы қызметтердің, қайырымдылық көмектің, ақшаны уақытша орналастырудың ҚБШ және квазимемлекеттік сектор субъектісінің шоттарында, сыртқы қарыздардың немесе байланысты гранттардың арнайы шоттарында пайдаланылмаған ақша қалдықтарының болуына жол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"110. Мемлекеттік мекемелердің кодтарын, тиісті бюджеттерінің, ақылы қызметтерінің,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Астана, Алматы қалаларының аумақтық қазынашылық органдарында жүзеге асырылады.</w:t>
      </w:r>
    </w:p>
    <w:bookmarkEnd w:id="52"/>
    <w:bookmarkStart w:name="z72" w:id="53"/>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мен аудандық маңызы бар қалалардың, кенттердің, ауылдардың, ауылдық округтердің әкім аппараттары,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болып табылады.</w:t>
      </w:r>
    </w:p>
    <w:bookmarkEnd w:id="53"/>
    <w:bookmarkStart w:name="z73" w:id="54"/>
    <w:p>
      <w:pPr>
        <w:spacing w:after="0"/>
        <w:ind w:left="0"/>
        <w:jc w:val="both"/>
      </w:pPr>
      <w:r>
        <w:rPr>
          <w:rFonts w:ascii="Times New Roman"/>
          <w:b w:val="false"/>
          <w:i w:val="false"/>
          <w:color w:val="000000"/>
          <w:sz w:val="28"/>
        </w:rPr>
        <w:t xml:space="preserve">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ҚБШ-дағы, квазимемлекеттік сектор субъектісінің шоттарындағы ақшаға иелік етудi шектеу Қазақстан Республикасының заңнамасына сәйкес жүргiзiледi.";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75" w:id="55"/>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 </w:t>
      </w:r>
    </w:p>
    <w:bookmarkEnd w:id="55"/>
    <w:bookmarkStart w:name="z76" w:id="56"/>
    <w:p>
      <w:pPr>
        <w:spacing w:after="0"/>
        <w:ind w:left="0"/>
        <w:jc w:val="both"/>
      </w:pPr>
      <w:r>
        <w:rPr>
          <w:rFonts w:ascii="Times New Roman"/>
          <w:b w:val="false"/>
          <w:i w:val="false"/>
          <w:color w:val="000000"/>
          <w:sz w:val="28"/>
        </w:rPr>
        <w:t>
      мемлекеттiк мекемелерге:</w:t>
      </w:r>
    </w:p>
    <w:bookmarkEnd w:id="56"/>
    <w:bookmarkStart w:name="z77" w:id="57"/>
    <w:p>
      <w:pPr>
        <w:spacing w:after="0"/>
        <w:ind w:left="0"/>
        <w:jc w:val="both"/>
      </w:pPr>
      <w:r>
        <w:rPr>
          <w:rFonts w:ascii="Times New Roman"/>
          <w:b w:val="false"/>
          <w:i w:val="false"/>
          <w:color w:val="000000"/>
          <w:sz w:val="28"/>
        </w:rPr>
        <w:t>
      1) төлемдер мен ақша аударымдарының жүргiзiлуiне қарай:</w:t>
      </w:r>
    </w:p>
    <w:bookmarkEnd w:id="57"/>
    <w:bookmarkStart w:name="z78" w:id="58"/>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bookmarkEnd w:id="58"/>
    <w:bookmarkStart w:name="z79" w:id="59"/>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bookmarkEnd w:id="59"/>
    <w:bookmarkStart w:name="z80" w:id="60"/>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мемлекеттік мекемелердің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ашылатын шоттар бойынша үзінді 8-17- нысаны бойынша;</w:t>
      </w:r>
    </w:p>
    <w:bookmarkEnd w:id="60"/>
    <w:bookmarkStart w:name="z81" w:id="61"/>
    <w:p>
      <w:pPr>
        <w:spacing w:after="0"/>
        <w:ind w:left="0"/>
        <w:jc w:val="both"/>
      </w:pPr>
      <w:r>
        <w:rPr>
          <w:rFonts w:ascii="Times New Roman"/>
          <w:b w:val="false"/>
          <w:i w:val="false"/>
          <w:color w:val="000000"/>
          <w:sz w:val="28"/>
        </w:rPr>
        <w:t>
      2) ай сайын:</w:t>
      </w:r>
    </w:p>
    <w:bookmarkEnd w:id="61"/>
    <w:bookmarkStart w:name="z82" w:id="62"/>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bookmarkEnd w:id="62"/>
    <w:bookmarkStart w:name="z83" w:id="63"/>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қалдықтар туралы есеп 8-07-нысаны бойынша;</w:t>
      </w:r>
    </w:p>
    <w:bookmarkEnd w:id="63"/>
    <w:bookmarkStart w:name="z84" w:id="64"/>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w:t>
      </w:r>
    </w:p>
    <w:bookmarkEnd w:id="64"/>
    <w:bookmarkStart w:name="z85" w:id="65"/>
    <w:p>
      <w:pPr>
        <w:spacing w:after="0"/>
        <w:ind w:left="0"/>
        <w:jc w:val="both"/>
      </w:pP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p>
    <w:bookmarkEnd w:id="65"/>
    <w:bookmarkStart w:name="z86" w:id="66"/>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bookmarkEnd w:id="66"/>
    <w:bookmarkStart w:name="z87" w:id="67"/>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"118. Тиісті бюджеттердің ҚБШ әкімшілік-аумақтық бірлікті тарату кезінде жабылады.";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91" w:id="69"/>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мемлекеттік мекемелердің кодтарының әрекеттерін тоқтатуға ұсынылған өтінім нысаны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нысаны бойынша квазимемлекеттік сектор субъектісінің квазимемлекеттік сектор субъектісі кодтарының әрекеттерін тоқтатуға және шоттарын жабуға ұсынылған өтінім нысаны бойынша, ал ақылы қызметтердің, қайырымдылық көмек, ақшаны уақытша орналастыру,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 нысаны бойынша:";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p>
    <w:bookmarkStart w:name="z93" w:id="70"/>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екі данада қағаз жеткізгіште не ЭЦҚ қол қойылған электрондық түрінде өтініш береді. Аумақтық қазынашылық органы тиісті ақылы қызметтердің, қайырымдылық көмектің, ақшаны уақытша орналастырудың,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органы жабылуы туралы белгісі бар өтініштің бір данасын мемлекеттік мекемеге қайтарады не ҚБШ немесе шоттың жабылуы туралы жазбаша хабардар етеді.";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6)-тармақшасы алып тасталсын;</w:t>
      </w:r>
    </w:p>
    <w:bookmarkStart w:name="z95" w:id="71"/>
    <w:p>
      <w:pPr>
        <w:spacing w:after="0"/>
        <w:ind w:left="0"/>
        <w:jc w:val="both"/>
      </w:pPr>
      <w:r>
        <w:rPr>
          <w:rFonts w:ascii="Times New Roman"/>
          <w:b w:val="false"/>
          <w:i w:val="false"/>
          <w:color w:val="000000"/>
          <w:sz w:val="28"/>
        </w:rPr>
        <w:t>
      мынадай мазмұндағы 123-1-тармағымен толықтырылсын:</w:t>
      </w:r>
    </w:p>
    <w:bookmarkEnd w:id="71"/>
    <w:bookmarkStart w:name="z96" w:id="72"/>
    <w:p>
      <w:pPr>
        <w:spacing w:after="0"/>
        <w:ind w:left="0"/>
        <w:jc w:val="both"/>
      </w:pPr>
      <w:r>
        <w:rPr>
          <w:rFonts w:ascii="Times New Roman"/>
          <w:b w:val="false"/>
          <w:i w:val="false"/>
          <w:color w:val="000000"/>
          <w:sz w:val="28"/>
        </w:rPr>
        <w:t>
      "123-1. Аудандық маңызы бар қаланың, ауылдың, кенттің, ауылдық округтің аумағында бюджет қалыптастырылған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ҚБШ-да есепті қаржы жылының соңында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бюджетінің түсімдері есебіне жатқызады.";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98" w:id="73"/>
    <w:p>
      <w:pPr>
        <w:spacing w:after="0"/>
        <w:ind w:left="0"/>
        <w:jc w:val="both"/>
      </w:pPr>
      <w:r>
        <w:rPr>
          <w:rFonts w:ascii="Times New Roman"/>
          <w:b w:val="false"/>
          <w:i w:val="false"/>
          <w:color w:val="000000"/>
          <w:sz w:val="28"/>
        </w:rPr>
        <w:t>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ҚБШ ақшаның қалдығын Ереженің 123-тармағында көзделген жұмсау бағыттары бойынша аудару үшін төлеуге арналған шотты беру мүмкіндігі болмаған жағдайда, құқықтық мирасқор қайта ұйымдастырылған мемлекеттік мекемеге қызмет көрсеткен аумақтық қазынашылық органына жабылатын ақылы қызметтер, қайырымдылық көмек, ақшаны уақытша орналастыру ҚБШ ақша қалдығын Ереженің 123-тармағында 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p>
    <w:bookmarkEnd w:id="73"/>
    <w:bookmarkStart w:name="z99" w:id="74"/>
    <w:p>
      <w:pPr>
        <w:spacing w:after="0"/>
        <w:ind w:left="0"/>
        <w:jc w:val="both"/>
      </w:pP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қамтиды. Аумақтық қазынашылық органы қолдаухатты алған күннен кейінгі күннен бастап екі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ҚБШ-ғы ақша қалдығын аударуды жүзеге асырады.</w:t>
      </w:r>
    </w:p>
    <w:bookmarkEnd w:id="74"/>
    <w:bookmarkStart w:name="z100" w:id="75"/>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үш жұмыс күнi iшiнде аумақтық қазынашылық органдары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ҚБШ, квазимемлекеттік сектор субъектісінің шоттарын жабу туралы жазбаша хабарлайды.";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02" w:id="76"/>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(бұдан әрi - ҚР Ұлттық қоры) және Кеден одағына мүше мемлекеттердің бюджеттері арасындағы есептелген соманы күн сайын толық бөлу, артық (қате) төленген бюджетке төленетiн түсiмдер сомасын қайтару, түсiмдердiң бюджеттiк сыныптамасының кодтары арасында немесе аумақтық мемлекеттік кірістер органдарының және аудандық (облыстық маңызы бар қала), аудандық маңызы бар қала, ауыл, кент, ауылдық округтің бюджеттерін атқару жөніндегі уәкілетті органдардың арасында артық (қате) төленген соманы есепке алу жүзеге асырылады.";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екінші бөлігі мынадай редакцияда жазылсын:</w:t>
      </w:r>
    </w:p>
    <w:bookmarkStart w:name="z104" w:id="77"/>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және III сатысы).";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бірінші бөлігі мынадай редакцияда жазылсын:</w:t>
      </w:r>
    </w:p>
    <w:bookmarkStart w:name="z106" w:id="78"/>
    <w:p>
      <w:pPr>
        <w:spacing w:after="0"/>
        <w:ind w:left="0"/>
        <w:jc w:val="both"/>
      </w:pPr>
      <w:r>
        <w:rPr>
          <w:rFonts w:ascii="Times New Roman"/>
          <w:b w:val="false"/>
          <w:i w:val="false"/>
          <w:color w:val="000000"/>
          <w:sz w:val="28"/>
        </w:rPr>
        <w:t>
      "152.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108" w:id="79"/>
    <w:p>
      <w:pPr>
        <w:spacing w:after="0"/>
        <w:ind w:left="0"/>
        <w:jc w:val="both"/>
      </w:pPr>
      <w:r>
        <w:rPr>
          <w:rFonts w:ascii="Times New Roman"/>
          <w:b w:val="false"/>
          <w:i w:val="false"/>
          <w:color w:val="000000"/>
          <w:sz w:val="28"/>
        </w:rPr>
        <w:t>
      "153.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79"/>
    <w:bookmarkStart w:name="z109" w:id="80"/>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190-тармақтың</w:t>
      </w:r>
      <w:r>
        <w:rPr>
          <w:rFonts w:ascii="Times New Roman"/>
          <w:b w:val="false"/>
          <w:i w:val="false"/>
          <w:color w:val="000000"/>
          <w:sz w:val="28"/>
        </w:rPr>
        <w:t xml:space="preserve"> екінші бөлігі мынадай редакцияда жазылсын:</w:t>
      </w:r>
    </w:p>
    <w:bookmarkStart w:name="z111" w:id="81"/>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аумақтық қазынашылық органына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ЭЦҚ қол қойған сканерленген түрлерін тіркейді) қосымша ұсынады.";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1)-тармақшасы мынадай редакцияда жазылсын:</w:t>
      </w:r>
    </w:p>
    <w:bookmarkStart w:name="z113" w:id="82"/>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bookmarkEnd w:id="82"/>
    <w:bookmarkStart w:name="z114" w:id="83"/>
    <w:p>
      <w:pPr>
        <w:spacing w:after="0"/>
        <w:ind w:left="0"/>
        <w:jc w:val="both"/>
      </w:pPr>
      <w:r>
        <w:rPr>
          <w:rFonts w:ascii="Times New Roman"/>
          <w:b w:val="false"/>
          <w:i w:val="false"/>
          <w:color w:val="000000"/>
          <w:sz w:val="28"/>
        </w:rPr>
        <w:t>
      01 - республикалық бюджет;</w:t>
      </w:r>
    </w:p>
    <w:bookmarkEnd w:id="83"/>
    <w:bookmarkStart w:name="z115" w:id="84"/>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bookmarkEnd w:id="84"/>
    <w:bookmarkStart w:name="z116" w:id="85"/>
    <w:p>
      <w:pPr>
        <w:spacing w:after="0"/>
        <w:ind w:left="0"/>
        <w:jc w:val="both"/>
      </w:pPr>
      <w:r>
        <w:rPr>
          <w:rFonts w:ascii="Times New Roman"/>
          <w:b w:val="false"/>
          <w:i w:val="false"/>
          <w:color w:val="000000"/>
          <w:sz w:val="28"/>
        </w:rPr>
        <w:t>
      03 - аудандық (облыстық маңызы бар қала) бюджет;</w:t>
      </w:r>
    </w:p>
    <w:bookmarkEnd w:id="85"/>
    <w:bookmarkStart w:name="z117" w:id="86"/>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86"/>
    <w:bookmarkStart w:name="z118" w:id="87"/>
    <w:p>
      <w:pPr>
        <w:spacing w:after="0"/>
        <w:ind w:left="0"/>
        <w:jc w:val="both"/>
      </w:pP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бөлігі мынадай редакцияда жазылсын:</w:t>
      </w:r>
    </w:p>
    <w:bookmarkStart w:name="z120" w:id="88"/>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органымен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заңнамасымен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органы бiрiншi кезекте жергілікті атқарушы органның, аудандық маңызы бар қала, ауыл, кент, ауылдық округ әкімінің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5)-тармақшасы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224-тармақтатың</w:t>
      </w:r>
      <w:r>
        <w:rPr>
          <w:rFonts w:ascii="Times New Roman"/>
          <w:b w:val="false"/>
          <w:i w:val="false"/>
          <w:color w:val="000000"/>
          <w:sz w:val="28"/>
        </w:rPr>
        <w:t xml:space="preserve"> 5) және 6)-тармақшалары мынадай редакцияда жазылсын:</w:t>
      </w:r>
    </w:p>
    <w:bookmarkStart w:name="z123" w:id="89"/>
    <w:p>
      <w:pPr>
        <w:spacing w:after="0"/>
        <w:ind w:left="0"/>
        <w:jc w:val="both"/>
      </w:pPr>
      <w:r>
        <w:rPr>
          <w:rFonts w:ascii="Times New Roman"/>
          <w:b w:val="false"/>
          <w:i w:val="false"/>
          <w:color w:val="000000"/>
          <w:sz w:val="28"/>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p>
    <w:bookmarkEnd w:id="89"/>
    <w:bookmarkStart w:name="z124" w:id="90"/>
    <w:p>
      <w:pPr>
        <w:spacing w:after="0"/>
        <w:ind w:left="0"/>
        <w:jc w:val="both"/>
      </w:pP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p>
    <w:bookmarkEnd w:id="90"/>
    <w:bookmarkStart w:name="z125" w:id="91"/>
    <w:p>
      <w:pPr>
        <w:spacing w:after="0"/>
        <w:ind w:left="0"/>
        <w:jc w:val="both"/>
      </w:pP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p>
    <w:bookmarkEnd w:id="91"/>
    <w:bookmarkStart w:name="z126" w:id="92"/>
    <w:p>
      <w:pPr>
        <w:spacing w:after="0"/>
        <w:ind w:left="0"/>
        <w:jc w:val="both"/>
      </w:pPr>
      <w:r>
        <w:rPr>
          <w:rFonts w:ascii="Times New Roman"/>
          <w:b w:val="false"/>
          <w:i w:val="false"/>
          <w:color w:val="000000"/>
          <w:sz w:val="28"/>
        </w:rPr>
        <w:t>
      3 – мемлекеттiк мекемелердiң тауарларды (жұмыстарды, көрсетілетін қызметтердi) сатуынан түсетiн ақшаның есебiнен;</w:t>
      </w:r>
    </w:p>
    <w:bookmarkEnd w:id="92"/>
    <w:bookmarkStart w:name="z127" w:id="93"/>
    <w:p>
      <w:pPr>
        <w:spacing w:after="0"/>
        <w:ind w:left="0"/>
        <w:jc w:val="both"/>
      </w:pPr>
      <w:r>
        <w:rPr>
          <w:rFonts w:ascii="Times New Roman"/>
          <w:b w:val="false"/>
          <w:i w:val="false"/>
          <w:color w:val="000000"/>
          <w:sz w:val="28"/>
        </w:rPr>
        <w:t>
      4 – қайырымдылық көмектен түсетiн ақша есебiнен;</w:t>
      </w:r>
    </w:p>
    <w:bookmarkEnd w:id="93"/>
    <w:bookmarkStart w:name="z128" w:id="94"/>
    <w:p>
      <w:pPr>
        <w:spacing w:after="0"/>
        <w:ind w:left="0"/>
        <w:jc w:val="both"/>
      </w:pP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p>
    <w:bookmarkEnd w:id="94"/>
    <w:bookmarkStart w:name="z129" w:id="95"/>
    <w:p>
      <w:pPr>
        <w:spacing w:after="0"/>
        <w:ind w:left="0"/>
        <w:jc w:val="both"/>
      </w:pPr>
      <w:r>
        <w:rPr>
          <w:rFonts w:ascii="Times New Roman"/>
          <w:b w:val="false"/>
          <w:i w:val="false"/>
          <w:color w:val="000000"/>
          <w:sz w:val="28"/>
        </w:rPr>
        <w:t>
      8 – ерекше шығыстардың есебiнен.";</w:t>
      </w:r>
    </w:p>
    <w:bookmarkEnd w:id="95"/>
    <w:bookmarkStart w:name="z130" w:id="96"/>
    <w:p>
      <w:pPr>
        <w:spacing w:after="0"/>
        <w:ind w:left="0"/>
        <w:jc w:val="both"/>
      </w:pPr>
      <w:r>
        <w:rPr>
          <w:rFonts w:ascii="Times New Roman"/>
          <w:b w:val="false"/>
          <w:i w:val="false"/>
          <w:color w:val="000000"/>
          <w:sz w:val="28"/>
        </w:rPr>
        <w:t>
      6) "Бюджет түрi" ашық жолағында қаражатының есебiнен мемлекеттiк мекеме ұсталатын бюджет түрiн бiлдiретiн белгі көрсетiледi:</w:t>
      </w:r>
    </w:p>
    <w:bookmarkEnd w:id="96"/>
    <w:bookmarkStart w:name="z131" w:id="97"/>
    <w:p>
      <w:pPr>
        <w:spacing w:after="0"/>
        <w:ind w:left="0"/>
        <w:jc w:val="both"/>
      </w:pPr>
      <w:r>
        <w:rPr>
          <w:rFonts w:ascii="Times New Roman"/>
          <w:b w:val="false"/>
          <w:i w:val="false"/>
          <w:color w:val="000000"/>
          <w:sz w:val="28"/>
        </w:rPr>
        <w:t>
      01 – республикалық бюджет;</w:t>
      </w:r>
    </w:p>
    <w:bookmarkEnd w:id="97"/>
    <w:bookmarkStart w:name="z132" w:id="98"/>
    <w:p>
      <w:pPr>
        <w:spacing w:after="0"/>
        <w:ind w:left="0"/>
        <w:jc w:val="both"/>
      </w:pPr>
      <w:r>
        <w:rPr>
          <w:rFonts w:ascii="Times New Roman"/>
          <w:b w:val="false"/>
          <w:i w:val="false"/>
          <w:color w:val="000000"/>
          <w:sz w:val="28"/>
        </w:rPr>
        <w:t>
      02 – облыстық (республикалық маңызы бар қала, астана) бюджет;</w:t>
      </w:r>
    </w:p>
    <w:bookmarkEnd w:id="98"/>
    <w:bookmarkStart w:name="z133" w:id="99"/>
    <w:p>
      <w:pPr>
        <w:spacing w:after="0"/>
        <w:ind w:left="0"/>
        <w:jc w:val="both"/>
      </w:pPr>
      <w:r>
        <w:rPr>
          <w:rFonts w:ascii="Times New Roman"/>
          <w:b w:val="false"/>
          <w:i w:val="false"/>
          <w:color w:val="000000"/>
          <w:sz w:val="28"/>
        </w:rPr>
        <w:t>
      03 – аудандық (облыстық маңызы бар қала) бюджет;</w:t>
      </w:r>
    </w:p>
    <w:bookmarkEnd w:id="99"/>
    <w:bookmarkStart w:name="z134" w:id="100"/>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алтыншы бөлігі мынадай редакцияда жазылсын:</w:t>
      </w:r>
    </w:p>
    <w:bookmarkStart w:name="z136" w:id="101"/>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және мақсатты қаржыландырудың ҚБШ төлемдер мен ақша аударымын жүргiзген кезде төлеуге берiлетiн шоттарда "түпкiлiктi" мәртебесi көрсетiледi.";</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281-тармақтың</w:t>
      </w:r>
      <w:r>
        <w:rPr>
          <w:rFonts w:ascii="Times New Roman"/>
          <w:b w:val="false"/>
          <w:i w:val="false"/>
          <w:color w:val="000000"/>
          <w:sz w:val="28"/>
        </w:rPr>
        <w:t xml:space="preserve"> 5)-тармақшасы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1)-тармақшасының төртінші абзацы мынадай редакцияда жазылсын:</w:t>
      </w:r>
    </w:p>
    <w:bookmarkStart w:name="z139" w:id="102"/>
    <w:p>
      <w:pPr>
        <w:spacing w:after="0"/>
        <w:ind w:left="0"/>
        <w:jc w:val="both"/>
      </w:pPr>
      <w:r>
        <w:rPr>
          <w:rFonts w:ascii="Times New Roman"/>
          <w:b w:val="false"/>
          <w:i w:val="false"/>
          <w:color w:val="000000"/>
          <w:sz w:val="28"/>
        </w:rPr>
        <w:t>
      "мемлекеттік мекемелердің қайырымдылық көмектің ҚБШ бойынша төлем жүргізу жөнінде;";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141" w:id="103"/>
    <w:p>
      <w:pPr>
        <w:spacing w:after="0"/>
        <w:ind w:left="0"/>
        <w:jc w:val="both"/>
      </w:pPr>
      <w:r>
        <w:rPr>
          <w:rFonts w:ascii="Times New Roman"/>
          <w:b w:val="false"/>
          <w:i w:val="false"/>
          <w:color w:val="000000"/>
          <w:sz w:val="28"/>
        </w:rPr>
        <w:t>
      "293. Мемлекеттік мекеме қайырымдылық көмектің ҚБШ-сында қойылған инкассолық өкім аумақтық қазынашылық органында тіркелген күннен бастап екі жұмыс күні ішінде:</w:t>
      </w:r>
    </w:p>
    <w:bookmarkEnd w:id="103"/>
    <w:bookmarkStart w:name="z142" w:id="104"/>
    <w:p>
      <w:pPr>
        <w:spacing w:after="0"/>
        <w:ind w:left="0"/>
        <w:jc w:val="both"/>
      </w:pPr>
      <w:r>
        <w:rPr>
          <w:rFonts w:ascii="Times New Roman"/>
          <w:b w:val="false"/>
          <w:i w:val="false"/>
          <w:color w:val="000000"/>
          <w:sz w:val="28"/>
        </w:rPr>
        <w:t>
      қайырымдылық көмектің ҚБШ-сында ақша қалдығы болған кезде төлеуге берілетін шот ұсынады;</w:t>
      </w:r>
    </w:p>
    <w:bookmarkEnd w:id="104"/>
    <w:bookmarkStart w:name="z143" w:id="105"/>
    <w:p>
      <w:pPr>
        <w:spacing w:after="0"/>
        <w:ind w:left="0"/>
        <w:jc w:val="both"/>
      </w:pPr>
      <w:r>
        <w:rPr>
          <w:rFonts w:ascii="Times New Roman"/>
          <w:b w:val="false"/>
          <w:i w:val="false"/>
          <w:color w:val="000000"/>
          <w:sz w:val="28"/>
        </w:rPr>
        <w:t xml:space="preserve">
      қайырымдылық көмектің ҚБШ-сында инкассолық өкімді орындау үшін жеткілікті ақша болмаған не жеткіліксіз болған кезде аумақтық қазынашылық органы инкассолық өкімді Қазақстан Республикасы Азаматтық кодексінің </w:t>
      </w:r>
      <w:r>
        <w:rPr>
          <w:rFonts w:ascii="Times New Roman"/>
          <w:b w:val="false"/>
          <w:i w:val="false"/>
          <w:color w:val="000000"/>
          <w:sz w:val="28"/>
        </w:rPr>
        <w:t>742-бабымен</w:t>
      </w:r>
      <w:r>
        <w:rPr>
          <w:rFonts w:ascii="Times New Roman"/>
          <w:b w:val="false"/>
          <w:i w:val="false"/>
          <w:color w:val="000000"/>
          <w:sz w:val="28"/>
        </w:rPr>
        <w:t xml:space="preserve"> белгіленген тәртіппен және кезектілікпен орындайды.";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бірінші бөлігі мынадай редакцияда жазылсын:</w:t>
      </w:r>
    </w:p>
    <w:bookmarkStart w:name="z145" w:id="106"/>
    <w:p>
      <w:pPr>
        <w:spacing w:after="0"/>
        <w:ind w:left="0"/>
        <w:jc w:val="both"/>
      </w:pPr>
      <w:r>
        <w:rPr>
          <w:rFonts w:ascii="Times New Roman"/>
          <w:b w:val="false"/>
          <w:i w:val="false"/>
          <w:color w:val="000000"/>
          <w:sz w:val="28"/>
        </w:rPr>
        <w:t>
      "294. Ақылы қызметтердің не қайырымдылық көмектің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2)-тармақшасы мынадай редакцияда жазылсын:</w:t>
      </w:r>
    </w:p>
    <w:bookmarkStart w:name="z147" w:id="107"/>
    <w:p>
      <w:pPr>
        <w:spacing w:after="0"/>
        <w:ind w:left="0"/>
        <w:jc w:val="both"/>
      </w:pPr>
      <w:r>
        <w:rPr>
          <w:rFonts w:ascii="Times New Roman"/>
          <w:b w:val="false"/>
          <w:i w:val="false"/>
          <w:color w:val="000000"/>
          <w:sz w:val="28"/>
        </w:rPr>
        <w:t>
      "2) ақылы қызметтер ҚБШ-ына, қайырымдылық көмектің ҚБШ-ына атқарушы құжаттың сомасына инкассалық өкiм қойылған жағдайда;";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299-тармақтың</w:t>
      </w:r>
      <w:r>
        <w:rPr>
          <w:rFonts w:ascii="Times New Roman"/>
          <w:b w:val="false"/>
          <w:i w:val="false"/>
          <w:color w:val="000000"/>
          <w:sz w:val="28"/>
        </w:rPr>
        <w:t xml:space="preserve"> сегізінші бөлігі мынадай редакцияда жазылсын:</w:t>
      </w:r>
    </w:p>
    <w:bookmarkStart w:name="z149" w:id="108"/>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p>
    <w:bookmarkEnd w:id="108"/>
    <w:bookmarkStart w:name="z150" w:id="109"/>
    <w:p>
      <w:pPr>
        <w:spacing w:after="0"/>
        <w:ind w:left="0"/>
        <w:jc w:val="both"/>
      </w:pP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109"/>
    <w:bookmarkStart w:name="z151" w:id="110"/>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w:t>
      </w:r>
    </w:p>
    <w:bookmarkEnd w:id="110"/>
    <w:bookmarkStart w:name="z152" w:id="111"/>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301-тармақтың</w:t>
      </w:r>
      <w:r>
        <w:rPr>
          <w:rFonts w:ascii="Times New Roman"/>
          <w:b w:val="false"/>
          <w:i w:val="false"/>
          <w:color w:val="000000"/>
          <w:sz w:val="28"/>
        </w:rPr>
        <w:t xml:space="preserve"> екінші бөлігі мынадай редакцияда жазылсын:</w:t>
      </w:r>
    </w:p>
    <w:bookmarkStart w:name="z154" w:id="112"/>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302-тармақта</w:t>
      </w:r>
      <w:r>
        <w:rPr>
          <w:rFonts w:ascii="Times New Roman"/>
          <w:b w:val="false"/>
          <w:i w:val="false"/>
          <w:color w:val="000000"/>
          <w:sz w:val="28"/>
        </w:rPr>
        <w:t>:</w:t>
      </w:r>
    </w:p>
    <w:bookmarkStart w:name="z156" w:id="113"/>
    <w:p>
      <w:pPr>
        <w:spacing w:after="0"/>
        <w:ind w:left="0"/>
        <w:jc w:val="both"/>
      </w:pPr>
      <w:r>
        <w:rPr>
          <w:rFonts w:ascii="Times New Roman"/>
          <w:b w:val="false"/>
          <w:i w:val="false"/>
          <w:color w:val="000000"/>
          <w:sz w:val="28"/>
        </w:rPr>
        <w:t>
      екінші бөлік мынадай редакцияда жазылсын:</w:t>
      </w:r>
    </w:p>
    <w:bookmarkEnd w:id="113"/>
    <w:bookmarkStart w:name="z157" w:id="114"/>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bookmarkEnd w:id="114"/>
    <w:bookmarkStart w:name="z158" w:id="115"/>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15"/>
    <w:bookmarkStart w:name="z159" w:id="116"/>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ҚР ББС бюджет шығыстары функционалдық сыныптамасының тиісті бюджеттік бағдарламасы бойынша төлеуге берілетін шот және мемлекеттік қаржы бақылау органының ұсынымы негізінде жүргізеді.</w:t>
      </w:r>
    </w:p>
    <w:bookmarkEnd w:id="116"/>
    <w:bookmarkStart w:name="z160" w:id="117"/>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303-тармақта</w:t>
      </w:r>
      <w:r>
        <w:rPr>
          <w:rFonts w:ascii="Times New Roman"/>
          <w:b w:val="false"/>
          <w:i w:val="false"/>
          <w:color w:val="000000"/>
          <w:sz w:val="28"/>
        </w:rPr>
        <w:t>:</w:t>
      </w:r>
    </w:p>
    <w:bookmarkStart w:name="z162" w:id="118"/>
    <w:p>
      <w:pPr>
        <w:spacing w:after="0"/>
        <w:ind w:left="0"/>
        <w:jc w:val="both"/>
      </w:pPr>
      <w:r>
        <w:rPr>
          <w:rFonts w:ascii="Times New Roman"/>
          <w:b w:val="false"/>
          <w:i w:val="false"/>
          <w:color w:val="000000"/>
          <w:sz w:val="28"/>
        </w:rPr>
        <w:t>
      бірінші бөлік мынадай редакцияда жазылсын:</w:t>
      </w:r>
    </w:p>
    <w:bookmarkEnd w:id="118"/>
    <w:bookmarkStart w:name="z163" w:id="119"/>
    <w:p>
      <w:pPr>
        <w:spacing w:after="0"/>
        <w:ind w:left="0"/>
        <w:jc w:val="both"/>
      </w:pPr>
      <w:r>
        <w:rPr>
          <w:rFonts w:ascii="Times New Roman"/>
          <w:b w:val="false"/>
          <w:i w:val="false"/>
          <w:color w:val="000000"/>
          <w:sz w:val="28"/>
        </w:rPr>
        <w:t>
      "303.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келесi қаржы жылында олардың нысаналы мақсатын сақтай отырып пайдаланылуы (түгел пайдаланылуы) мүмкiн.";</w:t>
      </w:r>
    </w:p>
    <w:bookmarkEnd w:id="119"/>
    <w:bookmarkStart w:name="z164" w:id="120"/>
    <w:p>
      <w:pPr>
        <w:spacing w:after="0"/>
        <w:ind w:left="0"/>
        <w:jc w:val="both"/>
      </w:pPr>
      <w:r>
        <w:rPr>
          <w:rFonts w:ascii="Times New Roman"/>
          <w:b w:val="false"/>
          <w:i w:val="false"/>
          <w:color w:val="000000"/>
          <w:sz w:val="28"/>
        </w:rPr>
        <w:t>
      төртінші бөлік мынадай редакцияда жазылсын:</w:t>
      </w:r>
    </w:p>
    <w:bookmarkEnd w:id="120"/>
    <w:bookmarkStart w:name="z165" w:id="121"/>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303-1-тармақ</w:t>
      </w:r>
      <w:r>
        <w:rPr>
          <w:rFonts w:ascii="Times New Roman"/>
          <w:b w:val="false"/>
          <w:i w:val="false"/>
          <w:color w:val="000000"/>
          <w:sz w:val="28"/>
        </w:rPr>
        <w:t xml:space="preserve"> мынадай редакцияда жазылсын:</w:t>
      </w:r>
    </w:p>
    <w:bookmarkStart w:name="z167" w:id="122"/>
    <w:p>
      <w:pPr>
        <w:spacing w:after="0"/>
        <w:ind w:left="0"/>
        <w:jc w:val="both"/>
      </w:pPr>
      <w:r>
        <w:rPr>
          <w:rFonts w:ascii="Times New Roman"/>
          <w:b w:val="false"/>
          <w:i w:val="false"/>
          <w:color w:val="000000"/>
          <w:sz w:val="28"/>
        </w:rPr>
        <w:t>
      "303-1.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169" w:id="123"/>
    <w:p>
      <w:pPr>
        <w:spacing w:after="0"/>
        <w:ind w:left="0"/>
        <w:jc w:val="both"/>
      </w:pPr>
      <w:r>
        <w:rPr>
          <w:rFonts w:ascii="Times New Roman"/>
          <w:b w:val="false"/>
          <w:i w:val="false"/>
          <w:color w:val="000000"/>
          <w:sz w:val="28"/>
        </w:rPr>
        <w:t xml:space="preserve">
      "307. Келісім бір қаржы жылына осы Ереженің </w:t>
      </w:r>
      <w:r>
        <w:rPr>
          <w:rFonts w:ascii="Times New Roman"/>
          <w:b w:val="false"/>
          <w:i w:val="false"/>
          <w:color w:val="000000"/>
          <w:sz w:val="28"/>
        </w:rPr>
        <w:t>112-қосымшасына</w:t>
      </w:r>
      <w:r>
        <w:rPr>
          <w:rFonts w:ascii="Times New Roman"/>
          <w:b w:val="false"/>
          <w:i w:val="false"/>
          <w:color w:val="000000"/>
          <w:sz w:val="28"/>
        </w:rPr>
        <w:t xml:space="preserve"> сәйкес ағымдағы қаржы жылының 20 қаңтарынан кешіктірмей:</w:t>
      </w:r>
    </w:p>
    <w:bookmarkEnd w:id="123"/>
    <w:bookmarkStart w:name="z170" w:id="124"/>
    <w:p>
      <w:pPr>
        <w:spacing w:after="0"/>
        <w:ind w:left="0"/>
        <w:jc w:val="both"/>
      </w:pPr>
      <w:r>
        <w:rPr>
          <w:rFonts w:ascii="Times New Roman"/>
          <w:b w:val="false"/>
          <w:i w:val="false"/>
          <w:color w:val="000000"/>
          <w:sz w:val="28"/>
        </w:rPr>
        <w:t>
      жоғары тұрған бюджеттің бюджеттік бағдарламалар әкімшісінің басшысы не өзі өкілеттік берген тұлға мен облыс (республикалық маңызы бар қала, астана) әкімінің арасында;</w:t>
      </w:r>
    </w:p>
    <w:bookmarkEnd w:id="124"/>
    <w:bookmarkStart w:name="z171" w:id="125"/>
    <w:p>
      <w:pPr>
        <w:spacing w:after="0"/>
        <w:ind w:left="0"/>
        <w:jc w:val="both"/>
      </w:pPr>
      <w:r>
        <w:rPr>
          <w:rFonts w:ascii="Times New Roman"/>
          <w:b w:val="false"/>
          <w:i w:val="false"/>
          <w:color w:val="000000"/>
          <w:sz w:val="28"/>
        </w:rPr>
        <w:t>
      республикалық бюджеттен облыстық бюджеттерге берілетін нысаналы трансферттерді аудандық (облыстық маңызы бар қалалар) бюджеттердің арасында одан әрі бөлген жағдайда, облыстық бюджеттік бағдарламалар әкімшісінің басшысы мен аудан (облыстық маңызы бар қала) әкімінің арасында;</w:t>
      </w:r>
    </w:p>
    <w:bookmarkEnd w:id="125"/>
    <w:bookmarkStart w:name="z172" w:id="126"/>
    <w:p>
      <w:pPr>
        <w:spacing w:after="0"/>
        <w:ind w:left="0"/>
        <w:jc w:val="both"/>
      </w:pPr>
      <w:r>
        <w:rPr>
          <w:rFonts w:ascii="Times New Roman"/>
          <w:b w:val="false"/>
          <w:i w:val="false"/>
          <w:color w:val="000000"/>
          <w:sz w:val="28"/>
        </w:rPr>
        <w:t>
      облыстық бюджеттен аудандық (облыстық маңызы бар қалалар) бюджеттерге берілетін нысаналы трансферттерді аудандық маңызы бар қалалар, ауыл, кент, ауылдық округ бюджеттерінің арасында одан әрі бөлген жағдайда аудандық бюджеттік бағдарламалар әкімшісінің басшысы мен аудандық маңызы бар қала, ауыл, кент, ауылдық округ әкімінің арасында жасалады.";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309-тармақтың</w:t>
      </w:r>
      <w:r>
        <w:rPr>
          <w:rFonts w:ascii="Times New Roman"/>
          <w:b w:val="false"/>
          <w:i w:val="false"/>
          <w:color w:val="000000"/>
          <w:sz w:val="28"/>
        </w:rPr>
        <w:t xml:space="preserve"> 4)-тармақша мынадай редакцияда жазылсын:</w:t>
      </w:r>
    </w:p>
    <w:bookmarkStart w:name="z174" w:id="127"/>
    <w:p>
      <w:pPr>
        <w:spacing w:after="0"/>
        <w:ind w:left="0"/>
        <w:jc w:val="both"/>
      </w:pPr>
      <w:r>
        <w:rPr>
          <w:rFonts w:ascii="Times New Roman"/>
          <w:b w:val="false"/>
          <w:i w:val="false"/>
          <w:color w:val="000000"/>
          <w:sz w:val="28"/>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p>
    <w:bookmarkEnd w:id="127"/>
    <w:bookmarkStart w:name="z175" w:id="128"/>
    <w:p>
      <w:pPr>
        <w:spacing w:after="0"/>
        <w:ind w:left="0"/>
        <w:jc w:val="both"/>
      </w:pPr>
      <w:r>
        <w:rPr>
          <w:rFonts w:ascii="Times New Roman"/>
          <w:b w:val="false"/>
          <w:i w:val="false"/>
          <w:color w:val="000000"/>
          <w:sz w:val="28"/>
        </w:rPr>
        <w:t>
      Талдамалық жазба облыс (республикалық маңызы бар қала, астана) әкімінің немесе аудандық маңызы бар қала, ауыл, кент, ауылдық округ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p>
    <w:bookmarkEnd w:id="128"/>
    <w:bookmarkStart w:name="z176" w:id="129"/>
    <w:p>
      <w:pPr>
        <w:spacing w:after="0"/>
        <w:ind w:left="0"/>
        <w:jc w:val="both"/>
      </w:pPr>
      <w:r>
        <w:rPr>
          <w:rFonts w:ascii="Times New Roman"/>
          <w:b w:val="false"/>
          <w:i w:val="false"/>
          <w:color w:val="000000"/>
          <w:sz w:val="28"/>
        </w:rPr>
        <w:t>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178" w:id="130"/>
    <w:p>
      <w:pPr>
        <w:spacing w:after="0"/>
        <w:ind w:left="0"/>
        <w:jc w:val="both"/>
      </w:pPr>
      <w:r>
        <w:rPr>
          <w:rFonts w:ascii="Times New Roman"/>
          <w:b w:val="false"/>
          <w:i w:val="false"/>
          <w:color w:val="000000"/>
          <w:sz w:val="28"/>
        </w:rPr>
        <w:t xml:space="preserve">
      "361. Квазимемлекеттік сектор субъектілерінің ашылған шоттарын тіркеу аумақтық қазынашылық органының ішкі есебінде, осы Ереженің </w:t>
      </w:r>
      <w:r>
        <w:rPr>
          <w:rFonts w:ascii="Times New Roman"/>
          <w:b w:val="false"/>
          <w:i w:val="false"/>
          <w:color w:val="000000"/>
          <w:sz w:val="28"/>
        </w:rPr>
        <w:t>49-қосымшаға</w:t>
      </w:r>
      <w:r>
        <w:rPr>
          <w:rFonts w:ascii="Times New Roman"/>
          <w:b w:val="false"/>
          <w:i w:val="false"/>
          <w:color w:val="000000"/>
          <w:sz w:val="28"/>
        </w:rPr>
        <w:t xml:space="preserve"> сәйкес 5-19 "Тиісті бюджеттердің, ақылы қызметтердің, қайырымдылық көмек, ақшаны уақытша орналастырудың, сыртқы қарызды немесе байланысты грантты қайта айырбастаудың ҚБШ, квазимемлекеттік сектор субъектілері шоттарының тізбесі" нысаны бойынша көрсетіледі.";</w:t>
      </w:r>
    </w:p>
    <w:bookmarkEnd w:id="130"/>
    <w:bookmarkStart w:name="z179" w:id="131"/>
    <w:p>
      <w:pPr>
        <w:spacing w:after="0"/>
        <w:ind w:left="0"/>
        <w:jc w:val="both"/>
      </w:pPr>
      <w:r>
        <w:rPr>
          <w:rFonts w:ascii="Times New Roman"/>
          <w:b w:val="false"/>
          <w:i w:val="false"/>
          <w:color w:val="000000"/>
          <w:sz w:val="28"/>
        </w:rPr>
        <w:t xml:space="preserve">
      9-бөлімінің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1"/>
    <w:bookmarkStart w:name="z180" w:id="132"/>
    <w:p>
      <w:pPr>
        <w:spacing w:after="0"/>
        <w:ind w:left="0"/>
        <w:jc w:val="both"/>
      </w:pPr>
      <w:r>
        <w:rPr>
          <w:rFonts w:ascii="Times New Roman"/>
          <w:b w:val="false"/>
          <w:i w:val="false"/>
          <w:color w:val="000000"/>
          <w:sz w:val="28"/>
        </w:rPr>
        <w:t>
      "9.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w:t>
      </w:r>
    </w:p>
    <w:bookmarkStart w:name="z182" w:id="133"/>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ҚБШ-ларына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133"/>
    <w:bookmarkStart w:name="z183" w:id="134"/>
    <w:p>
      <w:pPr>
        <w:spacing w:after="0"/>
        <w:ind w:left="0"/>
        <w:jc w:val="both"/>
      </w:pPr>
      <w:r>
        <w:rPr>
          <w:rFonts w:ascii="Times New Roman"/>
          <w:b w:val="false"/>
          <w:i w:val="false"/>
          <w:color w:val="000000"/>
          <w:sz w:val="28"/>
        </w:rPr>
        <w:t xml:space="preserve">
      9-бөлімінің </w:t>
      </w:r>
      <w:r>
        <w:rPr>
          <w:rFonts w:ascii="Times New Roman"/>
          <w:b w:val="false"/>
          <w:i w:val="false"/>
          <w:color w:val="000000"/>
          <w:sz w:val="28"/>
        </w:rPr>
        <w:t>8-параграфы</w:t>
      </w:r>
      <w:r>
        <w:rPr>
          <w:rFonts w:ascii="Times New Roman"/>
          <w:b w:val="false"/>
          <w:i w:val="false"/>
          <w:color w:val="000000"/>
          <w:sz w:val="28"/>
        </w:rPr>
        <w:t xml:space="preserve"> алып тасталсын;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502-тармақтың</w:t>
      </w:r>
      <w:r>
        <w:rPr>
          <w:rFonts w:ascii="Times New Roman"/>
          <w:b w:val="false"/>
          <w:i w:val="false"/>
          <w:color w:val="000000"/>
          <w:sz w:val="28"/>
        </w:rPr>
        <w:t xml:space="preserve"> алтыншы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w:t>
      </w:r>
      <w:r>
        <w:rPr>
          <w:rFonts w:ascii="Times New Roman"/>
          <w:b w:val="false"/>
          <w:i w:val="false"/>
          <w:color w:val="000000"/>
          <w:sz w:val="28"/>
        </w:rPr>
        <w:t xml:space="preserve"> мынадай редакцияда жазылсын:</w:t>
      </w:r>
    </w:p>
    <w:bookmarkStart w:name="z186" w:id="135"/>
    <w:p>
      <w:pPr>
        <w:spacing w:after="0"/>
        <w:ind w:left="0"/>
        <w:jc w:val="both"/>
      </w:pPr>
      <w:r>
        <w:rPr>
          <w:rFonts w:ascii="Times New Roman"/>
          <w:b w:val="false"/>
          <w:i w:val="false"/>
          <w:color w:val="000000"/>
          <w:sz w:val="28"/>
        </w:rPr>
        <w:t>
      "604. Осы параграфта мынадай ұғымдар пайдаланылады:</w:t>
      </w:r>
    </w:p>
    <w:bookmarkEnd w:id="135"/>
    <w:bookmarkStart w:name="z187" w:id="136"/>
    <w:p>
      <w:pPr>
        <w:spacing w:after="0"/>
        <w:ind w:left="0"/>
        <w:jc w:val="both"/>
      </w:pPr>
      <w:r>
        <w:rPr>
          <w:rFonts w:ascii="Times New Roman"/>
          <w:b w:val="false"/>
          <w:i w:val="false"/>
          <w:color w:val="000000"/>
          <w:sz w:val="28"/>
        </w:rPr>
        <w:t>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bookmarkEnd w:id="136"/>
    <w:bookmarkStart w:name="z188" w:id="137"/>
    <w:p>
      <w:pPr>
        <w:spacing w:after="0"/>
        <w:ind w:left="0"/>
        <w:jc w:val="both"/>
      </w:pPr>
      <w:r>
        <w:rPr>
          <w:rFonts w:ascii="Times New Roman"/>
          <w:b w:val="false"/>
          <w:i w:val="false"/>
          <w:color w:val="000000"/>
          <w:sz w:val="28"/>
        </w:rPr>
        <w:t>
      Бюджеттік кредит беру Қазақстан Республикасының Үкіметі аудандық маңызы бар қала, ауыл, кент, ауылдық округ әкімдері аппараттары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190" w:id="138"/>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арнайы резерві есебінен қолма-қол ақшаның тапшылығын жабуға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p>
    <w:bookmarkEnd w:id="138"/>
    <w:bookmarkStart w:name="z191" w:id="139"/>
    <w:p>
      <w:pPr>
        <w:spacing w:after="0"/>
        <w:ind w:left="0"/>
        <w:jc w:val="both"/>
      </w:pPr>
      <w:r>
        <w:rPr>
          <w:rFonts w:ascii="Times New Roman"/>
          <w:b w:val="false"/>
          <w:i w:val="false"/>
          <w:color w:val="000000"/>
          <w:sz w:val="28"/>
        </w:rPr>
        <w:t>
      Аудандық (облыстық маңызы бар қала) жергілікті атқарушы органдарының қарыз алуы ауданның (облыстық маңызы бар қаланың) қолма-қол ақшасының тапшылығын қаржыландыру үшін облыстың жергілікті атқарушы органынан қарыз алу түрінде жүзеге асырылады.</w:t>
      </w:r>
    </w:p>
    <w:bookmarkEnd w:id="139"/>
    <w:bookmarkStart w:name="z192" w:id="140"/>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bookmarkEnd w:id="140"/>
    <w:bookmarkStart w:name="z193" w:id="141"/>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141"/>
    <w:bookmarkStart w:name="z194" w:id="14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42"/>
    <w:bookmarkStart w:name="z195" w:id="14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43"/>
    <w:bookmarkStart w:name="z196" w:id="14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44"/>
    <w:bookmarkStart w:name="z197" w:id="14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45"/>
    <w:bookmarkStart w:name="z198" w:id="146"/>
    <w:p>
      <w:pPr>
        <w:spacing w:after="0"/>
        <w:ind w:left="0"/>
        <w:jc w:val="both"/>
      </w:pPr>
      <w:r>
        <w:rPr>
          <w:rFonts w:ascii="Times New Roman"/>
          <w:b w:val="false"/>
          <w:i w:val="false"/>
          <w:color w:val="000000"/>
          <w:sz w:val="28"/>
        </w:rPr>
        <w:t xml:space="preserve">
      3. Осы бұйрық халық саны екі мың адамнан көп аудандық маңызы бар қалалар, ауылдар, кенттер, ауылдық округтер үшін 2018 жылғы 1 қаңтарға дейін және халық саны екі мың адам және одан аз аудандық маңызы бар қалалар, ауылдар, кенттер, ауылдық округтер үшін 2020 жылғы 1 қаңтардан бастап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елуінші,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секесенінші,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бесінші, тоқсан алтыншы, тоқсан жетінші, тоқсан сегізінші, жүз он тоғызыншы, жүз жиырма бірінші, жүз жиырма екінші, жүз жиырма үшінші, жүз жиырма төртінші, жүз жиырма бесінші, жүз жиырма алтыншы, жүз жиырма жетінші, жүз отыз үшінші, жүз отыз төртінші, жүз отыз бесінші, жүз отыз алтыншы, жүз отыз жетінші, жүз отыз сегізінші, жүз отыз тоғызыншы, жүз қырықыншы, жүз қырық бірінші, жүз қырық екінші, жүз қырық үшінші, жүз қырық төртінші, жүз қырық бесінші, жүз жетпіс бесінші, жүз жетпіс алтыншы, жүз жетпіс жетінші, жүз жетпіс сегізінші, жүз жетпіс тоғызыншы, жүз сексенінші, жүз сексен бірінші, жүз тоқсан бірінші абзацтарды қоспағанда, мемлекеттік тiркелген күнінен бастап қолданысқа енгізіледі.</w:t>
      </w:r>
    </w:p>
    <w:bookmarkEnd w:id="1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 Д. Ақышев</w:t>
      </w:r>
    </w:p>
    <w:p>
      <w:pPr>
        <w:spacing w:after="0"/>
        <w:ind w:left="0"/>
        <w:jc w:val="both"/>
      </w:pPr>
      <w:r>
        <w:rPr>
          <w:rFonts w:ascii="Times New Roman"/>
          <w:b w:val="false"/>
          <w:i w:val="false"/>
          <w:color w:val="000000"/>
          <w:sz w:val="28"/>
        </w:rPr>
        <w:t>
      2017 жылғы 11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14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147"/>
    <w:p>
      <w:pPr>
        <w:spacing w:after="0"/>
        <w:ind w:left="0"/>
        <w:jc w:val="left"/>
      </w:pPr>
      <w:r>
        <w:rPr>
          <w:rFonts w:ascii="Times New Roman"/>
          <w:b/>
          <w:i w:val="false"/>
          <w:color w:val="000000"/>
        </w:rPr>
        <w:t xml:space="preserve"> __ жылғы "__" __________</w:t>
      </w:r>
      <w:r>
        <w:br/>
      </w:r>
      <w:r>
        <w:rPr>
          <w:rFonts w:ascii="Times New Roman"/>
          <w:b/>
          <w:i w:val="false"/>
          <w:color w:val="000000"/>
        </w:rPr>
        <w:t>төлемдер бойынша қаржыландырудың жеке жоспары</w:t>
      </w:r>
    </w:p>
    <w:bookmarkEnd w:id="147"/>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512"/>
        <w:gridCol w:w="833"/>
        <w:gridCol w:w="512"/>
        <w:gridCol w:w="833"/>
        <w:gridCol w:w="512"/>
        <w:gridCol w:w="1474"/>
        <w:gridCol w:w="512"/>
        <w:gridCol w:w="512"/>
        <w:gridCol w:w="512"/>
        <w:gridCol w:w="512"/>
        <w:gridCol w:w="512"/>
        <w:gridCol w:w="512"/>
        <w:gridCol w:w="513"/>
        <w:gridCol w:w="513"/>
        <w:gridCol w:w="513"/>
        <w:gridCol w:w="513"/>
        <w:gridCol w:w="513"/>
        <w:gridCol w:w="513"/>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Бюджеттік бағдарламалар әкімшісінің жеке қаржыландыру жоспарын жасау үшін жауапты</w:t>
      </w:r>
    </w:p>
    <w:p>
      <w:pPr>
        <w:spacing w:after="0"/>
        <w:ind w:left="0"/>
        <w:jc w:val="both"/>
      </w:pPr>
      <w:r>
        <w:rPr>
          <w:rFonts w:ascii="Times New Roman"/>
          <w:b w:val="false"/>
          <w:i w:val="false"/>
          <w:color w:val="000000"/>
          <w:sz w:val="28"/>
        </w:rPr>
        <w:t>
      құрылымдық бөлімшесі/бюджетті атқару жөніндегі уәкілетті орган басшысының:</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148"/>
    <w:p>
      <w:pPr>
        <w:spacing w:after="0"/>
        <w:ind w:left="0"/>
        <w:jc w:val="left"/>
      </w:pPr>
      <w:r>
        <w:rPr>
          <w:rFonts w:ascii="Times New Roman"/>
          <w:b/>
          <w:i w:val="false"/>
          <w:color w:val="000000"/>
        </w:rPr>
        <w:t xml:space="preserve"> __ жылғы "__" __________</w:t>
      </w:r>
      <w:r>
        <w:br/>
      </w:r>
      <w:r>
        <w:rPr>
          <w:rFonts w:ascii="Times New Roman"/>
          <w:b/>
          <w:i w:val="false"/>
          <w:color w:val="000000"/>
        </w:rPr>
        <w:t>міндеттемелер бойынша жеке қаржыландыру жоспары</w:t>
      </w:r>
    </w:p>
    <w:bookmarkEnd w:id="148"/>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526"/>
        <w:gridCol w:w="855"/>
        <w:gridCol w:w="526"/>
        <w:gridCol w:w="855"/>
        <w:gridCol w:w="526"/>
        <w:gridCol w:w="1184"/>
        <w:gridCol w:w="526"/>
        <w:gridCol w:w="526"/>
        <w:gridCol w:w="526"/>
        <w:gridCol w:w="526"/>
        <w:gridCol w:w="526"/>
        <w:gridCol w:w="526"/>
        <w:gridCol w:w="526"/>
        <w:gridCol w:w="526"/>
        <w:gridCol w:w="526"/>
        <w:gridCol w:w="526"/>
        <w:gridCol w:w="527"/>
        <w:gridCol w:w="527"/>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w:t>
      </w:r>
    </w:p>
    <w:p>
      <w:pPr>
        <w:spacing w:after="0"/>
        <w:ind w:left="0"/>
        <w:jc w:val="both"/>
      </w:pPr>
      <w:r>
        <w:rPr>
          <w:rFonts w:ascii="Times New Roman"/>
          <w:b w:val="false"/>
          <w:i w:val="false"/>
          <w:color w:val="000000"/>
          <w:sz w:val="28"/>
        </w:rPr>
        <w:t>
      құрылымдық бөлімшесі басшысының/жеке қаржыландыру жоспарын жасау үшін жауапты</w:t>
      </w:r>
    </w:p>
    <w:p>
      <w:pPr>
        <w:spacing w:after="0"/>
        <w:ind w:left="0"/>
        <w:jc w:val="both"/>
      </w:pPr>
      <w:r>
        <w:rPr>
          <w:rFonts w:ascii="Times New Roman"/>
          <w:b w:val="false"/>
          <w:i w:val="false"/>
          <w:color w:val="000000"/>
          <w:sz w:val="28"/>
        </w:rPr>
        <w:t>
      бюджетті атқару жөніндегі уәкілетті орган басшысы:</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322" w:id="149"/>
    <w:p>
      <w:pPr>
        <w:spacing w:after="0"/>
        <w:ind w:left="0"/>
        <w:jc w:val="left"/>
      </w:pPr>
      <w:r>
        <w:rPr>
          <w:rFonts w:ascii="Times New Roman"/>
          <w:b/>
          <w:i w:val="false"/>
          <w:color w:val="000000"/>
        </w:rPr>
        <w:t xml:space="preserve"> Республикалық (жергілікті) бюджетке (ББС коды бойынша) кірістердің</w:t>
      </w:r>
      <w:r>
        <w:br/>
      </w:r>
      <w:r>
        <w:rPr>
          <w:rFonts w:ascii="Times New Roman"/>
          <w:b/>
          <w:i w:val="false"/>
          <w:color w:val="000000"/>
        </w:rPr>
        <w:t>түсімдері жоспарларын өзгертуге № _____ өтінім</w:t>
      </w:r>
    </w:p>
    <w:bookmarkEnd w:id="149"/>
    <w:p>
      <w:pPr>
        <w:spacing w:after="0"/>
        <w:ind w:left="0"/>
        <w:jc w:val="both"/>
      </w:pPr>
      <w:r>
        <w:rPr>
          <w:rFonts w:ascii="Times New Roman"/>
          <w:b w:val="false"/>
          <w:i w:val="false"/>
          <w:color w:val="000000"/>
          <w:sz w:val="28"/>
        </w:rPr>
        <w:t>
      Республикалық (жергілікті) бюджеттің кірістер түсімінің жоспарына ________________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038"/>
        <w:gridCol w:w="472"/>
        <w:gridCol w:w="472"/>
        <w:gridCol w:w="472"/>
        <w:gridCol w:w="472"/>
        <w:gridCol w:w="475"/>
        <w:gridCol w:w="475"/>
        <w:gridCol w:w="475"/>
        <w:gridCol w:w="475"/>
        <w:gridCol w:w="476"/>
        <w:gridCol w:w="476"/>
        <w:gridCol w:w="476"/>
        <w:gridCol w:w="476"/>
      </w:tblGrid>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қалаларының, аудандардың (облыстық маңызы бар қалалардың) атауы</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 _________________________________ 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323" w:id="150"/>
    <w:p>
      <w:pPr>
        <w:spacing w:after="0"/>
        <w:ind w:left="0"/>
        <w:jc w:val="left"/>
      </w:pPr>
      <w:r>
        <w:rPr>
          <w:rFonts w:ascii="Times New Roman"/>
          <w:b/>
          <w:i w:val="false"/>
          <w:color w:val="000000"/>
        </w:rPr>
        <w:t xml:space="preserve"> Бюджеттік бағдарламалар әкімшісінің ________ жылға арналған</w:t>
      </w:r>
      <w:r>
        <w:br/>
      </w:r>
      <w:r>
        <w:rPr>
          <w:rFonts w:ascii="Times New Roman"/>
          <w:b/>
          <w:i w:val="false"/>
          <w:color w:val="000000"/>
        </w:rPr>
        <w:t>міндеттемелері бойынша қаржыландыру жоспарларын өзгертуге өтінім</w:t>
      </w:r>
    </w:p>
    <w:bookmarkEnd w:id="15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523"/>
        <w:gridCol w:w="523"/>
        <w:gridCol w:w="1719"/>
        <w:gridCol w:w="8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Әкімші Бағдарлама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1"/>
        <w:gridCol w:w="1021"/>
        <w:gridCol w:w="1029"/>
        <w:gridCol w:w="1029"/>
        <w:gridCol w:w="1030"/>
        <w:gridCol w:w="1030"/>
        <w:gridCol w:w="1030"/>
        <w:gridCol w:w="103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Орталық атқарушы органның жауапты хатшысы (белгіленген</w:t>
      </w:r>
    </w:p>
    <w:p>
      <w:pPr>
        <w:spacing w:after="0"/>
        <w:ind w:left="0"/>
        <w:jc w:val="both"/>
      </w:pPr>
      <w:r>
        <w:rPr>
          <w:rFonts w:ascii="Times New Roman"/>
          <w:b w:val="false"/>
          <w:i w:val="false"/>
          <w:color w:val="000000"/>
          <w:sz w:val="28"/>
        </w:rPr>
        <w:t>
      тәртіппен орталық атқарушы органның жауапты хатшысының</w:t>
      </w:r>
    </w:p>
    <w:p>
      <w:pPr>
        <w:spacing w:after="0"/>
        <w:ind w:left="0"/>
        <w:jc w:val="both"/>
      </w:pPr>
      <w:r>
        <w:rPr>
          <w:rFonts w:ascii="Times New Roman"/>
          <w:b w:val="false"/>
          <w:i w:val="false"/>
          <w:color w:val="000000"/>
          <w:sz w:val="28"/>
        </w:rPr>
        <w:t>
      өкілеттіктері жүктелген лауазымды тұлға),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әкімшісінің басшысы _______________________________________________ 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 басшысы 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Бюджеттік бағдарламалар әкімшісінің төлемдер бойынша</w:t>
      </w:r>
      <w:r>
        <w:br/>
      </w:r>
      <w:r>
        <w:rPr>
          <w:rFonts w:ascii="Times New Roman"/>
          <w:b/>
          <w:i w:val="false"/>
          <w:color w:val="000000"/>
        </w:rPr>
        <w:t>__________ жылға арналған қаржыландыру жоспарын өзгертуге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әкімшісінің атауы)</w:t>
      </w:r>
    </w:p>
    <w:p>
      <w:pPr>
        <w:spacing w:after="0"/>
        <w:ind w:left="0"/>
        <w:jc w:val="both"/>
      </w:pPr>
      <w:r>
        <w:rPr>
          <w:rFonts w:ascii="Times New Roman"/>
          <w:b w:val="false"/>
          <w:i w:val="false"/>
          <w:color w:val="000000"/>
          <w:sz w:val="28"/>
        </w:rPr>
        <w:t>
      __________________ 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32"/>
        <w:gridCol w:w="3617"/>
        <w:gridCol w:w="551"/>
        <w:gridCol w:w="551"/>
        <w:gridCol w:w="551"/>
        <w:gridCol w:w="552"/>
        <w:gridCol w:w="556"/>
        <w:gridCol w:w="556"/>
        <w:gridCol w:w="556"/>
        <w:gridCol w:w="556"/>
        <w:gridCol w:w="556"/>
        <w:gridCol w:w="556"/>
        <w:gridCol w:w="557"/>
        <w:gridCol w:w="557"/>
      </w:tblGrid>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Орталық атқарушы органның жауапты хатшысы (белгіленген</w:t>
      </w:r>
    </w:p>
    <w:p>
      <w:pPr>
        <w:spacing w:after="0"/>
        <w:ind w:left="0"/>
        <w:jc w:val="both"/>
      </w:pPr>
      <w:r>
        <w:rPr>
          <w:rFonts w:ascii="Times New Roman"/>
          <w:b w:val="false"/>
          <w:i w:val="false"/>
          <w:color w:val="000000"/>
          <w:sz w:val="28"/>
        </w:rPr>
        <w:t>
      тәртіппен орталық атқарушы органның жауапты хатшысының</w:t>
      </w:r>
    </w:p>
    <w:p>
      <w:pPr>
        <w:spacing w:after="0"/>
        <w:ind w:left="0"/>
        <w:jc w:val="both"/>
      </w:pPr>
      <w:r>
        <w:rPr>
          <w:rFonts w:ascii="Times New Roman"/>
          <w:b w:val="false"/>
          <w:i w:val="false"/>
          <w:color w:val="000000"/>
          <w:sz w:val="28"/>
        </w:rPr>
        <w:t>
      өкілеттіктері жүктелген лауазымды тұлға),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әкімшісінің басшысы ______________________________________________ 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 басшысы 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