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6bee" w14:textId="dab6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Әскери-техникалық және өзге де мамандықтар бойынша дайындық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12 шілдедегі № 350 бұйрығы. Қазақстан Республикасының Әділет министрлігінде 2017 жылғы 6 қазанда № 15861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26-15)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28.10.2023 </w:t>
      </w:r>
      <w:r>
        <w:rPr>
          <w:rFonts w:ascii="Times New Roman"/>
          <w:b w:val="false"/>
          <w:i w:val="false"/>
          <w:color w:val="000000"/>
          <w:sz w:val="28"/>
        </w:rPr>
        <w:t>№ 1100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Әскери-техникалық және өзге де мамандықтар бойынша дайындық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 Ұйымдастыру-жұмылдыру жұмыстары департаментіне Қазақстан Республикасының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Республикасының нормативтiк құқықтық актiлерінің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жолдауын;</w:t>
      </w:r>
    </w:p>
    <w:p>
      <w:pPr>
        <w:spacing w:after="0"/>
        <w:ind w:left="0"/>
        <w:jc w:val="both"/>
      </w:pPr>
      <w:r>
        <w:rPr>
          <w:rFonts w:ascii="Times New Roman"/>
          <w:b w:val="false"/>
          <w:i w:val="false"/>
          <w:color w:val="000000"/>
          <w:sz w:val="28"/>
        </w:rPr>
        <w:t>
      3) осы бұйрықты Қазақстан Республикасы Қорғаныс министрлігінің интернет-ресурсында орналастыруын;</w:t>
      </w:r>
    </w:p>
    <w:p>
      <w:pPr>
        <w:spacing w:after="0"/>
        <w:ind w:left="0"/>
        <w:jc w:val="both"/>
      </w:pPr>
      <w:r>
        <w:rPr>
          <w:rFonts w:ascii="Times New Roman"/>
          <w:b w:val="false"/>
          <w:i w:val="false"/>
          <w:color w:val="000000"/>
          <w:sz w:val="28"/>
        </w:rPr>
        <w:t>
      4)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ұсынуын қамтамасыз етсін.</w:t>
      </w:r>
    </w:p>
    <w:bookmarkStart w:name="z4" w:id="3"/>
    <w:p>
      <w:pPr>
        <w:spacing w:after="0"/>
        <w:ind w:left="0"/>
        <w:jc w:val="both"/>
      </w:pPr>
      <w:r>
        <w:rPr>
          <w:rFonts w:ascii="Times New Roman"/>
          <w:b w:val="false"/>
          <w:i w:val="false"/>
          <w:color w:val="000000"/>
          <w:sz w:val="28"/>
        </w:rPr>
        <w:t xml:space="preserve">
      3. "Азаматтарды әскери қызметке даярлау қағидаларын бекіту туралы" Қазақстан Республикасы Қорғаныс министрінің 2016 жылғы 11 тамыздағы № 384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14110 болып тіркелген, 2016 жылғы 8 қыркүйекте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4"/>
    <w:bookmarkStart w:name="z6" w:id="5"/>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5"/>
    <w:bookmarkStart w:name="z7"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______________Е. Сағадиев</w:t>
      </w:r>
    </w:p>
    <w:p>
      <w:pPr>
        <w:spacing w:after="0"/>
        <w:ind w:left="0"/>
        <w:jc w:val="both"/>
      </w:pPr>
      <w:r>
        <w:rPr>
          <w:rFonts w:ascii="Times New Roman"/>
          <w:b w:val="false"/>
          <w:i w:val="false"/>
          <w:color w:val="000000"/>
          <w:sz w:val="28"/>
        </w:rPr>
        <w:t>
      2017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350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Әскери-техникалық және өзге де мамандықтар бойынша дайындық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әскери-техникалық және өзге де мамандықтар бойынша дайындық қағидалары (бұдан әрі – Қағидалар) әскери-техникалық және өзге де мамандықтар бойынша дайындаудың тәртібін анықтайды. </w:t>
      </w:r>
    </w:p>
    <w:bookmarkEnd w:id="9"/>
    <w:bookmarkStart w:name="z12" w:id="10"/>
    <w:p>
      <w:pPr>
        <w:spacing w:after="0"/>
        <w:ind w:left="0"/>
        <w:jc w:val="both"/>
      </w:pPr>
      <w:r>
        <w:rPr>
          <w:rFonts w:ascii="Times New Roman"/>
          <w:b w:val="false"/>
          <w:i w:val="false"/>
          <w:color w:val="000000"/>
          <w:sz w:val="28"/>
        </w:rPr>
        <w:t>
      2. Әскери-техникалық және өзге де мамандықтар бойынша дайындық Қазақстан Республикасы Қорғаныс министрлігінің мамандандырылған ұйымдарында (бұдан әрі – ҚР ҚМ мамандандырылған ұйымдары) жүзеге асырылады.</w:t>
      </w:r>
    </w:p>
    <w:bookmarkEnd w:id="10"/>
    <w:bookmarkStart w:name="z13" w:id="11"/>
    <w:p>
      <w:pPr>
        <w:spacing w:after="0"/>
        <w:ind w:left="0"/>
        <w:jc w:val="both"/>
      </w:pPr>
      <w:r>
        <w:rPr>
          <w:rFonts w:ascii="Times New Roman"/>
          <w:b w:val="false"/>
          <w:i w:val="false"/>
          <w:color w:val="000000"/>
          <w:sz w:val="28"/>
        </w:rPr>
        <w:t>
      3. Әскери-техникалық және өзге де мамандықтар бойынша дайындық мыналарды қамтиды:</w:t>
      </w:r>
    </w:p>
    <w:bookmarkEnd w:id="11"/>
    <w:p>
      <w:pPr>
        <w:spacing w:after="0"/>
        <w:ind w:left="0"/>
        <w:jc w:val="both"/>
      </w:pPr>
      <w:r>
        <w:rPr>
          <w:rFonts w:ascii="Times New Roman"/>
          <w:b w:val="false"/>
          <w:i w:val="false"/>
          <w:color w:val="000000"/>
          <w:sz w:val="28"/>
        </w:rPr>
        <w:t>
      1) әскерге шақырылушыларды (әскери міндеттілерді) әскери-техникалық және өзге де мамандықтар бойынша оқытуды;</w:t>
      </w:r>
    </w:p>
    <w:p>
      <w:pPr>
        <w:spacing w:after="0"/>
        <w:ind w:left="0"/>
        <w:jc w:val="both"/>
      </w:pPr>
      <w:r>
        <w:rPr>
          <w:rFonts w:ascii="Times New Roman"/>
          <w:b w:val="false"/>
          <w:i w:val="false"/>
          <w:color w:val="000000"/>
          <w:sz w:val="28"/>
        </w:rPr>
        <w:t xml:space="preserve">
      2) әскерге шақырылушыларды (әскери міндеттілерді) патриотизм және Қазақстан Республикасын қорғау жөніндегі өз азаматтық және әскери борышын орындауға әзір болу рухында тәрбиелеуді; </w:t>
      </w:r>
    </w:p>
    <w:p>
      <w:pPr>
        <w:spacing w:after="0"/>
        <w:ind w:left="0"/>
        <w:jc w:val="both"/>
      </w:pPr>
      <w:r>
        <w:rPr>
          <w:rFonts w:ascii="Times New Roman"/>
          <w:b w:val="false"/>
          <w:i w:val="false"/>
          <w:color w:val="000000"/>
          <w:sz w:val="28"/>
        </w:rPr>
        <w:t xml:space="preserve">
      3) әскерге шақырылушыларды (әскери міндеттілердің) әскери ұжымда тез бейімделуіне мүмкіндік беретін тәртіптілік, орындаушылық және ұйымшылдық, сондай-ақ қойылған міндеттің орындалуына жоғары жауаптылық қасиеттерін қалыптастыруды; </w:t>
      </w:r>
    </w:p>
    <w:p>
      <w:pPr>
        <w:spacing w:after="0"/>
        <w:ind w:left="0"/>
        <w:jc w:val="both"/>
      </w:pPr>
      <w:r>
        <w:rPr>
          <w:rFonts w:ascii="Times New Roman"/>
          <w:b w:val="false"/>
          <w:i w:val="false"/>
          <w:color w:val="000000"/>
          <w:sz w:val="28"/>
        </w:rPr>
        <w:t>
      4) әскерге шақырылушыларды (әскери міндеттілердің) қару-жарақ пен техника құрылымы бойынша қажетті білім алуын, оларға қызмет көрсету, жөндеу және қолдану бойынша олардың әскерге шақырылғаннан кейін әскери қызмет өткеру кезеңінде өзінің штаттық лауазымы бойынша міндеттерін орындауға қысқа мерзімдерде кірісуге мүмкіндік беретін практикалық дағдыларға ие болуын.</w:t>
      </w:r>
    </w:p>
    <w:bookmarkStart w:name="z14" w:id="12"/>
    <w:p>
      <w:pPr>
        <w:spacing w:after="0"/>
        <w:ind w:left="0"/>
        <w:jc w:val="left"/>
      </w:pPr>
      <w:r>
        <w:rPr>
          <w:rFonts w:ascii="Times New Roman"/>
          <w:b/>
          <w:i w:val="false"/>
          <w:color w:val="000000"/>
        </w:rPr>
        <w:t xml:space="preserve"> 2-тарау. Өтеусіз негізде әскери-техникалық және өзге де мамандықтар бойынша әскерге шақырылушыларды дайындау тәртібі</w:t>
      </w:r>
    </w:p>
    <w:bookmarkEnd w:id="12"/>
    <w:bookmarkStart w:name="z15" w:id="13"/>
    <w:p>
      <w:pPr>
        <w:spacing w:after="0"/>
        <w:ind w:left="0"/>
        <w:jc w:val="both"/>
      </w:pPr>
      <w:r>
        <w:rPr>
          <w:rFonts w:ascii="Times New Roman"/>
          <w:b w:val="false"/>
          <w:i w:val="false"/>
          <w:color w:val="000000"/>
          <w:sz w:val="28"/>
        </w:rPr>
        <w:t>
      4. Әскери-техникалық және өзге де мамандықтар бойынша өтеусіз негізде дайындыққа денсаулық жағдайы бойынша әскери қызметке жарамды, он жеті жас алты айдан бастап жиырма алты жасқа дейінгі жастағы оқу бітіргеннен кейін мерзімді қызметке әскерге шақырылуға немесе жұмылдыру резервіне қабылдануға жататын азаматтар тартылады. Іріктелген әскерге шақырылушылармен жергілікті әскери басқару органдарының (бұдан әрі – ЖӘБО) психоллогтарымен оларға психологиялық зерделеу жүргізіледі.</w:t>
      </w:r>
    </w:p>
    <w:bookmarkEnd w:id="13"/>
    <w:bookmarkStart w:name="z16" w:id="14"/>
    <w:p>
      <w:pPr>
        <w:spacing w:after="0"/>
        <w:ind w:left="0"/>
        <w:jc w:val="both"/>
      </w:pPr>
      <w:r>
        <w:rPr>
          <w:rFonts w:ascii="Times New Roman"/>
          <w:b w:val="false"/>
          <w:i w:val="false"/>
          <w:color w:val="000000"/>
          <w:sz w:val="28"/>
        </w:rPr>
        <w:t>
      5. Әскерге шақырылушыларды өтеусіз негізде дайындау ЖӘБО жолдамасы бойынша жүргізіледі.</w:t>
      </w:r>
    </w:p>
    <w:bookmarkEnd w:id="14"/>
    <w:bookmarkStart w:name="z17" w:id="15"/>
    <w:p>
      <w:pPr>
        <w:spacing w:after="0"/>
        <w:ind w:left="0"/>
        <w:jc w:val="both"/>
      </w:pPr>
      <w:r>
        <w:rPr>
          <w:rFonts w:ascii="Times New Roman"/>
          <w:b w:val="false"/>
          <w:i w:val="false"/>
          <w:color w:val="000000"/>
          <w:sz w:val="28"/>
        </w:rPr>
        <w:t xml:space="preserve">
      6. Оқу жылы жыл сайын қаңтар айынан басталады және әскери-техникалық және өзге де мамандарды дайындаудың мынадай екі кезеңін қамтиды: </w:t>
      </w:r>
    </w:p>
    <w:bookmarkEnd w:id="15"/>
    <w:p>
      <w:pPr>
        <w:spacing w:after="0"/>
        <w:ind w:left="0"/>
        <w:jc w:val="both"/>
      </w:pPr>
      <w:r>
        <w:rPr>
          <w:rFonts w:ascii="Times New Roman"/>
          <w:b w:val="false"/>
          <w:i w:val="false"/>
          <w:color w:val="000000"/>
          <w:sz w:val="28"/>
        </w:rPr>
        <w:t xml:space="preserve">
      1-кезең – 15 қаңтардан бастап 15 сәуірге дейін (көктемгі әскерге шақыру); </w:t>
      </w:r>
    </w:p>
    <w:p>
      <w:pPr>
        <w:spacing w:after="0"/>
        <w:ind w:left="0"/>
        <w:jc w:val="both"/>
      </w:pPr>
      <w:r>
        <w:rPr>
          <w:rFonts w:ascii="Times New Roman"/>
          <w:b w:val="false"/>
          <w:i w:val="false"/>
          <w:color w:val="000000"/>
          <w:sz w:val="28"/>
        </w:rPr>
        <w:t xml:space="preserve">
      2-кезең – 15 маусымнан бастап 15 қыркүйекке дейін (күзгі әскерге шақыру). </w:t>
      </w:r>
    </w:p>
    <w:bookmarkStart w:name="z18" w:id="16"/>
    <w:p>
      <w:pPr>
        <w:spacing w:after="0"/>
        <w:ind w:left="0"/>
        <w:jc w:val="both"/>
      </w:pPr>
      <w:r>
        <w:rPr>
          <w:rFonts w:ascii="Times New Roman"/>
          <w:b w:val="false"/>
          <w:i w:val="false"/>
          <w:color w:val="000000"/>
          <w:sz w:val="28"/>
        </w:rPr>
        <w:t xml:space="preserve">
      7. Өтеусіз негізде әскери-техникалық және өзге де мамандықтар бойынша білім алуға жататын әскерге шақырылушылар аудандық (қалалық, облыстық маңызы бар қалалардың) әскерге шақыру комиссияларының хаттамалар кітабына осы Қазақстан Республикасы Үкіметінің 2012 жылғы 15 мамырдағы № 620 қаулысымен бекітілген Қазақстан Республикасының азаматтарын әскери қызметке шақыруды ұйымдастыру мен жүргізу қағидасының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енгізіледі.</w:t>
      </w:r>
    </w:p>
    <w:bookmarkEnd w:id="16"/>
    <w:bookmarkStart w:name="z19" w:id="17"/>
    <w:p>
      <w:pPr>
        <w:spacing w:after="0"/>
        <w:ind w:left="0"/>
        <w:jc w:val="both"/>
      </w:pPr>
      <w:r>
        <w:rPr>
          <w:rFonts w:ascii="Times New Roman"/>
          <w:b w:val="false"/>
          <w:i w:val="false"/>
          <w:color w:val="000000"/>
          <w:sz w:val="28"/>
        </w:rPr>
        <w:t>
      8. Өтеусіз негізде оқыту үшін іріктелген әскерге шақырылушыларды жіберу ЖӘБО бұйрықтарымен ресімделеді, оларда тізімдік құрам, оқыту мерзімдері, білім алуға жататын мамандықтар және әскерге шақырылушыларды белгіленген жерге дейін жол жүруде қажетті тамақтандырумен қамтамасыз ету көрсетіледі.</w:t>
      </w:r>
    </w:p>
    <w:bookmarkEnd w:id="17"/>
    <w:bookmarkStart w:name="z20" w:id="18"/>
    <w:p>
      <w:pPr>
        <w:spacing w:after="0"/>
        <w:ind w:left="0"/>
        <w:jc w:val="both"/>
      </w:pPr>
      <w:r>
        <w:rPr>
          <w:rFonts w:ascii="Times New Roman"/>
          <w:b w:val="false"/>
          <w:i w:val="false"/>
          <w:color w:val="000000"/>
          <w:sz w:val="28"/>
        </w:rPr>
        <w:t xml:space="preserve">
      9. Өтеусіз негізде білім алатын әскерге шақырылушылар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өтеусіз негізде білім алатын әскери-техникалық және өзге де мамандарды даярлаудың қозғалысын есепке алу журналында есепке алынуға тиіс.</w:t>
      </w:r>
    </w:p>
    <w:bookmarkEnd w:id="18"/>
    <w:bookmarkStart w:name="z21" w:id="19"/>
    <w:p>
      <w:pPr>
        <w:spacing w:after="0"/>
        <w:ind w:left="0"/>
        <w:jc w:val="both"/>
      </w:pPr>
      <w:r>
        <w:rPr>
          <w:rFonts w:ascii="Times New Roman"/>
          <w:b w:val="false"/>
          <w:i w:val="false"/>
          <w:color w:val="000000"/>
          <w:sz w:val="28"/>
        </w:rPr>
        <w:t xml:space="preserve">
      10. Көлік құралдарының жүргізушілері ретінде дайындау үшін тағайындалған әскерге шақырылушылар Нормативтік құқықтық актілерді мемлекеттік тіркеу тізілімінде № 21557 болып тіркелген Қазақстан Республикасы Денсаулық сақтау министрінің 2020 жылғы 30 қазандағы № ҚР ДСМ-172/2020 бұйрығымен бекітілген Көлік құралдарын басқару құқығын алуға үміткер адамды медициналық қарап тексеруден, механикалық көлік құралдарының жүргізушісін қайта медициналық тексеруден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медициналық тексеруден өтеді.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04.01.2023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11. ҚР ҚМ мамандандырылған ұйымдарын өтеусіз негізде білім алатын әскери-техникалық мамандармен уақтылы және сапалы жасақтау ЖӘБО жүктеледі.</w:t>
      </w:r>
    </w:p>
    <w:bookmarkEnd w:id="20"/>
    <w:bookmarkStart w:name="z23" w:id="21"/>
    <w:p>
      <w:pPr>
        <w:spacing w:after="0"/>
        <w:ind w:left="0"/>
        <w:jc w:val="both"/>
      </w:pPr>
      <w:r>
        <w:rPr>
          <w:rFonts w:ascii="Times New Roman"/>
          <w:b w:val="false"/>
          <w:i w:val="false"/>
          <w:color w:val="000000"/>
          <w:sz w:val="28"/>
        </w:rPr>
        <w:t>
      12. Әскерге шақырылушыларды әскери-техникалық және өзге де мамандар бойынша сапалы оқыту үшін жауапкершілік ҚР ҚМ мамандандырылған ұйымдарының басшылары жүктеледі.</w:t>
      </w:r>
    </w:p>
    <w:bookmarkEnd w:id="21"/>
    <w:bookmarkStart w:name="z24" w:id="22"/>
    <w:p>
      <w:pPr>
        <w:spacing w:after="0"/>
        <w:ind w:left="0"/>
        <w:jc w:val="both"/>
      </w:pPr>
      <w:r>
        <w:rPr>
          <w:rFonts w:ascii="Times New Roman"/>
          <w:b w:val="false"/>
          <w:i w:val="false"/>
          <w:color w:val="000000"/>
          <w:sz w:val="28"/>
        </w:rPr>
        <w:t xml:space="preserve">
      13. Өтеусіз негізде әскери-техникалық және өзге де мамандықтар бойынша оқыту үшін әскерге шақырылушыларды іріктеу оқу сабақтары басталғанға дейін күнтізбелік он күннен кешіктірілмей аяқталады. Іріктеу аяқталғаннан кейін ЖӘБО оларға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ұсыным береді, сондай-ақ олардың негізгі жұмыс орнына хабарламаны жолдайды.</w:t>
      </w:r>
    </w:p>
    <w:bookmarkEnd w:id="22"/>
    <w:bookmarkStart w:name="z25" w:id="23"/>
    <w:p>
      <w:pPr>
        <w:spacing w:after="0"/>
        <w:ind w:left="0"/>
        <w:jc w:val="both"/>
      </w:pPr>
      <w:r>
        <w:rPr>
          <w:rFonts w:ascii="Times New Roman"/>
          <w:b w:val="false"/>
          <w:i w:val="false"/>
          <w:color w:val="000000"/>
          <w:sz w:val="28"/>
        </w:rPr>
        <w:t>
      14. Әскерге шақырылушылар оқыту аяқталғаннан кейін жасақтаушы ЖӘБО өкілдерінің алып жүрулерімен тұрақты (уақытша) тіркелу және әскери есеп тұру орындары бойынша келеді.</w:t>
      </w:r>
    </w:p>
    <w:bookmarkEnd w:id="23"/>
    <w:p>
      <w:pPr>
        <w:spacing w:after="0"/>
        <w:ind w:left="0"/>
        <w:jc w:val="both"/>
      </w:pPr>
      <w:r>
        <w:rPr>
          <w:rFonts w:ascii="Times New Roman"/>
          <w:b w:val="false"/>
          <w:i w:val="false"/>
          <w:color w:val="000000"/>
          <w:sz w:val="28"/>
        </w:rPr>
        <w:t>
      Әскерге шақырылушыларды мамандандырылған ұйымның орналасқан жерінен тұрақты (уақытша) тіркелу және әскери есеп тұру орындарына дейін тасымалдау бойынша шығындар өтеусіз негізде әскери-техникалық және өзге де мамандықтар бойынша дайындау құнының калькуляциясына енгізіледі.</w:t>
      </w:r>
    </w:p>
    <w:bookmarkStart w:name="z26" w:id="24"/>
    <w:p>
      <w:pPr>
        <w:spacing w:after="0"/>
        <w:ind w:left="0"/>
        <w:jc w:val="both"/>
      </w:pPr>
      <w:r>
        <w:rPr>
          <w:rFonts w:ascii="Times New Roman"/>
          <w:b w:val="false"/>
          <w:i w:val="false"/>
          <w:color w:val="000000"/>
          <w:sz w:val="28"/>
        </w:rPr>
        <w:t xml:space="preserve">
      15. Әскери-техникалық мамандықтар бойынша өтеусіз негізде білім алған әскерге шақырылушылар оқыту аяқталғаннан кейін әскери қызметке шақырылады немесе әскери міндеттілердің запасына есепке алынады. </w:t>
      </w:r>
    </w:p>
    <w:bookmarkEnd w:id="24"/>
    <w:bookmarkStart w:name="z27" w:id="25"/>
    <w:p>
      <w:pPr>
        <w:spacing w:after="0"/>
        <w:ind w:left="0"/>
        <w:jc w:val="left"/>
      </w:pPr>
      <w:r>
        <w:rPr>
          <w:rFonts w:ascii="Times New Roman"/>
          <w:b/>
          <w:i w:val="false"/>
          <w:color w:val="000000"/>
        </w:rPr>
        <w:t xml:space="preserve"> 3-тарау. Өтеулі негізде әскери-техникалық және өзге де мамандықтар бойынша әскерге шақырылушыларды (әскери міндеттілерді) дайындау тәртібі </w:t>
      </w:r>
    </w:p>
    <w:bookmarkEnd w:id="25"/>
    <w:bookmarkStart w:name="z28" w:id="26"/>
    <w:p>
      <w:pPr>
        <w:spacing w:after="0"/>
        <w:ind w:left="0"/>
        <w:jc w:val="both"/>
      </w:pPr>
      <w:r>
        <w:rPr>
          <w:rFonts w:ascii="Times New Roman"/>
          <w:b w:val="false"/>
          <w:i w:val="false"/>
          <w:color w:val="000000"/>
          <w:sz w:val="28"/>
        </w:rPr>
        <w:t>
      16. Өтеулі негізде әскери-техникалық және өзге де мамандықтар бойынша дайындыққа мыналар:</w:t>
      </w:r>
    </w:p>
    <w:bookmarkEnd w:id="26"/>
    <w:p>
      <w:pPr>
        <w:spacing w:after="0"/>
        <w:ind w:left="0"/>
        <w:jc w:val="both"/>
      </w:pPr>
      <w:r>
        <w:rPr>
          <w:rFonts w:ascii="Times New Roman"/>
          <w:b w:val="false"/>
          <w:i w:val="false"/>
          <w:color w:val="000000"/>
          <w:sz w:val="28"/>
        </w:rPr>
        <w:t>
      денсаулық жағдайы бойынша əскери қызметке жарамды əскери міндеттілер;</w:t>
      </w:r>
    </w:p>
    <w:p>
      <w:pPr>
        <w:spacing w:after="0"/>
        <w:ind w:left="0"/>
        <w:jc w:val="both"/>
      </w:pPr>
      <w:r>
        <w:rPr>
          <w:rFonts w:ascii="Times New Roman"/>
          <w:b w:val="false"/>
          <w:i w:val="false"/>
          <w:color w:val="000000"/>
          <w:sz w:val="28"/>
        </w:rPr>
        <w:t xml:space="preserve">
      денсаулық жағдайы бойынша əскери қызметке жарамды немесе шектеулі жарамды, соның ішінде əскери қызметке шақыру кейінге қалдырылған жиырма төрт жастан жиырма жеті жасқа дейінгі əскерге шақырылушылар тартылады. </w:t>
      </w:r>
    </w:p>
    <w:bookmarkStart w:name="z29" w:id="27"/>
    <w:p>
      <w:pPr>
        <w:spacing w:after="0"/>
        <w:ind w:left="0"/>
        <w:jc w:val="both"/>
      </w:pPr>
      <w:r>
        <w:rPr>
          <w:rFonts w:ascii="Times New Roman"/>
          <w:b w:val="false"/>
          <w:i w:val="false"/>
          <w:color w:val="000000"/>
          <w:sz w:val="28"/>
        </w:rPr>
        <w:t>
      17. Өндірістен қол үздіріп өтеулі негізде даярлықтан өтетін әскерге шақырылушылардың (әскери міндеттілердің) оқыту кезеңінде жұмыс орны (лауазымы) сақталады.</w:t>
      </w:r>
    </w:p>
    <w:bookmarkEnd w:id="27"/>
    <w:bookmarkStart w:name="z30" w:id="28"/>
    <w:p>
      <w:pPr>
        <w:spacing w:after="0"/>
        <w:ind w:left="0"/>
        <w:jc w:val="both"/>
      </w:pPr>
      <w:r>
        <w:rPr>
          <w:rFonts w:ascii="Times New Roman"/>
          <w:b w:val="false"/>
          <w:i w:val="false"/>
          <w:color w:val="000000"/>
          <w:sz w:val="28"/>
        </w:rPr>
        <w:t xml:space="preserve">
      18. Өтеулі негізде оқыту үшін іріктелген әскерге шақырылушыларды (әскери міндеттілерді) жіберу әскери-техникалық және өзге де мамандықтар бойынша дайындау үшін әскерге шақырылушылардың (әскери міндеттілердің) жиынтық тізімі бойынша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жүзеге асырылады.</w:t>
      </w:r>
    </w:p>
    <w:bookmarkEnd w:id="28"/>
    <w:bookmarkStart w:name="z31" w:id="29"/>
    <w:p>
      <w:pPr>
        <w:spacing w:after="0"/>
        <w:ind w:left="0"/>
        <w:jc w:val="both"/>
      </w:pPr>
      <w:r>
        <w:rPr>
          <w:rFonts w:ascii="Times New Roman"/>
          <w:b w:val="false"/>
          <w:i w:val="false"/>
          <w:color w:val="000000"/>
          <w:sz w:val="28"/>
        </w:rPr>
        <w:t>
      19. Өтеулі негізде білім алатын әскерге шақырылушылар (әскери міндеттілер) оқу үшін төлемді олардың ақша қаражатын ҚР ҚМ мамандандырылған ұйымының есептік шотына аудару жолымен жүргізеді.</w:t>
      </w:r>
    </w:p>
    <w:bookmarkEnd w:id="29"/>
    <w:bookmarkStart w:name="z32" w:id="30"/>
    <w:p>
      <w:pPr>
        <w:spacing w:after="0"/>
        <w:ind w:left="0"/>
        <w:jc w:val="both"/>
      </w:pPr>
      <w:r>
        <w:rPr>
          <w:rFonts w:ascii="Times New Roman"/>
          <w:b w:val="false"/>
          <w:i w:val="false"/>
          <w:color w:val="000000"/>
          <w:sz w:val="28"/>
        </w:rPr>
        <w:t xml:space="preserve">
      20. Әскерге шақырылушыларға (әскери міндеттілерге) берілген далалық киім-кешек және басқа да мүліктік зат оқыту аяқталғаннан кейін мүлік қапшығына (сөмкесіне) салынады, мөрленеді және оның жауапкершілігіне беріледі. </w:t>
      </w:r>
    </w:p>
    <w:bookmarkEnd w:id="30"/>
    <w:bookmarkStart w:name="z33" w:id="31"/>
    <w:p>
      <w:pPr>
        <w:spacing w:after="0"/>
        <w:ind w:left="0"/>
        <w:jc w:val="left"/>
      </w:pPr>
      <w:r>
        <w:rPr>
          <w:rFonts w:ascii="Times New Roman"/>
          <w:b/>
          <w:i w:val="false"/>
          <w:color w:val="000000"/>
        </w:rPr>
        <w:t xml:space="preserve"> 4-тарау. Оқу-материалдық база, әскери-техникалық және өзге де мамандықтар бойынша дайындау тәртібі</w:t>
      </w:r>
    </w:p>
    <w:bookmarkEnd w:id="31"/>
    <w:bookmarkStart w:name="z34" w:id="32"/>
    <w:p>
      <w:pPr>
        <w:spacing w:after="0"/>
        <w:ind w:left="0"/>
        <w:jc w:val="both"/>
      </w:pPr>
      <w:r>
        <w:rPr>
          <w:rFonts w:ascii="Times New Roman"/>
          <w:b w:val="false"/>
          <w:i w:val="false"/>
          <w:color w:val="000000"/>
          <w:sz w:val="28"/>
        </w:rPr>
        <w:t xml:space="preserve">
      21. Әскери-техникалық және өзге де мамандықтар бойынша оқытуды қамтамасыз ету үшін Қазақстан Республикасының Қорғаныс министрлігі (бұдан әрі - ҚР ҚМ) мамандандырылған ұйымдарына қажетті қару-жарақты, әскери техника мен әскери-техникалық мүлікті уақытша пайдалануға береді. </w:t>
      </w:r>
    </w:p>
    <w:bookmarkEnd w:id="32"/>
    <w:bookmarkStart w:name="z35" w:id="33"/>
    <w:p>
      <w:pPr>
        <w:spacing w:after="0"/>
        <w:ind w:left="0"/>
        <w:jc w:val="both"/>
      </w:pPr>
      <w:r>
        <w:rPr>
          <w:rFonts w:ascii="Times New Roman"/>
          <w:b w:val="false"/>
          <w:i w:val="false"/>
          <w:color w:val="000000"/>
          <w:sz w:val="28"/>
        </w:rPr>
        <w:t xml:space="preserve">
      22. Әскери-техникалық мамандарды даярлау үшін жедел басқаруға берілетін автомобильдердің, шынжыр табанды тартқыштардың, броньды транспортерлердің, автомобиль крандарының, агрегаттардың, аппаратураның және басқа да техника мен мүліктің маркасы мен саны штатқа табельдермен айқындалады. </w:t>
      </w:r>
    </w:p>
    <w:bookmarkEnd w:id="33"/>
    <w:bookmarkStart w:name="z36" w:id="34"/>
    <w:p>
      <w:pPr>
        <w:spacing w:after="0"/>
        <w:ind w:left="0"/>
        <w:jc w:val="both"/>
      </w:pPr>
      <w:r>
        <w:rPr>
          <w:rFonts w:ascii="Times New Roman"/>
          <w:b w:val="false"/>
          <w:i w:val="false"/>
          <w:color w:val="000000"/>
          <w:sz w:val="28"/>
        </w:rPr>
        <w:t xml:space="preserve">
      23. Жүргізуге және оқу процесін қамтамасыз етуге арналған автомобильдер, шынжыр табанды тартқыштар мен арнайы машиналар әскери нөмірлік, тану және айырым белгілерімен белгіленеді. </w:t>
      </w:r>
    </w:p>
    <w:bookmarkEnd w:id="34"/>
    <w:bookmarkStart w:name="z37" w:id="35"/>
    <w:p>
      <w:pPr>
        <w:spacing w:after="0"/>
        <w:ind w:left="0"/>
        <w:jc w:val="both"/>
      </w:pPr>
      <w:r>
        <w:rPr>
          <w:rFonts w:ascii="Times New Roman"/>
          <w:b w:val="false"/>
          <w:i w:val="false"/>
          <w:color w:val="000000"/>
          <w:sz w:val="28"/>
        </w:rPr>
        <w:t>
      24. Қару-жарақ, техника мен мүлік қажетті техникалық құжаттамасымен бірге жұмыс істейтін, толық жиынтықталған күйде беріледі.</w:t>
      </w:r>
    </w:p>
    <w:bookmarkEnd w:id="35"/>
    <w:bookmarkStart w:name="z38" w:id="36"/>
    <w:p>
      <w:pPr>
        <w:spacing w:after="0"/>
        <w:ind w:left="0"/>
        <w:jc w:val="both"/>
      </w:pPr>
      <w:r>
        <w:rPr>
          <w:rFonts w:ascii="Times New Roman"/>
          <w:b w:val="false"/>
          <w:i w:val="false"/>
          <w:color w:val="000000"/>
          <w:sz w:val="28"/>
        </w:rPr>
        <w:t>
      25. Тасымалдау төлемі бекітілген әскери бөлімдер мен мекемелер арқылы әскери тасымалдауларға ҚР ҚМ шығыстары ерекшелігі бойынша осы мақсаттар үшін бөлінетін ақшалай қаражат есебінен жүргізіледі.</w:t>
      </w:r>
    </w:p>
    <w:bookmarkEnd w:id="36"/>
    <w:bookmarkStart w:name="z39" w:id="37"/>
    <w:p>
      <w:pPr>
        <w:spacing w:after="0"/>
        <w:ind w:left="0"/>
        <w:jc w:val="both"/>
      </w:pPr>
      <w:r>
        <w:rPr>
          <w:rFonts w:ascii="Times New Roman"/>
          <w:b w:val="false"/>
          <w:i w:val="false"/>
          <w:color w:val="000000"/>
          <w:sz w:val="28"/>
        </w:rPr>
        <w:t xml:space="preserve">
      26. Қару-жарақты, техника мен мүлікті базалардан, жабдықталым органдарының қоймаларынан және әскери бөлімдерден (жөндеу зауыттарынан, шеберханалардан) жөнелту оларды ҚР ҚМ мамандандырылған ұйымдарының өкілдері қабылдап алғаннан кейін жүргізіледі. Жекелеген жағдайларда ҚР ҚМ жабдықталым органдары бастықтарының нұсқауы бойынша ҚР ҚМ мамандандырылған ұйымдарының оқу кабинеттеріне (сыныптарына), зертханалары мен парктеріне қару-жарақты, техника мен мүлікті орнату (құрастыру) үшін мамандар бөлінеді. </w:t>
      </w:r>
    </w:p>
    <w:bookmarkEnd w:id="37"/>
    <w:bookmarkStart w:name="z40" w:id="38"/>
    <w:p>
      <w:pPr>
        <w:spacing w:after="0"/>
        <w:ind w:left="0"/>
        <w:jc w:val="both"/>
      </w:pPr>
      <w:r>
        <w:rPr>
          <w:rFonts w:ascii="Times New Roman"/>
          <w:b w:val="false"/>
          <w:i w:val="false"/>
          <w:color w:val="000000"/>
          <w:sz w:val="28"/>
        </w:rPr>
        <w:t xml:space="preserve">
      27. Қару-жарақты, әскери техника мен әскери мүлікті пайдалану Қазақстан Республикасы Қорғаныс министрінің және Қорғаныс министрінің бірінші орынбасары – Қазақстан Республикасы Қарулы Күштері Бас штабы бастығының бұйрықтарына сәйкес жүзеге асырылады. </w:t>
      </w:r>
    </w:p>
    <w:bookmarkEnd w:id="38"/>
    <w:bookmarkStart w:name="z41" w:id="39"/>
    <w:p>
      <w:pPr>
        <w:spacing w:after="0"/>
        <w:ind w:left="0"/>
        <w:jc w:val="both"/>
      </w:pPr>
      <w:r>
        <w:rPr>
          <w:rFonts w:ascii="Times New Roman"/>
          <w:b w:val="false"/>
          <w:i w:val="false"/>
          <w:color w:val="000000"/>
          <w:sz w:val="28"/>
        </w:rPr>
        <w:t>
      28. Қару-жарақты, техника мен мүлікті пайдалану мен жөндеуді ұйымдастыру машиналарды пайдалану мен жөндеудің жылдық және айлық жоспарларына сәйкес жүзеге асырылады, оларға басшының орынбасары қол қояды және ҚР ҚМ мамандандырылған ұйымының басшысы бекітеді.</w:t>
      </w:r>
    </w:p>
    <w:bookmarkEnd w:id="39"/>
    <w:bookmarkStart w:name="z42" w:id="40"/>
    <w:p>
      <w:pPr>
        <w:spacing w:after="0"/>
        <w:ind w:left="0"/>
        <w:jc w:val="both"/>
      </w:pPr>
      <w:r>
        <w:rPr>
          <w:rFonts w:ascii="Times New Roman"/>
          <w:b w:val="false"/>
          <w:i w:val="false"/>
          <w:color w:val="000000"/>
          <w:sz w:val="28"/>
        </w:rPr>
        <w:t>
      29. ҚР ҚМ мамандандырылған ұйымдарында қару-жарақты, техника мен мүлікті пайдалану, жөндеу және қызмет көрсету бойынша жоспар осы жұмыс учаскесі үшін жауапты лауазымды адамдармен әзірленеді.</w:t>
      </w:r>
    </w:p>
    <w:bookmarkEnd w:id="40"/>
    <w:bookmarkStart w:name="z43" w:id="41"/>
    <w:p>
      <w:pPr>
        <w:spacing w:after="0"/>
        <w:ind w:left="0"/>
        <w:jc w:val="both"/>
      </w:pPr>
      <w:r>
        <w:rPr>
          <w:rFonts w:ascii="Times New Roman"/>
          <w:b w:val="false"/>
          <w:i w:val="false"/>
          <w:color w:val="000000"/>
          <w:sz w:val="28"/>
        </w:rPr>
        <w:t>
      30. Сәулеленуі бар радиоэлектрондық құралдарда (барлық мақсаттағы) жұмыс істеу Қорғаныс министрінің бірінші орынбасары – Қазақстан Республикасы Қарулы Күштері Бас штабының бастығы бекіткен жиіліктерде шақыру белгілері мен бағыттар бойынша жүргізіледі.</w:t>
      </w:r>
    </w:p>
    <w:bookmarkEnd w:id="41"/>
    <w:bookmarkStart w:name="z44" w:id="42"/>
    <w:p>
      <w:pPr>
        <w:spacing w:after="0"/>
        <w:ind w:left="0"/>
        <w:jc w:val="both"/>
      </w:pPr>
      <w:r>
        <w:rPr>
          <w:rFonts w:ascii="Times New Roman"/>
          <w:b w:val="false"/>
          <w:i w:val="false"/>
          <w:color w:val="000000"/>
          <w:sz w:val="28"/>
        </w:rPr>
        <w:t>
      31. Өтеулі негізде даярлық бағдарламасы аяқталғаннан кейін әскерге шақырылушылар (әскери міндеттілер) Қазақстан Республикасы Президентінің 1992 жылғы 25 тамыздағы № 870 Жарлығымен бекітілген Әскери ант қабылдау тәртібі туралы ережеге сәйкес әскери ант қабылдайды.</w:t>
      </w:r>
    </w:p>
    <w:bookmarkEnd w:id="42"/>
    <w:bookmarkStart w:name="z45" w:id="43"/>
    <w:p>
      <w:pPr>
        <w:spacing w:after="0"/>
        <w:ind w:left="0"/>
        <w:jc w:val="both"/>
      </w:pPr>
      <w:r>
        <w:rPr>
          <w:rFonts w:ascii="Times New Roman"/>
          <w:b w:val="false"/>
          <w:i w:val="false"/>
          <w:color w:val="000000"/>
          <w:sz w:val="28"/>
        </w:rPr>
        <w:t>
      32. ҚР ҚМ мамандандырылған ұйымдары бөлімдердің тиісті командирлерімен және мекемелер бастықтарымен келісу бойынша Қазақстан Республикасының Қарулы Күштері, басқа да әскерлері мен әскери құралымдары әскери бөлімдерінің, әскери оқу орындары мен мекемелерінің далалық оқу-жаттығу базасын пайдаланады.</w:t>
      </w:r>
    </w:p>
    <w:bookmarkEnd w:id="43"/>
    <w:bookmarkStart w:name="z46" w:id="44"/>
    <w:p>
      <w:pPr>
        <w:spacing w:after="0"/>
        <w:ind w:left="0"/>
        <w:jc w:val="left"/>
      </w:pPr>
      <w:r>
        <w:rPr>
          <w:rFonts w:ascii="Times New Roman"/>
          <w:b/>
          <w:i w:val="false"/>
          <w:color w:val="000000"/>
        </w:rPr>
        <w:t xml:space="preserve"> 5-тарау. Бітіру емтихандарын ұйымдастыру тәртібі</w:t>
      </w:r>
    </w:p>
    <w:bookmarkEnd w:id="44"/>
    <w:bookmarkStart w:name="z47" w:id="45"/>
    <w:p>
      <w:pPr>
        <w:spacing w:after="0"/>
        <w:ind w:left="0"/>
        <w:jc w:val="both"/>
      </w:pPr>
      <w:r>
        <w:rPr>
          <w:rFonts w:ascii="Times New Roman"/>
          <w:b w:val="false"/>
          <w:i w:val="false"/>
          <w:color w:val="000000"/>
          <w:sz w:val="28"/>
        </w:rPr>
        <w:t>
      33. Оқуды аяқтағаннан кейін әскерге шақырылушылардың (әскери міндеттілердің) даярлық сапасын тексеру үшін бітіру емтихандары өткізіледі. Емтихандарды тапсыруға оқытудың толық курсынан өткен, оқыту бағдарламасымен көзделген барлық пәндер бойынша оң бағалар мен сынақтар алған әскерге шақырылушылар (әскери міндеттілер) жіберіледі.</w:t>
      </w:r>
    </w:p>
    <w:bookmarkEnd w:id="45"/>
    <w:bookmarkStart w:name="z48" w:id="46"/>
    <w:p>
      <w:pPr>
        <w:spacing w:after="0"/>
        <w:ind w:left="0"/>
        <w:jc w:val="both"/>
      </w:pPr>
      <w:r>
        <w:rPr>
          <w:rFonts w:ascii="Times New Roman"/>
          <w:b w:val="false"/>
          <w:i w:val="false"/>
          <w:color w:val="000000"/>
          <w:sz w:val="28"/>
        </w:rPr>
        <w:t xml:space="preserve">
      34. Бітіру емтихандарына дайындалуға және тапсыруға оқу уақыты әскери-техникалық және өзге де мамандарды даярлау бағдарламасымен және ҚР ҚМ мамандандырылған ұйымының басшысы бекітетін оқу жоспарларымен айқындалады. </w:t>
      </w:r>
    </w:p>
    <w:bookmarkEnd w:id="46"/>
    <w:bookmarkStart w:name="z49" w:id="47"/>
    <w:p>
      <w:pPr>
        <w:spacing w:after="0"/>
        <w:ind w:left="0"/>
        <w:jc w:val="both"/>
      </w:pPr>
      <w:r>
        <w:rPr>
          <w:rFonts w:ascii="Times New Roman"/>
          <w:b w:val="false"/>
          <w:i w:val="false"/>
          <w:color w:val="000000"/>
          <w:sz w:val="28"/>
        </w:rPr>
        <w:t>
      35. Бітіру емтихандарын қабылдау үшін емтихан комиссиялары құрылады. Емтихандық комиссия төрағасы болып бекітілген әскери бөлімнің немесе мекеменің өкілі тағайындалады.</w:t>
      </w:r>
    </w:p>
    <w:bookmarkEnd w:id="47"/>
    <w:p>
      <w:pPr>
        <w:spacing w:after="0"/>
        <w:ind w:left="0"/>
        <w:jc w:val="both"/>
      </w:pPr>
      <w:r>
        <w:rPr>
          <w:rFonts w:ascii="Times New Roman"/>
          <w:b w:val="false"/>
          <w:i w:val="false"/>
          <w:color w:val="000000"/>
          <w:sz w:val="28"/>
        </w:rPr>
        <w:t>
      Комиссия құрамына ЖӘБО өкілдері, гарнизонның әскери жол полициясының, ҚР ҚМ мамандандырылған ұйымының басшылығы енгізіледі.</w:t>
      </w:r>
    </w:p>
    <w:p>
      <w:pPr>
        <w:spacing w:after="0"/>
        <w:ind w:left="0"/>
        <w:jc w:val="both"/>
      </w:pPr>
      <w:r>
        <w:rPr>
          <w:rFonts w:ascii="Times New Roman"/>
          <w:b w:val="false"/>
          <w:i w:val="false"/>
          <w:color w:val="000000"/>
          <w:sz w:val="28"/>
        </w:rPr>
        <w:t>
      Бітіру емтиханы комиссиясының дербес құрамы және оның жұмыс істеу мерзімдері ҚР ҚМ мамандандырылған ұйымы басқармасы басшысының бұйрығымен бекітіледі. Комиссия жұмысының жоспарын және тәртібін емтихандық комиссиясының төрағасы бекітеді.</w:t>
      </w:r>
    </w:p>
    <w:bookmarkStart w:name="z50" w:id="48"/>
    <w:p>
      <w:pPr>
        <w:spacing w:after="0"/>
        <w:ind w:left="0"/>
        <w:jc w:val="both"/>
      </w:pPr>
      <w:r>
        <w:rPr>
          <w:rFonts w:ascii="Times New Roman"/>
          <w:b w:val="false"/>
          <w:i w:val="false"/>
          <w:color w:val="000000"/>
          <w:sz w:val="28"/>
        </w:rPr>
        <w:t xml:space="preserve">
      36. Емтихан комиссиясы жұмысының қорытындылары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актімен (әрбір мамандық бойынша) ресімделеді, онда емтихандар нәтижелері, сондай-ақ әскери-техникалық және өзге де мамандарды даярлауды ұйымдастырудағы кемшіліктер, оларды жақсарту жөніндегі ұсыныстар көрсетіледі. Актіні ЖӘБО келіседі және ҚР ҚМ мамандандырылған ұйымы басқармасының басшысы бекітеді.</w:t>
      </w:r>
    </w:p>
    <w:bookmarkEnd w:id="48"/>
    <w:p>
      <w:pPr>
        <w:spacing w:after="0"/>
        <w:ind w:left="0"/>
        <w:jc w:val="both"/>
      </w:pPr>
      <w:r>
        <w:rPr>
          <w:rFonts w:ascii="Times New Roman"/>
          <w:b w:val="false"/>
          <w:i w:val="false"/>
          <w:color w:val="000000"/>
          <w:sz w:val="28"/>
        </w:rPr>
        <w:t>
      Бітіру емтихандарының қорытындылары бойынша ҚР ҚМ мамандандырылған ұйымы басқармасы басшысының бұйрығы шығарылады.</w:t>
      </w:r>
    </w:p>
    <w:bookmarkStart w:name="z51" w:id="49"/>
    <w:p>
      <w:pPr>
        <w:spacing w:after="0"/>
        <w:ind w:left="0"/>
        <w:jc w:val="both"/>
      </w:pPr>
      <w:r>
        <w:rPr>
          <w:rFonts w:ascii="Times New Roman"/>
          <w:b w:val="false"/>
          <w:i w:val="false"/>
          <w:color w:val="000000"/>
          <w:sz w:val="28"/>
        </w:rPr>
        <w:t xml:space="preserve">
      37. Бітіру емтихандарын табысты тапсырған өтеулі негізде білім алған әскерге шақырылушыларға (әскери міндеттілерге)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ҚР ҚМ мамандандырылған ұйымы басшысының қолтаңбасымен және мөрлерімен куәландырылған әскери оқытылған резервті даярлау бағдарламасы бойынша оқуды бітіргені туралы сертификат беріледі.</w:t>
      </w:r>
    </w:p>
    <w:bookmarkEnd w:id="49"/>
    <w:bookmarkStart w:name="z52" w:id="50"/>
    <w:p>
      <w:pPr>
        <w:spacing w:after="0"/>
        <w:ind w:left="0"/>
        <w:jc w:val="both"/>
      </w:pPr>
      <w:r>
        <w:rPr>
          <w:rFonts w:ascii="Times New Roman"/>
          <w:b w:val="false"/>
          <w:i w:val="false"/>
          <w:color w:val="000000"/>
          <w:sz w:val="28"/>
        </w:rPr>
        <w:t xml:space="preserve">
      38. Бітіру емтихандарын табысты тапсырған өтеусіз негізде білім алған әскерге шақырылушыларға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 Қорғаныс министрлігінің әскери-техникалық мектебін бітіргені туралы куәлік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тиісті мамандықтар бойынша ҚР ҚМ мамандандырылған ұйымы басшысының қолтаңбасымен және мөрлерімен куәландырылған көлік құралдарын жүргізу құқығына куәлік беріледі.</w:t>
      </w:r>
    </w:p>
    <w:bookmarkEnd w:id="50"/>
    <w:bookmarkStart w:name="z53" w:id="51"/>
    <w:p>
      <w:pPr>
        <w:spacing w:after="0"/>
        <w:ind w:left="0"/>
        <w:jc w:val="both"/>
      </w:pPr>
      <w:r>
        <w:rPr>
          <w:rFonts w:ascii="Times New Roman"/>
          <w:b w:val="false"/>
          <w:i w:val="false"/>
          <w:color w:val="000000"/>
          <w:sz w:val="28"/>
        </w:rPr>
        <w:t>
      39. Бітіру емтихандарында "қанағаттанарлықсыз" деген баға алған әскерге шақырылушыларға (әскери міндеттілерге) әскери оқытылған резервті даярлау бағдарламасы бойынша оқуды бітіргені туралы куәлік не сертификат берілмейді.</w:t>
      </w:r>
    </w:p>
    <w:bookmarkEnd w:id="51"/>
    <w:bookmarkStart w:name="z54" w:id="52"/>
    <w:p>
      <w:pPr>
        <w:spacing w:after="0"/>
        <w:ind w:left="0"/>
        <w:jc w:val="both"/>
      </w:pPr>
      <w:r>
        <w:rPr>
          <w:rFonts w:ascii="Times New Roman"/>
          <w:b w:val="false"/>
          <w:i w:val="false"/>
          <w:color w:val="000000"/>
          <w:sz w:val="28"/>
        </w:rPr>
        <w:t>
      40. Бітіру емтихандарын тапсыруға оқу бағдарламасымен көзделген барлық пәндер бойынша оң бағалар және сынақтар алған әскерге шақырылушылар (әскери міндеттілер) жіберіледі.</w:t>
      </w:r>
    </w:p>
    <w:bookmarkEnd w:id="52"/>
    <w:bookmarkStart w:name="z55" w:id="53"/>
    <w:p>
      <w:pPr>
        <w:spacing w:after="0"/>
        <w:ind w:left="0"/>
        <w:jc w:val="both"/>
      </w:pPr>
      <w:r>
        <w:rPr>
          <w:rFonts w:ascii="Times New Roman"/>
          <w:b w:val="false"/>
          <w:i w:val="false"/>
          <w:color w:val="000000"/>
          <w:sz w:val="28"/>
        </w:rPr>
        <w:t>
      41. "Қанағаттанарлықсыз" деген баға алған, сондай-ақ науқастануына немесе отбасы жағдайларына байланысты кесте бойынша бітіру емтихандарын тапсыруға қатыспаған өтеулі және өтеусіз негізде білім алған әскерге шақырылушылар (әскери міндеттілер) ҚР ҚМ мамандандырылған ұйымы басқармасы басшысының бұйрығымен бекітілген күні емтихандарды қайта тапсыруға жіберіледі.</w:t>
      </w:r>
    </w:p>
    <w:bookmarkEnd w:id="53"/>
    <w:bookmarkStart w:name="z56" w:id="54"/>
    <w:p>
      <w:pPr>
        <w:spacing w:after="0"/>
        <w:ind w:left="0"/>
        <w:jc w:val="both"/>
      </w:pPr>
      <w:r>
        <w:rPr>
          <w:rFonts w:ascii="Times New Roman"/>
          <w:b w:val="false"/>
          <w:i w:val="false"/>
          <w:color w:val="000000"/>
          <w:sz w:val="28"/>
        </w:rPr>
        <w:t xml:space="preserve">
      42. Көлік құралдарын басқарумен байланысты мамандықтар бойынша дайындықтан өткен әскерге шақырылушылар (әскери міндеттілер), сондай-ақ, жол жүрісі қауіпсіздігін қамтамасыз ету жөніндегі уәкілетті органда нормативтік құқықтық актілерді мемлекеттік тіркеу тізілімінде № 10056 болып тіркелген Қазақстан Республикасы Ішкі істер министрінің 2014 жылғы 2 желтоқсандағы № 862 бұйрығымен бекітілген Емтихандарды қабылдау және жүргізуші куәліктерін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емтихандар тапсырады.</w:t>
      </w:r>
    </w:p>
    <w:bookmarkEnd w:id="54"/>
    <w:bookmarkStart w:name="z57" w:id="55"/>
    <w:p>
      <w:pPr>
        <w:spacing w:after="0"/>
        <w:ind w:left="0"/>
        <w:jc w:val="both"/>
      </w:pPr>
      <w:r>
        <w:rPr>
          <w:rFonts w:ascii="Times New Roman"/>
          <w:b w:val="false"/>
          <w:i w:val="false"/>
          <w:color w:val="000000"/>
          <w:sz w:val="28"/>
        </w:rPr>
        <w:t>
      43. Әскери-есептік мамандықты әскери оқытылған резервті дайындау бағдарламасы бойынша оқуды бітіргені туралы сертификатқа және алынған мамандыққа сәйкес ЖӘБО береді.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Қорғаныс министрінің 28.10.2023 </w:t>
      </w:r>
      <w:r>
        <w:rPr>
          <w:rFonts w:ascii="Times New Roman"/>
          <w:b w:val="false"/>
          <w:i w:val="false"/>
          <w:color w:val="000000"/>
          <w:sz w:val="28"/>
        </w:rPr>
        <w:t>№ 1100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44. Азаматтарды әскери-техникалық және өзге де мамандықтар бойынша дайындау процесінің тәртібі Қорғаныс министрінің бірінші орынбасары – Қазақстан Республикасы Қарулы Күштері Бас штабы бастығының бұйрығына сәйкес ұйымдастырылады және қамтамасыз етіледі.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Әскери-техникалық және өзге де</w:t>
            </w:r>
            <w:r>
              <w:br/>
            </w:r>
            <w:r>
              <w:rPr>
                <w:rFonts w:ascii="Times New Roman"/>
                <w:b w:val="false"/>
                <w:i w:val="false"/>
                <w:color w:val="000000"/>
                <w:sz w:val="20"/>
              </w:rPr>
              <w:t>мамандықтар бойынша даярлау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7"/>
    <w:p>
      <w:pPr>
        <w:spacing w:after="0"/>
        <w:ind w:left="0"/>
        <w:jc w:val="left"/>
      </w:pPr>
      <w:r>
        <w:rPr>
          <w:rFonts w:ascii="Times New Roman"/>
          <w:b/>
          <w:i w:val="false"/>
          <w:color w:val="000000"/>
        </w:rPr>
        <w:t xml:space="preserve"> Өтеусіз негізде оқитындардың әскери-техникалық және өзге де мамандарды даярлау қозғалысын есепке алу журналы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әскери басқару органының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шақырылған күні және әскери бөлім (немесе басқа шешім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Әскери-техникалық және өзге</w:t>
            </w:r>
            <w:r>
              <w:br/>
            </w:r>
            <w:r>
              <w:rPr>
                <w:rFonts w:ascii="Times New Roman"/>
                <w:b w:val="false"/>
                <w:i w:val="false"/>
                <w:color w:val="000000"/>
                <w:sz w:val="20"/>
              </w:rPr>
              <w:t>де мамандықтар бойынша</w:t>
            </w:r>
            <w:r>
              <w:br/>
            </w:r>
            <w:r>
              <w:rPr>
                <w:rFonts w:ascii="Times New Roman"/>
                <w:b w:val="false"/>
                <w:i w:val="false"/>
                <w:color w:val="000000"/>
                <w:sz w:val="20"/>
              </w:rPr>
              <w:t>дайындық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Қорғаныс істері жөніндегі департаменттің бұрыштық мөртаңбасы</w:t>
      </w:r>
    </w:p>
    <w:bookmarkStart w:name="z62" w:id="58"/>
    <w:p>
      <w:pPr>
        <w:spacing w:after="0"/>
        <w:ind w:left="0"/>
        <w:jc w:val="left"/>
      </w:pPr>
      <w:r>
        <w:rPr>
          <w:rFonts w:ascii="Times New Roman"/>
          <w:b/>
          <w:i w:val="false"/>
          <w:color w:val="000000"/>
        </w:rPr>
        <w:t xml:space="preserve"> №_______ нұсқама</w:t>
      </w:r>
    </w:p>
    <w:bookmarkEnd w:id="58"/>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28.10.2023 </w:t>
      </w:r>
      <w:r>
        <w:rPr>
          <w:rFonts w:ascii="Times New Roman"/>
          <w:b w:val="false"/>
          <w:i w:val="false"/>
          <w:color w:val="ff0000"/>
          <w:sz w:val="28"/>
        </w:rPr>
        <w:t>№ 1100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Әскерге шақырылушы______________________________________________________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______________қорғаныс істері жөніндегі департаменті бастығының шешіміне сәйкес Сіз 20_жылғы "_"</w:t>
      </w:r>
    </w:p>
    <w:p>
      <w:pPr>
        <w:spacing w:after="0"/>
        <w:ind w:left="0"/>
        <w:jc w:val="both"/>
      </w:pPr>
      <w:r>
        <w:rPr>
          <w:rFonts w:ascii="Times New Roman"/>
          <w:b w:val="false"/>
          <w:i w:val="false"/>
          <w:color w:val="000000"/>
          <w:sz w:val="28"/>
        </w:rPr>
        <w:t>
      _______ _____________әскери-техникалық мамандығы бойынша даярлықтан өту үшін</w:t>
      </w:r>
    </w:p>
    <w:p>
      <w:pPr>
        <w:spacing w:after="0"/>
        <w:ind w:left="0"/>
        <w:jc w:val="both"/>
      </w:pPr>
      <w:r>
        <w:rPr>
          <w:rFonts w:ascii="Times New Roman"/>
          <w:b w:val="false"/>
          <w:i w:val="false"/>
          <w:color w:val="000000"/>
          <w:sz w:val="28"/>
        </w:rPr>
        <w:t>
      ________________________________________ мекенжайы бойынша орналасқан</w:t>
      </w:r>
    </w:p>
    <w:p>
      <w:pPr>
        <w:spacing w:after="0"/>
        <w:ind w:left="0"/>
        <w:jc w:val="both"/>
      </w:pPr>
      <w:r>
        <w:rPr>
          <w:rFonts w:ascii="Times New Roman"/>
          <w:b w:val="false"/>
          <w:i w:val="false"/>
          <w:color w:val="000000"/>
          <w:sz w:val="28"/>
        </w:rPr>
        <w:t>
      ___________________________________________ қабылдандыңыз.</w:t>
      </w:r>
    </w:p>
    <w:p>
      <w:pPr>
        <w:spacing w:after="0"/>
        <w:ind w:left="0"/>
        <w:jc w:val="both"/>
      </w:pPr>
      <w:r>
        <w:rPr>
          <w:rFonts w:ascii="Times New Roman"/>
          <w:b w:val="false"/>
          <w:i w:val="false"/>
          <w:color w:val="000000"/>
          <w:sz w:val="28"/>
        </w:rPr>
        <w:t>
      (Қазақстан Республикасы Қорғаныс министрлігімамандандырылған ұйымының атауы көрсетілсін)</w:t>
      </w:r>
    </w:p>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w:t>
      </w:r>
    </w:p>
    <w:p>
      <w:pPr>
        <w:spacing w:after="0"/>
        <w:ind w:left="0"/>
        <w:jc w:val="both"/>
      </w:pPr>
      <w:r>
        <w:rPr>
          <w:rFonts w:ascii="Times New Roman"/>
          <w:b w:val="false"/>
          <w:i w:val="false"/>
          <w:color w:val="000000"/>
          <w:sz w:val="28"/>
        </w:rPr>
        <w:t>
      Республикасы Заңының 12-бабы негізінде Сіз 20___жылғы "____" ________ сағат</w:t>
      </w:r>
    </w:p>
    <w:p>
      <w:pPr>
        <w:spacing w:after="0"/>
        <w:ind w:left="0"/>
        <w:jc w:val="both"/>
      </w:pPr>
      <w:r>
        <w:rPr>
          <w:rFonts w:ascii="Times New Roman"/>
          <w:b w:val="false"/>
          <w:i w:val="false"/>
          <w:color w:val="000000"/>
          <w:sz w:val="28"/>
        </w:rPr>
        <w:t>
      "___" сабаққа келуіңіз қажет.</w:t>
      </w:r>
    </w:p>
    <w:p>
      <w:pPr>
        <w:spacing w:after="0"/>
        <w:ind w:left="0"/>
        <w:jc w:val="both"/>
      </w:pPr>
      <w:r>
        <w:rPr>
          <w:rFonts w:ascii="Times New Roman"/>
          <w:b w:val="false"/>
          <w:i w:val="false"/>
          <w:color w:val="000000"/>
          <w:sz w:val="28"/>
        </w:rPr>
        <w:t>
      Сабаққа қатысу міндетті болып табылады.</w:t>
      </w:r>
    </w:p>
    <w:p>
      <w:pPr>
        <w:spacing w:after="0"/>
        <w:ind w:left="0"/>
        <w:jc w:val="both"/>
      </w:pPr>
      <w:r>
        <w:rPr>
          <w:rFonts w:ascii="Times New Roman"/>
          <w:b w:val="false"/>
          <w:i w:val="false"/>
          <w:color w:val="000000"/>
          <w:sz w:val="28"/>
        </w:rPr>
        <w:t>
      Сабақ _________________________________________________өткізілетін болады.</w:t>
      </w:r>
    </w:p>
    <w:p>
      <w:pPr>
        <w:spacing w:after="0"/>
        <w:ind w:left="0"/>
        <w:jc w:val="both"/>
      </w:pPr>
      <w:r>
        <w:rPr>
          <w:rFonts w:ascii="Times New Roman"/>
          <w:b w:val="false"/>
          <w:i w:val="false"/>
          <w:color w:val="000000"/>
          <w:sz w:val="28"/>
        </w:rPr>
        <w:t>
      (әскерге шақыруды кейінге қалдырумен, сабақтың күндері</w:t>
      </w:r>
    </w:p>
    <w:p>
      <w:pPr>
        <w:spacing w:after="0"/>
        <w:ind w:left="0"/>
        <w:jc w:val="both"/>
      </w:pPr>
      <w:r>
        <w:rPr>
          <w:rFonts w:ascii="Times New Roman"/>
          <w:b w:val="false"/>
          <w:i w:val="false"/>
          <w:color w:val="000000"/>
          <w:sz w:val="28"/>
        </w:rPr>
        <w:t>
      мен сағаты көрсетілсін, күндізгі немесе кешкі уақытта)</w:t>
      </w:r>
    </w:p>
    <w:p>
      <w:pPr>
        <w:spacing w:after="0"/>
        <w:ind w:left="0"/>
        <w:jc w:val="both"/>
      </w:pPr>
      <w:r>
        <w:rPr>
          <w:rFonts w:ascii="Times New Roman"/>
          <w:b w:val="false"/>
          <w:i w:val="false"/>
          <w:color w:val="000000"/>
          <w:sz w:val="28"/>
        </w:rPr>
        <w:t>
      _______________________облысы қорғаныс істері жөніндегі департаментінің бастығы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(әскери атағы,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Әскери-техникалық және өзге де</w:t>
            </w:r>
            <w:r>
              <w:br/>
            </w:r>
            <w:r>
              <w:rPr>
                <w:rFonts w:ascii="Times New Roman"/>
                <w:b w:val="false"/>
                <w:i w:val="false"/>
                <w:color w:val="000000"/>
                <w:sz w:val="20"/>
              </w:rPr>
              <w:t>мамандықтар бойынша даярлау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9"/>
    <w:p>
      <w:pPr>
        <w:spacing w:after="0"/>
        <w:ind w:left="0"/>
        <w:jc w:val="left"/>
      </w:pPr>
      <w:r>
        <w:rPr>
          <w:rFonts w:ascii="Times New Roman"/>
          <w:b/>
          <w:i w:val="false"/>
          <w:color w:val="000000"/>
        </w:rPr>
        <w:t xml:space="preserve"> Әскери-техникалық және өзге де мамандықтар бойынша дайындау үшін әскерге </w:t>
      </w:r>
      <w:r>
        <w:br/>
      </w:r>
      <w:r>
        <w:rPr>
          <w:rFonts w:ascii="Times New Roman"/>
          <w:b/>
          <w:i w:val="false"/>
          <w:color w:val="000000"/>
        </w:rPr>
        <w:t xml:space="preserve">шақырылушылардың (әскери міндеттілердің) жиынтық тізімі </w:t>
      </w:r>
    </w:p>
    <w:bookmarkEnd w:id="5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әскери басқару органының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Қорғаныс министрлігі мамандандырылған ұйымының атауы)</w:t>
      </w:r>
    </w:p>
    <w:p>
      <w:pPr>
        <w:spacing w:after="0"/>
        <w:ind w:left="0"/>
        <w:jc w:val="both"/>
      </w:pPr>
      <w:r>
        <w:rPr>
          <w:rFonts w:ascii="Times New Roman"/>
          <w:b w:val="false"/>
          <w:i w:val="false"/>
          <w:color w:val="000000"/>
          <w:sz w:val="28"/>
        </w:rPr>
        <w:t>
      жасақтау үшін № ____________________________________________________ оқу взводына</w:t>
      </w:r>
    </w:p>
    <w:p>
      <w:pPr>
        <w:spacing w:after="0"/>
        <w:ind w:left="0"/>
        <w:jc w:val="both"/>
      </w:pPr>
      <w:r>
        <w:rPr>
          <w:rFonts w:ascii="Times New Roman"/>
          <w:b w:val="false"/>
          <w:i w:val="false"/>
          <w:color w:val="000000"/>
          <w:sz w:val="28"/>
        </w:rPr>
        <w:t>
      Мамандығы бойынша ____________________________________________________________</w:t>
      </w:r>
    </w:p>
    <w:p>
      <w:pPr>
        <w:spacing w:after="0"/>
        <w:ind w:left="0"/>
        <w:jc w:val="both"/>
      </w:pPr>
      <w:r>
        <w:rPr>
          <w:rFonts w:ascii="Times New Roman"/>
          <w:b w:val="false"/>
          <w:i w:val="false"/>
          <w:color w:val="000000"/>
          <w:sz w:val="28"/>
        </w:rPr>
        <w:t>
      Оқудың басталуы ________________________________________________________________</w:t>
      </w:r>
    </w:p>
    <w:p>
      <w:pPr>
        <w:spacing w:after="0"/>
        <w:ind w:left="0"/>
        <w:jc w:val="both"/>
      </w:pPr>
      <w:r>
        <w:rPr>
          <w:rFonts w:ascii="Times New Roman"/>
          <w:b w:val="false"/>
          <w:i w:val="false"/>
          <w:color w:val="000000"/>
          <w:sz w:val="28"/>
        </w:rPr>
        <w:t>
      Оқудың аяқталуы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мамандығы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(уақытша) тіркеу орны бойынша үй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 взводы ______ адам құрамында 20____ жылғы "___" ______________________________</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ұйымын жасақтауға</w:t>
      </w:r>
    </w:p>
    <w:p>
      <w:pPr>
        <w:spacing w:after="0"/>
        <w:ind w:left="0"/>
        <w:jc w:val="both"/>
      </w:pPr>
      <w:r>
        <w:rPr>
          <w:rFonts w:ascii="Times New Roman"/>
          <w:b w:val="false"/>
          <w:i w:val="false"/>
          <w:color w:val="000000"/>
          <w:sz w:val="28"/>
        </w:rPr>
        <w:t>
      жауапты ________________________________________________________________________</w:t>
      </w:r>
    </w:p>
    <w:p>
      <w:pPr>
        <w:spacing w:after="0"/>
        <w:ind w:left="0"/>
        <w:jc w:val="both"/>
      </w:pPr>
      <w:r>
        <w:rPr>
          <w:rFonts w:ascii="Times New Roman"/>
          <w:b w:val="false"/>
          <w:i w:val="false"/>
          <w:color w:val="000000"/>
          <w:sz w:val="28"/>
        </w:rPr>
        <w:t>
                              (жергілікті әскери басқару органының атауы)</w:t>
      </w:r>
    </w:p>
    <w:p>
      <w:pPr>
        <w:spacing w:after="0"/>
        <w:ind w:left="0"/>
        <w:jc w:val="both"/>
      </w:pPr>
      <w:r>
        <w:rPr>
          <w:rFonts w:ascii="Times New Roman"/>
          <w:b w:val="false"/>
          <w:i w:val="false"/>
          <w:color w:val="000000"/>
          <w:sz w:val="28"/>
        </w:rPr>
        <w:t>
      өкілі ___________________________________________________________________________</w:t>
      </w:r>
    </w:p>
    <w:p>
      <w:pPr>
        <w:spacing w:after="0"/>
        <w:ind w:left="0"/>
        <w:jc w:val="both"/>
      </w:pPr>
      <w:r>
        <w:rPr>
          <w:rFonts w:ascii="Times New Roman"/>
          <w:b w:val="false"/>
          <w:i w:val="false"/>
          <w:color w:val="000000"/>
          <w:sz w:val="28"/>
        </w:rPr>
        <w:t>
                              (әскери атағы, қолы, тегі, аты-жөнінің бас әріптері)</w:t>
      </w:r>
    </w:p>
    <w:p>
      <w:pPr>
        <w:spacing w:after="0"/>
        <w:ind w:left="0"/>
        <w:jc w:val="both"/>
      </w:pPr>
      <w:r>
        <w:rPr>
          <w:rFonts w:ascii="Times New Roman"/>
          <w:b w:val="false"/>
          <w:i w:val="false"/>
          <w:color w:val="000000"/>
          <w:sz w:val="28"/>
        </w:rPr>
        <w:t>
      қатысуымен</w:t>
      </w:r>
    </w:p>
    <w:p>
      <w:pPr>
        <w:spacing w:after="0"/>
        <w:ind w:left="0"/>
        <w:jc w:val="both"/>
      </w:pPr>
      <w:r>
        <w:rPr>
          <w:rFonts w:ascii="Times New Roman"/>
          <w:b w:val="false"/>
          <w:i w:val="false"/>
          <w:color w:val="000000"/>
          <w:sz w:val="28"/>
        </w:rPr>
        <w:t>
      Қабылдады: өкіл _________________________________________________________________</w:t>
      </w:r>
    </w:p>
    <w:p>
      <w:pPr>
        <w:spacing w:after="0"/>
        <w:ind w:left="0"/>
        <w:jc w:val="both"/>
      </w:pPr>
      <w:r>
        <w:rPr>
          <w:rFonts w:ascii="Times New Roman"/>
          <w:b w:val="false"/>
          <w:i w:val="false"/>
          <w:color w:val="000000"/>
          <w:sz w:val="28"/>
        </w:rPr>
        <w:t>
                 (Қазақстан Республикасы Қорғаныс министрлігі мамандандырылған ұйымының атауы,</w:t>
      </w:r>
    </w:p>
    <w:p>
      <w:pPr>
        <w:spacing w:after="0"/>
        <w:ind w:left="0"/>
        <w:jc w:val="both"/>
      </w:pPr>
      <w:r>
        <w:rPr>
          <w:rFonts w:ascii="Times New Roman"/>
          <w:b w:val="false"/>
          <w:i w:val="false"/>
          <w:color w:val="000000"/>
          <w:sz w:val="28"/>
        </w:rPr>
        <w:t>
                                    қолы, тегі, аты-жөнінің бас әріптері)</w:t>
      </w:r>
    </w:p>
    <w:p>
      <w:pPr>
        <w:spacing w:after="0"/>
        <w:ind w:left="0"/>
        <w:jc w:val="both"/>
      </w:pPr>
      <w:r>
        <w:rPr>
          <w:rFonts w:ascii="Times New Roman"/>
          <w:b w:val="false"/>
          <w:i w:val="false"/>
          <w:color w:val="000000"/>
          <w:sz w:val="28"/>
        </w:rPr>
        <w:t xml:space="preserve">
      Ескертпе: Жиынтық тізім алфавит бойынша құрылады.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Әскери-техникалық және өзге де</w:t>
            </w:r>
            <w:r>
              <w:br/>
            </w:r>
            <w:r>
              <w:rPr>
                <w:rFonts w:ascii="Times New Roman"/>
                <w:b w:val="false"/>
                <w:i w:val="false"/>
                <w:color w:val="000000"/>
                <w:sz w:val="20"/>
              </w:rPr>
              <w:t>мамандықтар бойынша даярлау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Бастығы 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(жергілікті әскери басқару</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тегі, аты-жөнінің бас әріптері)</w:t>
            </w:r>
          </w:p>
          <w:p>
            <w:pPr>
              <w:spacing w:after="20"/>
              <w:ind w:left="20"/>
              <w:jc w:val="both"/>
            </w:pPr>
            <w:r>
              <w:rPr>
                <w:rFonts w:ascii="Times New Roman"/>
                <w:b w:val="false"/>
                <w:i w:val="false"/>
                <w:color w:val="000000"/>
                <w:sz w:val="20"/>
              </w:rPr>
              <w:t>
20__жылғы "____"______________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Қазақстан Республикасы Қорғаныс</w:t>
            </w:r>
          </w:p>
          <w:p>
            <w:pPr>
              <w:spacing w:after="20"/>
              <w:ind w:left="20"/>
              <w:jc w:val="both"/>
            </w:pPr>
            <w:r>
              <w:rPr>
                <w:rFonts w:ascii="Times New Roman"/>
                <w:b w:val="false"/>
                <w:i w:val="false"/>
                <w:color w:val="000000"/>
                <w:sz w:val="20"/>
              </w:rPr>
              <w:t>
министрлігі мамандандырылған ұйымы</w:t>
            </w:r>
          </w:p>
          <w:p>
            <w:pPr>
              <w:spacing w:after="20"/>
              <w:ind w:left="20"/>
              <w:jc w:val="both"/>
            </w:pPr>
            <w:r>
              <w:rPr>
                <w:rFonts w:ascii="Times New Roman"/>
                <w:b w:val="false"/>
                <w:i w:val="false"/>
                <w:color w:val="000000"/>
                <w:sz w:val="20"/>
              </w:rPr>
              <w:t>
басқармасының басшысы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тегі, аты-жөнінің бас әріптері)</w:t>
            </w:r>
          </w:p>
          <w:p>
            <w:pPr>
              <w:spacing w:after="20"/>
              <w:ind w:left="20"/>
              <w:jc w:val="both"/>
            </w:pPr>
            <w:r>
              <w:rPr>
                <w:rFonts w:ascii="Times New Roman"/>
                <w:b w:val="false"/>
                <w:i w:val="false"/>
                <w:color w:val="000000"/>
                <w:sz w:val="20"/>
              </w:rPr>
              <w:t>
20__жылғы "___"_____________</w:t>
            </w:r>
          </w:p>
        </w:tc>
      </w:tr>
    </w:tbl>
    <w:bookmarkStart w:name="z66" w:id="60"/>
    <w:p>
      <w:pPr>
        <w:spacing w:after="0"/>
        <w:ind w:left="0"/>
        <w:jc w:val="left"/>
      </w:pPr>
      <w:r>
        <w:rPr>
          <w:rFonts w:ascii="Times New Roman"/>
          <w:b/>
          <w:i w:val="false"/>
          <w:color w:val="000000"/>
        </w:rPr>
        <w:t xml:space="preserve"> №___ акт</w:t>
      </w:r>
    </w:p>
    <w:bookmarkEnd w:id="60"/>
    <w:p>
      <w:pPr>
        <w:spacing w:after="0"/>
        <w:ind w:left="0"/>
        <w:jc w:val="both"/>
      </w:pPr>
      <w:r>
        <w:rPr>
          <w:rFonts w:ascii="Times New Roman"/>
          <w:b w:val="false"/>
          <w:i w:val="false"/>
          <w:color w:val="000000"/>
          <w:sz w:val="28"/>
        </w:rPr>
        <w:t>
      20___жылғы "__"__________№_____________бұйрығымен тағайындалған мынадай</w:t>
      </w:r>
    </w:p>
    <w:p>
      <w:pPr>
        <w:spacing w:after="0"/>
        <w:ind w:left="0"/>
        <w:jc w:val="both"/>
      </w:pPr>
      <w:r>
        <w:rPr>
          <w:rFonts w:ascii="Times New Roman"/>
          <w:b w:val="false"/>
          <w:i w:val="false"/>
          <w:color w:val="000000"/>
          <w:sz w:val="28"/>
        </w:rPr>
        <w:t>
      құрамдағы емтихан комиссиясы: төрағасы __________________________ комиссия мүшелері</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Қазақстан Республикасы Қорғаныс министрлігі мамандандырылған ұйымының әскерге</w:t>
      </w:r>
    </w:p>
    <w:p>
      <w:pPr>
        <w:spacing w:after="0"/>
        <w:ind w:left="0"/>
        <w:jc w:val="both"/>
      </w:pPr>
      <w:r>
        <w:rPr>
          <w:rFonts w:ascii="Times New Roman"/>
          <w:b w:val="false"/>
          <w:i w:val="false"/>
          <w:color w:val="000000"/>
          <w:sz w:val="28"/>
        </w:rPr>
        <w:t>
      шақырылушыларынан __________________________________________мамандығы бойынша</w:t>
      </w:r>
    </w:p>
    <w:p>
      <w:pPr>
        <w:spacing w:after="0"/>
        <w:ind w:left="0"/>
        <w:jc w:val="both"/>
      </w:pPr>
      <w:r>
        <w:rPr>
          <w:rFonts w:ascii="Times New Roman"/>
          <w:b w:val="false"/>
          <w:i w:val="false"/>
          <w:color w:val="000000"/>
          <w:sz w:val="28"/>
        </w:rPr>
        <w:t>
      бітіру емтихандарын қабылдауды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нәтижелері, бағалар, оқу пәндерінің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бітіргені туралы куәлік (сертификат)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білім алған                    ____адам.</w:t>
      </w:r>
    </w:p>
    <w:p>
      <w:pPr>
        <w:spacing w:after="0"/>
        <w:ind w:left="0"/>
        <w:jc w:val="both"/>
      </w:pPr>
      <w:r>
        <w:rPr>
          <w:rFonts w:ascii="Times New Roman"/>
          <w:b w:val="false"/>
          <w:i w:val="false"/>
          <w:color w:val="000000"/>
          <w:sz w:val="28"/>
        </w:rPr>
        <w:t>
      Емтиханға жіберілген              ____адам.____%</w:t>
      </w:r>
    </w:p>
    <w:p>
      <w:pPr>
        <w:spacing w:after="0"/>
        <w:ind w:left="0"/>
        <w:jc w:val="both"/>
      </w:pPr>
      <w:r>
        <w:rPr>
          <w:rFonts w:ascii="Times New Roman"/>
          <w:b w:val="false"/>
          <w:i w:val="false"/>
          <w:color w:val="000000"/>
          <w:sz w:val="28"/>
        </w:rPr>
        <w:t>
      Емтихан тапсырған                    ____адам.____%</w:t>
      </w:r>
    </w:p>
    <w:p>
      <w:pPr>
        <w:spacing w:after="0"/>
        <w:ind w:left="0"/>
        <w:jc w:val="both"/>
      </w:pPr>
      <w:r>
        <w:rPr>
          <w:rFonts w:ascii="Times New Roman"/>
          <w:b w:val="false"/>
          <w:i w:val="false"/>
          <w:color w:val="000000"/>
          <w:sz w:val="28"/>
        </w:rPr>
        <w:t>
      олардың ішінде: өте жақсы        ____адам.____%</w:t>
      </w:r>
    </w:p>
    <w:p>
      <w:pPr>
        <w:spacing w:after="0"/>
        <w:ind w:left="0"/>
        <w:jc w:val="both"/>
      </w:pPr>
      <w:r>
        <w:rPr>
          <w:rFonts w:ascii="Times New Roman"/>
          <w:b w:val="false"/>
          <w:i w:val="false"/>
          <w:color w:val="000000"/>
          <w:sz w:val="28"/>
        </w:rPr>
        <w:t>
      жақсы                          ____адам.____%</w:t>
      </w:r>
    </w:p>
    <w:p>
      <w:pPr>
        <w:spacing w:after="0"/>
        <w:ind w:left="0"/>
        <w:jc w:val="both"/>
      </w:pPr>
      <w:r>
        <w:rPr>
          <w:rFonts w:ascii="Times New Roman"/>
          <w:b w:val="false"/>
          <w:i w:val="false"/>
          <w:color w:val="000000"/>
          <w:sz w:val="28"/>
        </w:rPr>
        <w:t>
      қанағаттанарлық                    ____адам.____%</w:t>
      </w:r>
    </w:p>
    <w:p>
      <w:pPr>
        <w:spacing w:after="0"/>
        <w:ind w:left="0"/>
        <w:jc w:val="both"/>
      </w:pPr>
      <w:r>
        <w:rPr>
          <w:rFonts w:ascii="Times New Roman"/>
          <w:b w:val="false"/>
          <w:i w:val="false"/>
          <w:color w:val="000000"/>
          <w:sz w:val="28"/>
        </w:rPr>
        <w:t>
      қанағаттанарлықсыз              ____адам.____%</w:t>
      </w:r>
    </w:p>
    <w:p>
      <w:pPr>
        <w:spacing w:after="0"/>
        <w:ind w:left="0"/>
        <w:jc w:val="both"/>
      </w:pPr>
      <w:r>
        <w:rPr>
          <w:rFonts w:ascii="Times New Roman"/>
          <w:b w:val="false"/>
          <w:i w:val="false"/>
          <w:color w:val="000000"/>
          <w:sz w:val="28"/>
        </w:rPr>
        <w:t>
      орташа балл                         _________</w:t>
      </w:r>
    </w:p>
    <w:p>
      <w:pPr>
        <w:spacing w:after="0"/>
        <w:ind w:left="0"/>
        <w:jc w:val="both"/>
      </w:pPr>
      <w:r>
        <w:rPr>
          <w:rFonts w:ascii="Times New Roman"/>
          <w:b w:val="false"/>
          <w:i w:val="false"/>
          <w:color w:val="000000"/>
          <w:sz w:val="28"/>
        </w:rPr>
        <w:t>
      Ескертпе __________________________________________________________________</w:t>
      </w:r>
    </w:p>
    <w:p>
      <w:pPr>
        <w:spacing w:after="0"/>
        <w:ind w:left="0"/>
        <w:jc w:val="both"/>
      </w:pPr>
      <w:r>
        <w:rPr>
          <w:rFonts w:ascii="Times New Roman"/>
          <w:b w:val="false"/>
          <w:i w:val="false"/>
          <w:color w:val="000000"/>
          <w:sz w:val="28"/>
        </w:rPr>
        <w:t>
      Ұсыныстар ________________________________________________________________</w:t>
      </w:r>
    </w:p>
    <w:p>
      <w:pPr>
        <w:spacing w:after="0"/>
        <w:ind w:left="0"/>
        <w:jc w:val="both"/>
      </w:pPr>
      <w:r>
        <w:rPr>
          <w:rFonts w:ascii="Times New Roman"/>
          <w:b w:val="false"/>
          <w:i w:val="false"/>
          <w:color w:val="000000"/>
          <w:sz w:val="28"/>
        </w:rPr>
        <w:t>
      Комиссия төрағасы:_______________________</w:t>
      </w:r>
    </w:p>
    <w:p>
      <w:pPr>
        <w:spacing w:after="0"/>
        <w:ind w:left="0"/>
        <w:jc w:val="both"/>
      </w:pPr>
      <w:r>
        <w:rPr>
          <w:rFonts w:ascii="Times New Roman"/>
          <w:b w:val="false"/>
          <w:i w:val="false"/>
          <w:color w:val="000000"/>
          <w:sz w:val="28"/>
        </w:rPr>
        <w:t>
      Комиссия мүшелері: 1.____________________</w:t>
      </w:r>
    </w:p>
    <w:p>
      <w:pPr>
        <w:spacing w:after="0"/>
        <w:ind w:left="0"/>
        <w:jc w:val="both"/>
      </w:pPr>
      <w:r>
        <w:rPr>
          <w:rFonts w:ascii="Times New Roman"/>
          <w:b w:val="false"/>
          <w:i w:val="false"/>
          <w:color w:val="000000"/>
          <w:sz w:val="28"/>
        </w:rPr>
        <w:t>
                        2._____________________</w:t>
      </w:r>
    </w:p>
    <w:p>
      <w:pPr>
        <w:spacing w:after="0"/>
        <w:ind w:left="0"/>
        <w:jc w:val="both"/>
      </w:pPr>
      <w:r>
        <w:rPr>
          <w:rFonts w:ascii="Times New Roman"/>
          <w:b w:val="false"/>
          <w:i w:val="false"/>
          <w:color w:val="000000"/>
          <w:sz w:val="28"/>
        </w:rPr>
        <w:t>
      М.О.                               Актімен таныстым:</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мамандандырылған ұйымының басшысы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қолы тегі және аты-жөнінің бас әріптері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Бастығы 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(жергілікті әскери басқару </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тегі және аты-жөнінің бас әріптері)</w:t>
            </w:r>
          </w:p>
          <w:p>
            <w:pPr>
              <w:spacing w:after="20"/>
              <w:ind w:left="20"/>
              <w:jc w:val="both"/>
            </w:pPr>
            <w:r>
              <w:rPr>
                <w:rFonts w:ascii="Times New Roman"/>
                <w:b w:val="false"/>
                <w:i w:val="false"/>
                <w:color w:val="000000"/>
                <w:sz w:val="20"/>
              </w:rPr>
              <w:t>
20__жылғы "____"______________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Қазақстан Республикасы Қорғаныс министрлігі мамандандырылған ұйымы басқармасының басшысы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(қолы, тегі, аты-жөнінің бас әріптері) </w:t>
            </w:r>
          </w:p>
          <w:p>
            <w:pPr>
              <w:spacing w:after="20"/>
              <w:ind w:left="20"/>
              <w:jc w:val="both"/>
            </w:pPr>
            <w:r>
              <w:rPr>
                <w:rFonts w:ascii="Times New Roman"/>
                <w:b w:val="false"/>
                <w:i w:val="false"/>
                <w:color w:val="000000"/>
                <w:sz w:val="20"/>
              </w:rPr>
              <w:t>
20__жылғы "___"_____________</w:t>
            </w:r>
          </w:p>
        </w:tc>
      </w:tr>
    </w:tbl>
    <w:bookmarkStart w:name="z67" w:id="61"/>
    <w:p>
      <w:pPr>
        <w:spacing w:after="0"/>
        <w:ind w:left="0"/>
        <w:jc w:val="left"/>
      </w:pPr>
      <w:r>
        <w:rPr>
          <w:rFonts w:ascii="Times New Roman"/>
          <w:b/>
          <w:i w:val="false"/>
          <w:color w:val="000000"/>
        </w:rPr>
        <w:t xml:space="preserve"> №___ акт</w:t>
      </w:r>
    </w:p>
    <w:bookmarkEnd w:id="61"/>
    <w:p>
      <w:pPr>
        <w:spacing w:after="0"/>
        <w:ind w:left="0"/>
        <w:jc w:val="both"/>
      </w:pPr>
      <w:r>
        <w:rPr>
          <w:rFonts w:ascii="Times New Roman"/>
          <w:b w:val="false"/>
          <w:i w:val="false"/>
          <w:color w:val="000000"/>
          <w:sz w:val="28"/>
        </w:rPr>
        <w:t>
      Қазақстан Республикасы Қорғаныс министрлігі мамандандырылған ұйымы</w:t>
      </w:r>
    </w:p>
    <w:p>
      <w:pPr>
        <w:spacing w:after="0"/>
        <w:ind w:left="0"/>
        <w:jc w:val="both"/>
      </w:pPr>
      <w:r>
        <w:rPr>
          <w:rFonts w:ascii="Times New Roman"/>
          <w:b w:val="false"/>
          <w:i w:val="false"/>
          <w:color w:val="000000"/>
          <w:sz w:val="28"/>
        </w:rPr>
        <w:t>
      басқармасы басшысының 20___жылғы "__"__________№_____________бұйрығымен</w:t>
      </w:r>
    </w:p>
    <w:p>
      <w:pPr>
        <w:spacing w:after="0"/>
        <w:ind w:left="0"/>
        <w:jc w:val="both"/>
      </w:pPr>
      <w:r>
        <w:rPr>
          <w:rFonts w:ascii="Times New Roman"/>
          <w:b w:val="false"/>
          <w:i w:val="false"/>
          <w:color w:val="000000"/>
          <w:sz w:val="28"/>
        </w:rPr>
        <w:t>
      тағайындалған мынадай құрамдағы емтихан комиссиясы: төрағасы</w:t>
      </w:r>
    </w:p>
    <w:p>
      <w:pPr>
        <w:spacing w:after="0"/>
        <w:ind w:left="0"/>
        <w:jc w:val="both"/>
      </w:pPr>
      <w:r>
        <w:rPr>
          <w:rFonts w:ascii="Times New Roman"/>
          <w:b w:val="false"/>
          <w:i w:val="false"/>
          <w:color w:val="000000"/>
          <w:sz w:val="28"/>
        </w:rPr>
        <w:t>
      _______________________________________ комиссия мүшелері</w:t>
      </w:r>
    </w:p>
    <w:p>
      <w:pPr>
        <w:spacing w:after="0"/>
        <w:ind w:left="0"/>
        <w:jc w:val="both"/>
      </w:pPr>
      <w:r>
        <w:rPr>
          <w:rFonts w:ascii="Times New Roman"/>
          <w:b w:val="false"/>
          <w:i w:val="false"/>
          <w:color w:val="000000"/>
          <w:sz w:val="28"/>
        </w:rPr>
        <w:t>
      __________________________________________________, ____________________________</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ұйымында ________</w:t>
      </w:r>
    </w:p>
    <w:p>
      <w:pPr>
        <w:spacing w:after="0"/>
        <w:ind w:left="0"/>
        <w:jc w:val="both"/>
      </w:pPr>
      <w:r>
        <w:rPr>
          <w:rFonts w:ascii="Times New Roman"/>
          <w:b w:val="false"/>
          <w:i w:val="false"/>
          <w:color w:val="000000"/>
          <w:sz w:val="28"/>
        </w:rPr>
        <w:t>
      ______________________ мамандығы бойынша оқытылған ________взводының әскерге</w:t>
      </w:r>
    </w:p>
    <w:p>
      <w:pPr>
        <w:spacing w:after="0"/>
        <w:ind w:left="0"/>
        <w:jc w:val="both"/>
      </w:pPr>
      <w:r>
        <w:rPr>
          <w:rFonts w:ascii="Times New Roman"/>
          <w:b w:val="false"/>
          <w:i w:val="false"/>
          <w:color w:val="000000"/>
          <w:sz w:val="28"/>
        </w:rPr>
        <w:t>
      шақырушыларынан (әскери міндеттілерінен) 20___жылғы "__"___________________бітіру</w:t>
      </w:r>
    </w:p>
    <w:p>
      <w:pPr>
        <w:spacing w:after="0"/>
        <w:ind w:left="0"/>
        <w:jc w:val="both"/>
      </w:pPr>
      <w:r>
        <w:rPr>
          <w:rFonts w:ascii="Times New Roman"/>
          <w:b w:val="false"/>
          <w:i w:val="false"/>
          <w:color w:val="000000"/>
          <w:sz w:val="28"/>
        </w:rPr>
        <w:t>
      емтихандарын қабылдауды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нәтижелері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p>
            <w:pPr>
              <w:spacing w:after="20"/>
              <w:ind w:left="20"/>
              <w:jc w:val="both"/>
            </w:pPr>
            <w:r>
              <w:rPr>
                <w:rFonts w:ascii="Times New Roman"/>
                <w:b w:val="false"/>
                <w:i w:val="false"/>
                <w:color w:val="000000"/>
                <w:sz w:val="20"/>
              </w:rPr>
              <w:t>
(орташа)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бітіргені туралы куәлік (сертификат)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білім алған                  ____адам.</w:t>
      </w:r>
    </w:p>
    <w:p>
      <w:pPr>
        <w:spacing w:after="0"/>
        <w:ind w:left="0"/>
        <w:jc w:val="both"/>
      </w:pPr>
      <w:r>
        <w:rPr>
          <w:rFonts w:ascii="Times New Roman"/>
          <w:b w:val="false"/>
          <w:i w:val="false"/>
          <w:color w:val="000000"/>
          <w:sz w:val="28"/>
        </w:rPr>
        <w:t>
      Емтиханға жіберілген             ____адам.____%</w:t>
      </w:r>
    </w:p>
    <w:p>
      <w:pPr>
        <w:spacing w:after="0"/>
        <w:ind w:left="0"/>
        <w:jc w:val="both"/>
      </w:pPr>
      <w:r>
        <w:rPr>
          <w:rFonts w:ascii="Times New Roman"/>
          <w:b w:val="false"/>
          <w:i w:val="false"/>
          <w:color w:val="000000"/>
          <w:sz w:val="28"/>
        </w:rPr>
        <w:t>
      Емтихан тапсырған                   ____адам.____%</w:t>
      </w:r>
    </w:p>
    <w:p>
      <w:pPr>
        <w:spacing w:after="0"/>
        <w:ind w:left="0"/>
        <w:jc w:val="both"/>
      </w:pPr>
      <w:r>
        <w:rPr>
          <w:rFonts w:ascii="Times New Roman"/>
          <w:b w:val="false"/>
          <w:i w:val="false"/>
          <w:color w:val="000000"/>
          <w:sz w:val="28"/>
        </w:rPr>
        <w:t>
      олардың ішінде: өте жақсы       ____адам.____%</w:t>
      </w:r>
    </w:p>
    <w:p>
      <w:pPr>
        <w:spacing w:after="0"/>
        <w:ind w:left="0"/>
        <w:jc w:val="both"/>
      </w:pPr>
      <w:r>
        <w:rPr>
          <w:rFonts w:ascii="Times New Roman"/>
          <w:b w:val="false"/>
          <w:i w:val="false"/>
          <w:color w:val="000000"/>
          <w:sz w:val="28"/>
        </w:rPr>
        <w:t>
       жақсы                         ____адам.____%</w:t>
      </w:r>
    </w:p>
    <w:p>
      <w:pPr>
        <w:spacing w:after="0"/>
        <w:ind w:left="0"/>
        <w:jc w:val="both"/>
      </w:pPr>
      <w:r>
        <w:rPr>
          <w:rFonts w:ascii="Times New Roman"/>
          <w:b w:val="false"/>
          <w:i w:val="false"/>
          <w:color w:val="000000"/>
          <w:sz w:val="28"/>
        </w:rPr>
        <w:t>
      қанағаттанарлық                   ____адам.____%</w:t>
      </w:r>
    </w:p>
    <w:p>
      <w:pPr>
        <w:spacing w:after="0"/>
        <w:ind w:left="0"/>
        <w:jc w:val="both"/>
      </w:pPr>
      <w:r>
        <w:rPr>
          <w:rFonts w:ascii="Times New Roman"/>
          <w:b w:val="false"/>
          <w:i w:val="false"/>
          <w:color w:val="000000"/>
          <w:sz w:val="28"/>
        </w:rPr>
        <w:t>
      қанағаттанарлықсыз             ____адам.____%</w:t>
      </w:r>
    </w:p>
    <w:p>
      <w:pPr>
        <w:spacing w:after="0"/>
        <w:ind w:left="0"/>
        <w:jc w:val="both"/>
      </w:pPr>
      <w:r>
        <w:rPr>
          <w:rFonts w:ascii="Times New Roman"/>
          <w:b w:val="false"/>
          <w:i w:val="false"/>
          <w:color w:val="000000"/>
          <w:sz w:val="28"/>
        </w:rPr>
        <w:t>
      орташа балл                         _________</w:t>
      </w:r>
    </w:p>
    <w:p>
      <w:pPr>
        <w:spacing w:after="0"/>
        <w:ind w:left="0"/>
        <w:jc w:val="both"/>
      </w:pPr>
      <w:r>
        <w:rPr>
          <w:rFonts w:ascii="Times New Roman"/>
          <w:b w:val="false"/>
          <w:i w:val="false"/>
          <w:color w:val="000000"/>
          <w:sz w:val="28"/>
        </w:rPr>
        <w:t>
      Ескертулер ________________________________________________________________</w:t>
      </w:r>
    </w:p>
    <w:p>
      <w:pPr>
        <w:spacing w:after="0"/>
        <w:ind w:left="0"/>
        <w:jc w:val="both"/>
      </w:pPr>
      <w:r>
        <w:rPr>
          <w:rFonts w:ascii="Times New Roman"/>
          <w:b w:val="false"/>
          <w:i w:val="false"/>
          <w:color w:val="000000"/>
          <w:sz w:val="28"/>
        </w:rPr>
        <w:t>
      Ұсыныстар ________________________________________________________________</w:t>
      </w:r>
    </w:p>
    <w:p>
      <w:pPr>
        <w:spacing w:after="0"/>
        <w:ind w:left="0"/>
        <w:jc w:val="both"/>
      </w:pPr>
      <w:r>
        <w:rPr>
          <w:rFonts w:ascii="Times New Roman"/>
          <w:b w:val="false"/>
          <w:i w:val="false"/>
          <w:color w:val="000000"/>
          <w:sz w:val="28"/>
        </w:rPr>
        <w:t>
      Комиссия төрағасы:______________________</w:t>
      </w:r>
    </w:p>
    <w:p>
      <w:pPr>
        <w:spacing w:after="0"/>
        <w:ind w:left="0"/>
        <w:jc w:val="both"/>
      </w:pPr>
      <w:r>
        <w:rPr>
          <w:rFonts w:ascii="Times New Roman"/>
          <w:b w:val="false"/>
          <w:i w:val="false"/>
          <w:color w:val="000000"/>
          <w:sz w:val="28"/>
        </w:rPr>
        <w:t xml:space="preserve">
      Комиссия мүшелері: 1.___________________ </w:t>
      </w:r>
    </w:p>
    <w:p>
      <w:pPr>
        <w:spacing w:after="0"/>
        <w:ind w:left="0"/>
        <w:jc w:val="both"/>
      </w:pPr>
      <w:r>
        <w:rPr>
          <w:rFonts w:ascii="Times New Roman"/>
          <w:b w:val="false"/>
          <w:i w:val="false"/>
          <w:color w:val="000000"/>
          <w:sz w:val="28"/>
        </w:rPr>
        <w:t>
                        2.___________________</w:t>
      </w:r>
    </w:p>
    <w:p>
      <w:pPr>
        <w:spacing w:after="0"/>
        <w:ind w:left="0"/>
        <w:jc w:val="both"/>
      </w:pPr>
      <w:r>
        <w:rPr>
          <w:rFonts w:ascii="Times New Roman"/>
          <w:b w:val="false"/>
          <w:i w:val="false"/>
          <w:color w:val="000000"/>
          <w:sz w:val="28"/>
        </w:rPr>
        <w:t>
      М.О.                               Актімен таныстым:</w:t>
      </w:r>
    </w:p>
    <w:p>
      <w:pPr>
        <w:spacing w:after="0"/>
        <w:ind w:left="0"/>
        <w:jc w:val="both"/>
      </w:pPr>
      <w:r>
        <w:rPr>
          <w:rFonts w:ascii="Times New Roman"/>
          <w:b w:val="false"/>
          <w:i w:val="false"/>
          <w:color w:val="000000"/>
          <w:sz w:val="28"/>
        </w:rPr>
        <w:t xml:space="preserve">
                              Қазақстан Республикасы Қорғаныс министрлігі </w:t>
      </w:r>
    </w:p>
    <w:p>
      <w:pPr>
        <w:spacing w:after="0"/>
        <w:ind w:left="0"/>
        <w:jc w:val="both"/>
      </w:pPr>
      <w:r>
        <w:rPr>
          <w:rFonts w:ascii="Times New Roman"/>
          <w:b w:val="false"/>
          <w:i w:val="false"/>
          <w:color w:val="000000"/>
          <w:sz w:val="28"/>
        </w:rPr>
        <w:t>
                                   мамандандырылған ұйымының басшысы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қолы тегі және аты-жөнінің бас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Әскери-техникалық және өзге де</w:t>
            </w:r>
            <w:r>
              <w:br/>
            </w:r>
            <w:r>
              <w:rPr>
                <w:rFonts w:ascii="Times New Roman"/>
                <w:b w:val="false"/>
                <w:i w:val="false"/>
                <w:color w:val="000000"/>
                <w:sz w:val="20"/>
              </w:rPr>
              <w:t>мамандықтар бойынша даярлау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Әскери-техникалық және өзге де</w:t>
            </w:r>
            <w:r>
              <w:br/>
            </w:r>
            <w:r>
              <w:rPr>
                <w:rFonts w:ascii="Times New Roman"/>
                <w:b w:val="false"/>
                <w:i w:val="false"/>
                <w:color w:val="000000"/>
                <w:sz w:val="20"/>
              </w:rPr>
              <w:t>мамандықтар бойынша даярлау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Әскери-техникалық және өзге де</w:t>
            </w:r>
            <w:r>
              <w:br/>
            </w:r>
            <w:r>
              <w:rPr>
                <w:rFonts w:ascii="Times New Roman"/>
                <w:b w:val="false"/>
                <w:i w:val="false"/>
                <w:color w:val="000000"/>
                <w:sz w:val="20"/>
              </w:rPr>
              <w:t>мамандықтар бойынша даярлау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