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216a" w14:textId="6702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Жылыту маусымын іркіліссіз өткізу үшін энергия өндіруші ұйымдар мен жылу өндіруші субъектілердің отын сатып алуға шығындарын және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залалдарын (борыштарын)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13 қыркүйектегі № 309 бұйрығы. Қазақстан Республикасының Әділет министрлігінде 2017 жылы 17 қазанда № 15903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тақырыбы 01.01.2026 дейін тоқтатыла тұрады, тоқтатылу кезінде осы редакцияда қолданыста болады - ҚР Энергетика министрінің м.а. 06.11.2024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w:t>
      </w:r>
      <w:r>
        <w:rPr>
          <w:rFonts w:ascii="Times New Roman"/>
          <w:b w:val="false"/>
          <w:i w:val="false"/>
          <w:color w:val="000000"/>
          <w:sz w:val="28"/>
        </w:rPr>
        <w:t>5-2-бабына</w:t>
      </w:r>
      <w:r>
        <w:rPr>
          <w:rFonts w:ascii="Times New Roman"/>
          <w:b w:val="false"/>
          <w:i w:val="false"/>
          <w:color w:val="000000"/>
          <w:sz w:val="28"/>
        </w:rPr>
        <w:t xml:space="preserve"> және "Жылу энергетикасы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3-тармақшасына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06.11.2024 </w:t>
      </w:r>
      <w:r>
        <w:rPr>
          <w:rFonts w:ascii="Times New Roman"/>
          <w:b w:val="false"/>
          <w:i w:val="false"/>
          <w:color w:val="00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1-тармағы 01.01.2026 дейін тоқтатыла тұрады, тоқтатылу кезінде осы редакцияда қолданыста болады - ҚР Энергетика министрінің м.а. 06.11.2024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Жылыту маусымын іркіліссіз өткізу үшін энергия өндіруші ұйымдар мен жылу өндіруші субъектілердің отын сатып алуға шығындарын және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залалдарын (борыштарын) субсидиялау қағидалары бекітілсін.</w:t>
      </w:r>
    </w:p>
    <w:bookmarkStart w:name="z2"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w:t>
      </w:r>
    </w:p>
    <w:bookmarkEnd w:id="1"/>
    <w:bookmarkStart w:name="z10"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1" w:id="3"/>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3"/>
    <w:bookmarkStart w:name="z12" w:id="4"/>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ресми жариялау үшін мерзімді баспасөз басылымдарына жіберуді;</w:t>
      </w:r>
    </w:p>
    <w:bookmarkEnd w:id="4"/>
    <w:bookmarkStart w:name="z13" w:id="5"/>
    <w:p>
      <w:pPr>
        <w:spacing w:after="0"/>
        <w:ind w:left="0"/>
        <w:jc w:val="both"/>
      </w:pPr>
      <w:r>
        <w:rPr>
          <w:rFonts w:ascii="Times New Roman"/>
          <w:b w:val="false"/>
          <w:i w:val="false"/>
          <w:color w:val="000000"/>
          <w:sz w:val="28"/>
        </w:rPr>
        <w:t xml:space="preserve">
      4) осы бұйрықты Қазақстан Республикасы Энергетика министрлігінің ресми интернет-ресурсында орналастыруды; </w:t>
      </w:r>
    </w:p>
    <w:bookmarkEnd w:id="5"/>
    <w:bookmarkStart w:name="z14" w:id="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 орындағаны туралы мәліметтер ұсынуды қамтамасыз етсін.</w:t>
      </w:r>
    </w:p>
    <w:bookmarkEnd w:id="6"/>
    <w:bookmarkStart w:name="z3"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4"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2017 жылғы 20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2017 жылғы 30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13 қыркүйектегі</w:t>
            </w:r>
            <w:r>
              <w:br/>
            </w:r>
            <w:r>
              <w:rPr>
                <w:rFonts w:ascii="Times New Roman"/>
                <w:b w:val="false"/>
                <w:i w:val="false"/>
                <w:color w:val="000000"/>
                <w:sz w:val="20"/>
              </w:rPr>
              <w:t>№ 309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Қағидалардың тақырыбы 01.01.2026 дейін тоқтатыла тұрады, тоқтатылу кезінде осы редакцияда қолданыста болады - ҚР Энергетика министрінің м.а. 06.11.2024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Жылыту маусымын іркіліссіз өткізу үшін энергия өндіруші ұйымдар мен жылу өндіруші субъектілердің отын сатып алуға шығындарын және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залалдарын (борыштарын) субсидиялау қағидалары</w:t>
      </w:r>
    </w:p>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м.а. 06.11.2024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Қағидалардың 1-тармағы 01.01.2026 дейін тоқтатыла тұрады, тоқтатылу кезінде осы редакцияда қолданыста болады - ҚР Энергетика министрінің м.а. 06.11.2024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Жылыту маусымын іркіліссіз өткізу үшін энергия өндіруші ұйымдар мен жылу өндіруші субъектілердің отын сатып алуға шығындарын және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(бұдан әрі – Коммуналдық меншіктегі энергия өндіруші ұйымдар) залалдарын (борыштарын) субсидиялау қағидалары (бұдан әрі — Қағидалар) "Электр энергетикасы туралы" Қазақстан Республикасының Заңы </w:t>
      </w:r>
      <w:r>
        <w:rPr>
          <w:rFonts w:ascii="Times New Roman"/>
          <w:b w:val="false"/>
          <w:i w:val="false"/>
          <w:color w:val="000000"/>
          <w:sz w:val="28"/>
        </w:rPr>
        <w:t>5-2-бабына</w:t>
      </w:r>
      <w:r>
        <w:rPr>
          <w:rFonts w:ascii="Times New Roman"/>
          <w:b w:val="false"/>
          <w:i w:val="false"/>
          <w:color w:val="000000"/>
          <w:sz w:val="28"/>
        </w:rPr>
        <w:t xml:space="preserve"> және "Жылу энергетикасы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3-тармақшасына сәйкес әзірленді және жылыту маусымын іркіліссіз өткізу үшін энергия өндіруші ұйымдар мен жылу өндіруші субъектілердің отын сатып алуға шығындарын және коммуналдық меншіктегі энергия өндіруші ұйымдардың залалдарын (борыштарын) субсидиялау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Қағидалардың 2-тармағы 01.01.2026 дейін тоқтатыла тұрады, тоқтатылу кезінде осы редакцияда қолданыста болады - ҚР Энергетика министрінің м.а. 06.11.2024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Жылыту маусымын іркіліссіз өткізу үшін энергия өндіруші ұйымдар мен жылу өндіруші субъектілердің отын сатып алуға шығындарын және коммуналдық меншіктегі энергия өндіруші ұйымдардың залалдарын (борыштарын) субсидиялау жергілікті бюджетте көзделген қаражаттың есебінен облыстардың, республикалық маңызы бар қаланың, астананың жергілікті атқарушы органдарымен (бұдан әрі – жергілікті атқарушы органдар) жүзеге асырылады.</w:t>
      </w:r>
    </w:p>
    <w:bookmarkStart w:name="z15" w:id="10"/>
    <w:p>
      <w:pPr>
        <w:spacing w:after="0"/>
        <w:ind w:left="0"/>
        <w:jc w:val="both"/>
      </w:pPr>
      <w:r>
        <w:rPr>
          <w:rFonts w:ascii="Times New Roman"/>
          <w:b w:val="false"/>
          <w:i w:val="false"/>
          <w:color w:val="000000"/>
          <w:sz w:val="28"/>
        </w:rPr>
        <w:t>
      3. Жылыту маусымын іркіліссіз өткізу үшін отын сатып алуға субсидиялар энергия өндіруші ұйымдар мен жылу өндіруші субъектілерге беріледі.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Қағидалардың 3-тармағының екінші бөлігі 01.01.2026 дейін қолданыста болады - ҚР Энергетика министрінің м.а. 06.11.2024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Залалдарын (борыштарын) өтеуге арналған субсидиялар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ұйымдарға (бұдан әрі – коммуналдық меншіктегі энергия өндіруші ұйымдар) беріледі.</w:t>
      </w:r>
    </w:p>
    <w:bookmarkStart w:name="z16" w:id="11"/>
    <w:p>
      <w:pPr>
        <w:spacing w:after="0"/>
        <w:ind w:left="0"/>
        <w:jc w:val="left"/>
      </w:pPr>
      <w:r>
        <w:rPr>
          <w:rFonts w:ascii="Times New Roman"/>
          <w:b/>
          <w:i w:val="false"/>
          <w:color w:val="000000"/>
        </w:rPr>
        <w:t xml:space="preserve"> 2-тарау. Жылыту маусымын іркіліссіз өткізу үшін отын сатып алуға энергия өндіруші ұйымдар мен жылу өндіруші субъектілердің шығындарын субсидиялау тәртібі</w:t>
      </w:r>
    </w:p>
    <w:bookmarkEnd w:id="11"/>
    <w:bookmarkStart w:name="z17" w:id="12"/>
    <w:p>
      <w:pPr>
        <w:spacing w:after="0"/>
        <w:ind w:left="0"/>
        <w:jc w:val="both"/>
      </w:pPr>
      <w:r>
        <w:rPr>
          <w:rFonts w:ascii="Times New Roman"/>
          <w:b w:val="false"/>
          <w:i w:val="false"/>
          <w:color w:val="000000"/>
          <w:sz w:val="28"/>
        </w:rPr>
        <w:t>
      4. Жергілікті атқарушы органдар табиғи-климаттық жағдайларды есепке ала отырып, энергия өндіруші ұйымдар мен жылу өндіруші субъектілердің жылыту маусымын іркіліссіз өткізу үшін отын сатып алуға өтінімдерін қабылдаудың басталу және аяқталу күнін белгілейді.</w:t>
      </w:r>
    </w:p>
    <w:bookmarkEnd w:id="12"/>
    <w:p>
      <w:pPr>
        <w:spacing w:after="0"/>
        <w:ind w:left="0"/>
        <w:jc w:val="both"/>
      </w:pPr>
      <w:r>
        <w:rPr>
          <w:rFonts w:ascii="Times New Roman"/>
          <w:b w:val="false"/>
          <w:i w:val="false"/>
          <w:color w:val="000000"/>
          <w:sz w:val="28"/>
        </w:rPr>
        <w:t>
      Жергілікті атқарушы органдар энергия өндіруші ұйымдар мен жылу өндіруші субъектілерден отын сатып алуға өтінімдерді қабылдаудың басталу және аяқталу күні туралы ақпаратты өзінің ресми интернет-ресурсында жариялайды.</w:t>
      </w:r>
    </w:p>
    <w:bookmarkStart w:name="z18" w:id="13"/>
    <w:p>
      <w:pPr>
        <w:spacing w:after="0"/>
        <w:ind w:left="0"/>
        <w:jc w:val="both"/>
      </w:pPr>
      <w:r>
        <w:rPr>
          <w:rFonts w:ascii="Times New Roman"/>
          <w:b w:val="false"/>
          <w:i w:val="false"/>
          <w:color w:val="000000"/>
          <w:sz w:val="28"/>
        </w:rPr>
        <w:t>
      5. Энергия өндіруші ұйымдар мен жылу өндіруші субъектілер отын сатып алуға субсидия алуға өтінімін еркін нысанда (бұдан әрі – өтінім) тиісті жергілікті атқарушы органға ұсынады.</w:t>
      </w:r>
    </w:p>
    <w:bookmarkEnd w:id="13"/>
    <w:p>
      <w:pPr>
        <w:spacing w:after="0"/>
        <w:ind w:left="0"/>
        <w:jc w:val="both"/>
      </w:pPr>
      <w:r>
        <w:rPr>
          <w:rFonts w:ascii="Times New Roman"/>
          <w:b w:val="false"/>
          <w:i w:val="false"/>
          <w:color w:val="000000"/>
          <w:sz w:val="28"/>
        </w:rPr>
        <w:t>
      Өтінімге мынадай құжаттар қоса беріледі:</w:t>
      </w:r>
    </w:p>
    <w:bookmarkStart w:name="z19" w:id="14"/>
    <w:p>
      <w:pPr>
        <w:spacing w:after="0"/>
        <w:ind w:left="0"/>
        <w:jc w:val="both"/>
      </w:pPr>
      <w:r>
        <w:rPr>
          <w:rFonts w:ascii="Times New Roman"/>
          <w:b w:val="false"/>
          <w:i w:val="false"/>
          <w:color w:val="000000"/>
          <w:sz w:val="28"/>
        </w:rPr>
        <w:t>
      1) отын сатып алуға субсидия алудың қажеттілігі туралы еркін нысандағы түсіндірме жазбахат;</w:t>
      </w:r>
    </w:p>
    <w:bookmarkEnd w:id="14"/>
    <w:bookmarkStart w:name="z20" w:id="15"/>
    <w:p>
      <w:pPr>
        <w:spacing w:after="0"/>
        <w:ind w:left="0"/>
        <w:jc w:val="both"/>
      </w:pPr>
      <w:r>
        <w:rPr>
          <w:rFonts w:ascii="Times New Roman"/>
          <w:b w:val="false"/>
          <w:i w:val="false"/>
          <w:color w:val="000000"/>
          <w:sz w:val="28"/>
        </w:rPr>
        <w:t>
      2) өтінім берген сәтте субсидия алушының салық берешегінің жоқ (бар) екендігі туралы мәліметтер;</w:t>
      </w:r>
    </w:p>
    <w:bookmarkEnd w:id="15"/>
    <w:bookmarkStart w:name="z21" w:id="16"/>
    <w:p>
      <w:pPr>
        <w:spacing w:after="0"/>
        <w:ind w:left="0"/>
        <w:jc w:val="both"/>
      </w:pPr>
      <w:r>
        <w:rPr>
          <w:rFonts w:ascii="Times New Roman"/>
          <w:b w:val="false"/>
          <w:i w:val="false"/>
          <w:color w:val="000000"/>
          <w:sz w:val="28"/>
        </w:rPr>
        <w:t>
      3) банктік деректемелері;</w:t>
      </w:r>
    </w:p>
    <w:bookmarkEnd w:id="16"/>
    <w:bookmarkStart w:name="z22" w:id="17"/>
    <w:p>
      <w:pPr>
        <w:spacing w:after="0"/>
        <w:ind w:left="0"/>
        <w:jc w:val="both"/>
      </w:pPr>
      <w:r>
        <w:rPr>
          <w:rFonts w:ascii="Times New Roman"/>
          <w:b w:val="false"/>
          <w:i w:val="false"/>
          <w:color w:val="000000"/>
          <w:sz w:val="28"/>
        </w:rPr>
        <w:t>
      4) жылу энергиясының өндірісіне отын қажеттілігін және оны сатып алуға субсидия сомасын есептеу;</w:t>
      </w:r>
    </w:p>
    <w:bookmarkEnd w:id="17"/>
    <w:bookmarkStart w:name="z23" w:id="18"/>
    <w:p>
      <w:pPr>
        <w:spacing w:after="0"/>
        <w:ind w:left="0"/>
        <w:jc w:val="both"/>
      </w:pPr>
      <w:r>
        <w:rPr>
          <w:rFonts w:ascii="Times New Roman"/>
          <w:b w:val="false"/>
          <w:i w:val="false"/>
          <w:color w:val="000000"/>
          <w:sz w:val="28"/>
        </w:rPr>
        <w:t>
      5) ай сайын субсидияларды бөлу;</w:t>
      </w:r>
    </w:p>
    <w:bookmarkEnd w:id="18"/>
    <w:bookmarkStart w:name="z24" w:id="19"/>
    <w:p>
      <w:pPr>
        <w:spacing w:after="0"/>
        <w:ind w:left="0"/>
        <w:jc w:val="both"/>
      </w:pPr>
      <w:r>
        <w:rPr>
          <w:rFonts w:ascii="Times New Roman"/>
          <w:b w:val="false"/>
          <w:i w:val="false"/>
          <w:color w:val="000000"/>
          <w:sz w:val="28"/>
        </w:rPr>
        <w:t>
      6) отынды жеткiзу шарты, тауар-көлiк жүкқұжаттары;</w:t>
      </w:r>
    </w:p>
    <w:bookmarkEnd w:id="19"/>
    <w:bookmarkStart w:name="z25" w:id="20"/>
    <w:p>
      <w:pPr>
        <w:spacing w:after="0"/>
        <w:ind w:left="0"/>
        <w:jc w:val="both"/>
      </w:pPr>
      <w:r>
        <w:rPr>
          <w:rFonts w:ascii="Times New Roman"/>
          <w:b w:val="false"/>
          <w:i w:val="false"/>
          <w:color w:val="000000"/>
          <w:sz w:val="28"/>
        </w:rPr>
        <w:t>
      7) жылу энергиясын өндіру, беру, бөлу және жабдықтау бойынша реттеп көрсетілетін қызметтерге тарифті (баға, жинақ мөлшерлемесі) немесе оның шекті деңгейін және тарифтік сметаларды бекіту туралы бұйрықтың көшірмесі;</w:t>
      </w:r>
    </w:p>
    <w:bookmarkEnd w:id="20"/>
    <w:bookmarkStart w:name="z26" w:id="21"/>
    <w:p>
      <w:pPr>
        <w:spacing w:after="0"/>
        <w:ind w:left="0"/>
        <w:jc w:val="both"/>
      </w:pPr>
      <w:r>
        <w:rPr>
          <w:rFonts w:ascii="Times New Roman"/>
          <w:b w:val="false"/>
          <w:i w:val="false"/>
          <w:color w:val="000000"/>
          <w:sz w:val="28"/>
        </w:rPr>
        <w:t>
      8) отын сатып алуға субсидияны бөлген/бөлмеген жағдайда жылу энергиясын өндіру, беру, бөлу және жабдықтау бойынша көрсетілетін қызметтерге тариф шамаларын талдау;</w:t>
      </w:r>
    </w:p>
    <w:bookmarkEnd w:id="21"/>
    <w:bookmarkStart w:name="z27" w:id="22"/>
    <w:p>
      <w:pPr>
        <w:spacing w:after="0"/>
        <w:ind w:left="0"/>
        <w:jc w:val="both"/>
      </w:pPr>
      <w:r>
        <w:rPr>
          <w:rFonts w:ascii="Times New Roman"/>
          <w:b w:val="false"/>
          <w:i w:val="false"/>
          <w:color w:val="000000"/>
          <w:sz w:val="28"/>
        </w:rPr>
        <w:t>
      9) алдағы жылыту маусымына жылу энергиясын нақты өндіру туралы ақпарат;</w:t>
      </w:r>
    </w:p>
    <w:bookmarkEnd w:id="22"/>
    <w:bookmarkStart w:name="z28" w:id="23"/>
    <w:p>
      <w:pPr>
        <w:spacing w:after="0"/>
        <w:ind w:left="0"/>
        <w:jc w:val="both"/>
      </w:pPr>
      <w:r>
        <w:rPr>
          <w:rFonts w:ascii="Times New Roman"/>
          <w:b w:val="false"/>
          <w:i w:val="false"/>
          <w:color w:val="000000"/>
          <w:sz w:val="28"/>
        </w:rPr>
        <w:t>
      10) өткен күнтізбелік жыл үшін дебиторлық берешек туралы мәліметтері бар бухгалтерлік баланс;</w:t>
      </w:r>
    </w:p>
    <w:bookmarkEnd w:id="23"/>
    <w:bookmarkStart w:name="z29" w:id="24"/>
    <w:p>
      <w:pPr>
        <w:spacing w:after="0"/>
        <w:ind w:left="0"/>
        <w:jc w:val="both"/>
      </w:pPr>
      <w:r>
        <w:rPr>
          <w:rFonts w:ascii="Times New Roman"/>
          <w:b w:val="false"/>
          <w:i w:val="false"/>
          <w:color w:val="000000"/>
          <w:sz w:val="28"/>
        </w:rPr>
        <w:t>
      11) жылыту маусымын бастау кезеңіне отын қоры туралы ақпарат.</w:t>
      </w:r>
    </w:p>
    <w:bookmarkEnd w:id="24"/>
    <w:bookmarkStart w:name="z30" w:id="25"/>
    <w:p>
      <w:pPr>
        <w:spacing w:after="0"/>
        <w:ind w:left="0"/>
        <w:jc w:val="both"/>
      </w:pPr>
      <w:r>
        <w:rPr>
          <w:rFonts w:ascii="Times New Roman"/>
          <w:b w:val="false"/>
          <w:i w:val="false"/>
          <w:color w:val="000000"/>
          <w:sz w:val="28"/>
        </w:rPr>
        <w:t>
      6. Жергілікті атқарушы орган энергия өндіруші ұйым мен жылу өндіруші субъектінің өтінімін ұсынған сәттен бастап күнтізбелік 10 (он) күн ішінде қарайды.</w:t>
      </w:r>
    </w:p>
    <w:bookmarkEnd w:id="25"/>
    <w:bookmarkStart w:name="z31" w:id="26"/>
    <w:p>
      <w:pPr>
        <w:spacing w:after="0"/>
        <w:ind w:left="0"/>
        <w:jc w:val="both"/>
      </w:pPr>
      <w:r>
        <w:rPr>
          <w:rFonts w:ascii="Times New Roman"/>
          <w:b w:val="false"/>
          <w:i w:val="false"/>
          <w:color w:val="000000"/>
          <w:sz w:val="28"/>
        </w:rPr>
        <w:t>
      7. Энергия өндіруші ұйым мен жылу өндіруші субъект құжаттар топтамасын толық ұсынбаған және (немесе) анық емес ақпарат ұсынған кезде жергілікті атқарушы орган өтінімді алған күннен бастап 2 (екі) жұмыс күні ішінде қайтару себептерін көрсете отырып, жазбаша түрде энергия өндіруші ұйым мен жылу өндіруші субъектіге құжаттарды қайтарады.</w:t>
      </w:r>
    </w:p>
    <w:bookmarkEnd w:id="26"/>
    <w:p>
      <w:pPr>
        <w:spacing w:after="0"/>
        <w:ind w:left="0"/>
        <w:jc w:val="both"/>
      </w:pPr>
      <w:r>
        <w:rPr>
          <w:rFonts w:ascii="Times New Roman"/>
          <w:b w:val="false"/>
          <w:i w:val="false"/>
          <w:color w:val="000000"/>
          <w:sz w:val="28"/>
        </w:rPr>
        <w:t>
      Энергия өндіруші ұйым мен жылу өндіруші субъект өтінімді жергілікті атқарушы органға отын сатып алуға энергия өндіруші ұйымдар мен жылу өндіруші субъектілерден өтінімдер қабылдау мерзімі аяқталғанға дейін қайта ұсынады.</w:t>
      </w:r>
    </w:p>
    <w:bookmarkStart w:name="z32" w:id="27"/>
    <w:p>
      <w:pPr>
        <w:spacing w:after="0"/>
        <w:ind w:left="0"/>
        <w:jc w:val="both"/>
      </w:pPr>
      <w:r>
        <w:rPr>
          <w:rFonts w:ascii="Times New Roman"/>
          <w:b w:val="false"/>
          <w:i w:val="false"/>
          <w:color w:val="000000"/>
          <w:sz w:val="28"/>
        </w:rPr>
        <w:t>
      8. Жергілікті атқарушы орган өтінімдерді қарау қорытындылары бойынша отын сатып алуға субсидияны алуға энергия өндіруші ұйымдар мен жылу өндіруші субъектілердің тізбесін (бұдан әрі – Тізбе) қалыптастырады және отын көлемі мен бөлінген субсидия сомасын көрсете отырып, оны өзінің интернет-ресурсында орналастырады және табиғи монополиялардың тиісті салаларындағы басшылықты жүзеге асыратын уәкілетті орган ведомствосының аумақтық бөлімшесіне жібереді.</w:t>
      </w:r>
    </w:p>
    <w:bookmarkEnd w:id="27"/>
    <w:p>
      <w:pPr>
        <w:spacing w:after="0"/>
        <w:ind w:left="0"/>
        <w:jc w:val="both"/>
      </w:pPr>
      <w:r>
        <w:rPr>
          <w:rFonts w:ascii="Times New Roman"/>
          <w:b w:val="false"/>
          <w:i w:val="false"/>
          <w:color w:val="000000"/>
          <w:sz w:val="28"/>
        </w:rPr>
        <w:t xml:space="preserve">
      Отын көлемдері Қазақстан Республикасы Энергетика министрінің 2015 жылғы 22 қаңтардағы № 34 </w:t>
      </w:r>
      <w:r>
        <w:rPr>
          <w:rFonts w:ascii="Times New Roman"/>
          <w:b w:val="false"/>
          <w:i w:val="false"/>
          <w:color w:val="000000"/>
          <w:sz w:val="28"/>
        </w:rPr>
        <w:t>бұйрығымен</w:t>
      </w:r>
      <w:r>
        <w:rPr>
          <w:rFonts w:ascii="Times New Roman"/>
          <w:b w:val="false"/>
          <w:i w:val="false"/>
          <w:color w:val="000000"/>
          <w:sz w:val="28"/>
        </w:rPr>
        <w:t xml:space="preserve"> бекітілген Энергия өндіруші ұйымдар үшін күзгі-қысқы кезеңде пайдаланылатын отын қорының нормаларын айқындау қағидаларына (Нормативтік құқықтық актілерді мемлекеттік тіркеу тізілімінде № 10583 болып тіркелген) сәйкес анықталады.</w:t>
      </w:r>
    </w:p>
    <w:bookmarkStart w:name="z33" w:id="28"/>
    <w:p>
      <w:pPr>
        <w:spacing w:after="0"/>
        <w:ind w:left="0"/>
        <w:jc w:val="both"/>
      </w:pPr>
      <w:r>
        <w:rPr>
          <w:rFonts w:ascii="Times New Roman"/>
          <w:b w:val="false"/>
          <w:i w:val="false"/>
          <w:color w:val="000000"/>
          <w:sz w:val="28"/>
        </w:rPr>
        <w:t>
      9. Субсидиялар энергия өндіруші ұйымдар мен жылу өндіруші субъектілер өтінім берген отын түрі мен көлемі бойынша деректерді негізге ала отырып, мынадай формула бойынша есептеледі: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 – бөлінетін субсидияның сомасы (теңге);</w:t>
      </w:r>
    </w:p>
    <w:p>
      <w:pPr>
        <w:spacing w:after="0"/>
        <w:ind w:left="0"/>
        <w:jc w:val="both"/>
      </w:pPr>
      <w:r>
        <w:rPr>
          <w:rFonts w:ascii="Times New Roman"/>
          <w:b w:val="false"/>
          <w:i w:val="false"/>
          <w:color w:val="000000"/>
          <w:sz w:val="28"/>
        </w:rPr>
        <w:t>
      Vқс – қажетті субсидия көлемі (теңге);</w:t>
      </w:r>
    </w:p>
    <w:p>
      <w:pPr>
        <w:spacing w:after="0"/>
        <w:ind w:left="0"/>
        <w:jc w:val="both"/>
      </w:pPr>
      <w:r>
        <w:rPr>
          <w:rFonts w:ascii="Times New Roman"/>
          <w:b w:val="false"/>
          <w:i w:val="false"/>
          <w:color w:val="000000"/>
          <w:sz w:val="28"/>
        </w:rPr>
        <w:t>
      N – өткен күнтізбелік жыл үшін дебиторлық берешекті жинау тиімділігінің коэффициенті (%).</w:t>
      </w:r>
    </w:p>
    <w:p>
      <w:pPr>
        <w:spacing w:after="0"/>
        <w:ind w:left="0"/>
        <w:jc w:val="both"/>
      </w:pPr>
      <w:r>
        <w:rPr>
          <w:rFonts w:ascii="Times New Roman"/>
          <w:b w:val="false"/>
          <w:i w:val="false"/>
          <w:color w:val="000000"/>
          <w:sz w:val="28"/>
        </w:rPr>
        <w:t>
      Қажетті субсидия көлемі (Vқс)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Vо – отын көлемі (тонна немесе м3);</w:t>
      </w:r>
    </w:p>
    <w:p>
      <w:pPr>
        <w:spacing w:after="0"/>
        <w:ind w:left="0"/>
        <w:jc w:val="both"/>
      </w:pPr>
      <w:r>
        <w:rPr>
          <w:rFonts w:ascii="Times New Roman"/>
          <w:b w:val="false"/>
          <w:i w:val="false"/>
          <w:color w:val="000000"/>
          <w:sz w:val="28"/>
        </w:rPr>
        <w:t>
      Со – есептік жылға отын құны (теңге).</w:t>
      </w:r>
    </w:p>
    <w:p>
      <w:pPr>
        <w:spacing w:after="0"/>
        <w:ind w:left="0"/>
        <w:jc w:val="both"/>
      </w:pPr>
      <w:r>
        <w:rPr>
          <w:rFonts w:ascii="Times New Roman"/>
          <w:b w:val="false"/>
          <w:i w:val="false"/>
          <w:color w:val="000000"/>
          <w:sz w:val="28"/>
        </w:rPr>
        <w:t>
      Өткен күнтізбелік жыл үшін дебиторлық берешекті жинау тиімділігінің коэффициенті (N)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74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ЖДБ – өткен күнтізбелік жыл үшін жиналған дебиторлық берешек сомасы (теңге);</w:t>
      </w:r>
    </w:p>
    <w:p>
      <w:pPr>
        <w:spacing w:after="0"/>
        <w:ind w:left="0"/>
        <w:jc w:val="both"/>
      </w:pPr>
      <w:r>
        <w:rPr>
          <w:rFonts w:ascii="Times New Roman"/>
          <w:b w:val="false"/>
          <w:i w:val="false"/>
          <w:color w:val="000000"/>
          <w:sz w:val="28"/>
        </w:rPr>
        <w:t>
      ДБ – өткен күнтізбелік жыл үшін дебиторлық берешектің жалпы көлемі (теңге).</w:t>
      </w:r>
    </w:p>
    <w:bookmarkStart w:name="z34" w:id="29"/>
    <w:p>
      <w:pPr>
        <w:spacing w:after="0"/>
        <w:ind w:left="0"/>
        <w:jc w:val="both"/>
      </w:pPr>
      <w:r>
        <w:rPr>
          <w:rFonts w:ascii="Times New Roman"/>
          <w:b w:val="false"/>
          <w:i w:val="false"/>
          <w:color w:val="000000"/>
          <w:sz w:val="28"/>
        </w:rPr>
        <w:t>
      10. Жергілікті атқарушы орган тиісті облыстардың, республикалық маңызы бар қаланың, астананың бюджетін бекіту туралы мәслихаттың шешімі шыққан сәттен бастап 3 (үш) жұмыс күні ішінде Тізбенің негізінде жылыту маусымын іркіліссіз өткізу үшін энергия өндіруші ұйымдар мен жылу өндіруші субъектілерге отынды сатып алуға субсидияларды төлеу ведомостін қалыптастырады.</w:t>
      </w:r>
    </w:p>
    <w:bookmarkEnd w:id="29"/>
    <w:bookmarkStart w:name="z35" w:id="30"/>
    <w:p>
      <w:pPr>
        <w:spacing w:after="0"/>
        <w:ind w:left="0"/>
        <w:jc w:val="both"/>
      </w:pPr>
      <w:r>
        <w:rPr>
          <w:rFonts w:ascii="Times New Roman"/>
          <w:b w:val="false"/>
          <w:i w:val="false"/>
          <w:color w:val="000000"/>
          <w:sz w:val="28"/>
        </w:rPr>
        <w:t>
      11. Жергілікті атқарушы орган ведомостті қалыптастырған күннен бастап 5 (бес) жұмыс күні ішінде төлемдер бойынша қаржыландырудың жеке жоспарына сәйкес төлеуге берілетін шотты Қазақстан Республикасы Қаржы министрлігі Қазынашылық комитетінің аумақтық бөлімшесіне ұсынады.</w:t>
      </w:r>
    </w:p>
    <w:bookmarkEnd w:id="30"/>
    <w:p>
      <w:pPr>
        <w:spacing w:after="0"/>
        <w:ind w:left="0"/>
        <w:jc w:val="both"/>
      </w:pPr>
      <w:r>
        <w:rPr>
          <w:rFonts w:ascii="Times New Roman"/>
          <w:b w:val="false"/>
          <w:i w:val="false"/>
          <w:color w:val="000000"/>
          <w:sz w:val="28"/>
        </w:rPr>
        <w:t>
      Субсидияларды энергия өндіруші ұйымдар мен жылу өндіруші субъектілердің банктік шоттарына аударуды жергілікті атқарушы органдар 5 (бес) жұмыс күн ішінде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Қағидалардың 12-тармағының бірінші бөлігі 01.01.2026 дейін тоқтатыла тұрады, тоқтатылу кезінде осы редакцияда қолданыста болады - ҚР Энергетика министрінің м.а. 06.11.2024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Энергия өндіруші ұйымдар және жылу өндіруші субъектілер жылыту маусымын өткізу кезеңінде ай сайын, есепті кезеңнен кейінгі айдың 5-күніне дейінгі мерзімде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берілген нысанға сәйкес жылыту маусымын іркіліссіз өткізу үшін отын сатып алуға арналған субсидиялардың мақсатты қолданылуы туралы есепті (бұдан әрі – есеп) жергілікті атқарушы органға ұсынады.</w:t>
      </w:r>
    </w:p>
    <w:p>
      <w:pPr>
        <w:spacing w:after="0"/>
        <w:ind w:left="0"/>
        <w:jc w:val="both"/>
      </w:pPr>
      <w:r>
        <w:rPr>
          <w:rFonts w:ascii="Times New Roman"/>
          <w:b w:val="false"/>
          <w:i w:val="false"/>
          <w:color w:val="000000"/>
          <w:sz w:val="28"/>
        </w:rPr>
        <w:t>
      Жергілікті атқарушы орган жылыту маусымы аяқталғаннан кейін күнтізбелік 15 (он бес) күннен кешіктірмей өз интернет-ресурсында энергия өндіруші ұйымдар мен жылу өндіруші субъектілер ұсынған есептердің қорытындылары бойынша ақпаратты орналастырады, сондай-ақ оны табиғи монополиялардың тиісті салаларында басшылықты жүзеге асыратын уәкілетті орган ведомствосының аумақтық бөлімшесіне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3-тарау 01.01.2026 дейін қолданыста болады - ҚР Энергетика министрінің м.а. 06.11.2024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Коммуналдық меншіктегі энергия өндіруші ұйымдардың залалдарын (борыштарын) субсидиялау тәртібі.</w:t>
      </w:r>
    </w:p>
    <w:bookmarkStart w:name="z38" w:id="31"/>
    <w:p>
      <w:pPr>
        <w:spacing w:after="0"/>
        <w:ind w:left="0"/>
        <w:jc w:val="both"/>
      </w:pPr>
      <w:r>
        <w:rPr>
          <w:rFonts w:ascii="Times New Roman"/>
          <w:b w:val="false"/>
          <w:i w:val="false"/>
          <w:color w:val="000000"/>
          <w:sz w:val="28"/>
        </w:rPr>
        <w:t>
      13. Коммуналдық меншіктегі энергия өндіруші ұйымдар тиісті жергілікті атқарушы органға залалдарды (борыштарды) өтеу бойынша субсидия алуға еркін нысанда өтінім береді.</w:t>
      </w:r>
    </w:p>
    <w:bookmarkEnd w:id="31"/>
    <w:p>
      <w:pPr>
        <w:spacing w:after="0"/>
        <w:ind w:left="0"/>
        <w:jc w:val="both"/>
      </w:pPr>
      <w:r>
        <w:rPr>
          <w:rFonts w:ascii="Times New Roman"/>
          <w:b w:val="false"/>
          <w:i w:val="false"/>
          <w:color w:val="000000"/>
          <w:sz w:val="28"/>
        </w:rPr>
        <w:t>
      Өтінімге мынадай құжаттар қоса беріледі:</w:t>
      </w:r>
    </w:p>
    <w:bookmarkStart w:name="z39" w:id="32"/>
    <w:p>
      <w:pPr>
        <w:spacing w:after="0"/>
        <w:ind w:left="0"/>
        <w:jc w:val="both"/>
      </w:pPr>
      <w:r>
        <w:rPr>
          <w:rFonts w:ascii="Times New Roman"/>
          <w:b w:val="false"/>
          <w:i w:val="false"/>
          <w:color w:val="000000"/>
          <w:sz w:val="28"/>
        </w:rPr>
        <w:t>
      1) залалдарды (борыштарды) өтеуге арналған субсидияны еркін нысанда алу қажеттілігі туралы түсіндірме жазба;</w:t>
      </w:r>
    </w:p>
    <w:bookmarkEnd w:id="32"/>
    <w:bookmarkStart w:name="z40" w:id="33"/>
    <w:p>
      <w:pPr>
        <w:spacing w:after="0"/>
        <w:ind w:left="0"/>
        <w:jc w:val="both"/>
      </w:pPr>
      <w:r>
        <w:rPr>
          <w:rFonts w:ascii="Times New Roman"/>
          <w:b w:val="false"/>
          <w:i w:val="false"/>
          <w:color w:val="000000"/>
          <w:sz w:val="28"/>
        </w:rPr>
        <w:t>
      2) өтінім беру сәтінде субсидия алушының салық берешегінің жоқ (бар) екендігі туралы мәліметтер;</w:t>
      </w:r>
    </w:p>
    <w:bookmarkEnd w:id="33"/>
    <w:bookmarkStart w:name="z41" w:id="34"/>
    <w:p>
      <w:pPr>
        <w:spacing w:after="0"/>
        <w:ind w:left="0"/>
        <w:jc w:val="both"/>
      </w:pPr>
      <w:r>
        <w:rPr>
          <w:rFonts w:ascii="Times New Roman"/>
          <w:b w:val="false"/>
          <w:i w:val="false"/>
          <w:color w:val="000000"/>
          <w:sz w:val="28"/>
        </w:rPr>
        <w:t>
      3) банк деректемелері;</w:t>
      </w:r>
    </w:p>
    <w:bookmarkEnd w:id="34"/>
    <w:bookmarkStart w:name="z42" w:id="35"/>
    <w:p>
      <w:pPr>
        <w:spacing w:after="0"/>
        <w:ind w:left="0"/>
        <w:jc w:val="both"/>
      </w:pPr>
      <w:r>
        <w:rPr>
          <w:rFonts w:ascii="Times New Roman"/>
          <w:b w:val="false"/>
          <w:i w:val="false"/>
          <w:color w:val="000000"/>
          <w:sz w:val="28"/>
        </w:rPr>
        <w:t>
      4) өтінім беру айының басындағы салыстырып тексеру актілері;</w:t>
      </w:r>
    </w:p>
    <w:bookmarkEnd w:id="35"/>
    <w:bookmarkStart w:name="z43" w:id="36"/>
    <w:p>
      <w:pPr>
        <w:spacing w:after="0"/>
        <w:ind w:left="0"/>
        <w:jc w:val="both"/>
      </w:pPr>
      <w:r>
        <w:rPr>
          <w:rFonts w:ascii="Times New Roman"/>
          <w:b w:val="false"/>
          <w:i w:val="false"/>
          <w:color w:val="000000"/>
          <w:sz w:val="28"/>
        </w:rPr>
        <w:t>
      5) алдыңғы және ағымдағы күнтізбелік жыл үшін дебиторлық берешек және кредиторлық берешек туралы мәліметтермен бухгалтерлік баланс.</w:t>
      </w:r>
    </w:p>
    <w:bookmarkEnd w:id="36"/>
    <w:bookmarkStart w:name="z44" w:id="37"/>
    <w:p>
      <w:pPr>
        <w:spacing w:after="0"/>
        <w:ind w:left="0"/>
        <w:jc w:val="both"/>
      </w:pPr>
      <w:r>
        <w:rPr>
          <w:rFonts w:ascii="Times New Roman"/>
          <w:b w:val="false"/>
          <w:i w:val="false"/>
          <w:color w:val="000000"/>
          <w:sz w:val="28"/>
        </w:rPr>
        <w:t>
      14. Жергілікті атқарушы орган коммуналдық меншіктегі энергия өндіруші ұйымдардың өтінімін ол берілген сәттен бастап 5 (бес) жұмыс күні ішінде қарайды.</w:t>
      </w:r>
    </w:p>
    <w:bookmarkEnd w:id="37"/>
    <w:bookmarkStart w:name="z45" w:id="38"/>
    <w:p>
      <w:pPr>
        <w:spacing w:after="0"/>
        <w:ind w:left="0"/>
        <w:jc w:val="both"/>
      </w:pPr>
      <w:r>
        <w:rPr>
          <w:rFonts w:ascii="Times New Roman"/>
          <w:b w:val="false"/>
          <w:i w:val="false"/>
          <w:color w:val="000000"/>
          <w:sz w:val="28"/>
        </w:rPr>
        <w:t>
      15. Коммуналдық меншіктегі энергия өндіруші ұйым құжаттар топтамасын толық ұсынбаған және (немесе) анық емес ақпарат берген кезде жергілікті атқарушы орган өтінімді алған күннен бастап 2 (екі) жұмыс күні ішінде қайтарудың себептерін көрсете отырып, коммуналдық меншіктегі энергия өндіруші ұйымның құжаттарын жазбаша нысанда қайтарады.</w:t>
      </w:r>
    </w:p>
    <w:bookmarkEnd w:id="38"/>
    <w:p>
      <w:pPr>
        <w:spacing w:after="0"/>
        <w:ind w:left="0"/>
        <w:jc w:val="both"/>
      </w:pPr>
      <w:r>
        <w:rPr>
          <w:rFonts w:ascii="Times New Roman"/>
          <w:b w:val="false"/>
          <w:i w:val="false"/>
          <w:color w:val="000000"/>
          <w:sz w:val="28"/>
        </w:rPr>
        <w:t>
      Коммуналдық меншіктегі энергия өндіруші ұйым ескертулерді жойғаннан кейін жергілікті атқарушы органға өтінімді қайта ұсынады.</w:t>
      </w:r>
    </w:p>
    <w:p>
      <w:pPr>
        <w:spacing w:after="0"/>
        <w:ind w:left="0"/>
        <w:jc w:val="both"/>
      </w:pPr>
      <w:r>
        <w:rPr>
          <w:rFonts w:ascii="Times New Roman"/>
          <w:b w:val="false"/>
          <w:i w:val="false"/>
          <w:color w:val="000000"/>
          <w:sz w:val="28"/>
        </w:rPr>
        <w:t xml:space="preserve">
      Жергілікті атқарушы орган коммуналдық меншіктегі энергия өндіруші ұйымдардың қайтадан берген өтінімін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мерзімдерде қарайды.</w:t>
      </w:r>
    </w:p>
    <w:bookmarkStart w:name="z46" w:id="39"/>
    <w:p>
      <w:pPr>
        <w:spacing w:after="0"/>
        <w:ind w:left="0"/>
        <w:jc w:val="both"/>
      </w:pPr>
      <w:r>
        <w:rPr>
          <w:rFonts w:ascii="Times New Roman"/>
          <w:b w:val="false"/>
          <w:i w:val="false"/>
          <w:color w:val="000000"/>
          <w:sz w:val="28"/>
        </w:rPr>
        <w:t xml:space="preserve">
      16. Өтінімдерді қарау қорытындылары бойынша жергілікті атқарушы орган 3 (үш) жұмыс күні ішінде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талаптарына сәйкес келетін коммуналдық меншіктегі энергия өндіруші ұйымдардың тізбесін қалыптастырады және оны өтелетін залалдар (борыштар) сомасын және бөлінген субсидиялар сомаларын көрсете отырып, өзінің интернет-ресурсында орналастырады.</w:t>
      </w:r>
    </w:p>
    <w:bookmarkEnd w:id="39"/>
    <w:bookmarkStart w:name="z47" w:id="40"/>
    <w:p>
      <w:pPr>
        <w:spacing w:after="0"/>
        <w:ind w:left="0"/>
        <w:jc w:val="both"/>
      </w:pPr>
      <w:r>
        <w:rPr>
          <w:rFonts w:ascii="Times New Roman"/>
          <w:b w:val="false"/>
          <w:i w:val="false"/>
          <w:color w:val="000000"/>
          <w:sz w:val="28"/>
        </w:rPr>
        <w:t xml:space="preserve">
      17. Жергілікті атқарушы орган тиісті облыстың, республикалық маңызы бар қаланың, астананың бюджетін бекіту туралы мәслихаттың шешімі шыққан сәттен бастап 3 (үш) жұмыс күні ішінде Тізбе негізінде коммуналдық меншіктегі энергия өндіруші ұйымдарға коммуналдық меншіктегі энергия өндіруші ұйымдардың залалдарын (борыштарын) өтеуге субсидиялар төлеу үшін ведомость қалыптастырады. </w:t>
      </w:r>
    </w:p>
    <w:bookmarkEnd w:id="40"/>
    <w:p>
      <w:pPr>
        <w:spacing w:after="0"/>
        <w:ind w:left="0"/>
        <w:jc w:val="both"/>
      </w:pPr>
      <w:r>
        <w:rPr>
          <w:rFonts w:ascii="Times New Roman"/>
          <w:b w:val="false"/>
          <w:i w:val="false"/>
          <w:color w:val="000000"/>
          <w:sz w:val="28"/>
        </w:rPr>
        <w:t>
      Коммуналдық меншіктегі энергия өндіруші ұйымдардың банк шоттарына субсидияларды аударуды жергілікті атқарушы орган коммуналдық меншіктегі энергия өндіруші ұйымдардың залалдарын (борыштарын) өтеуге субсидиялар төлеу үшін ведомость қалыптастырылған сәттен бастап 5 (бес) жұмыс күні ішінде жүзеге асырады.</w:t>
      </w:r>
    </w:p>
    <w:bookmarkStart w:name="z48" w:id="41"/>
    <w:p>
      <w:pPr>
        <w:spacing w:after="0"/>
        <w:ind w:left="0"/>
        <w:jc w:val="both"/>
      </w:pPr>
      <w:r>
        <w:rPr>
          <w:rFonts w:ascii="Times New Roman"/>
          <w:b w:val="false"/>
          <w:i w:val="false"/>
          <w:color w:val="000000"/>
          <w:sz w:val="28"/>
        </w:rPr>
        <w:t xml:space="preserve">
      18. Коммуналдық меншіктегі энергия өндіруші ұйымдар есепті кезеңнен кейінгі ай сайын айдың 5-күніне дейінгі мерзімде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залалдарды (борыштарды) өтеуге берілген субсидиялардың мақсатты пайдаланылуы туралы есепті (бұдан әрі – залалдарды (борыштарды) өтеуге арналған есеп) ұсынады.</w:t>
      </w:r>
    </w:p>
    <w:bookmarkEnd w:id="41"/>
    <w:p>
      <w:pPr>
        <w:spacing w:after="0"/>
        <w:ind w:left="0"/>
        <w:jc w:val="both"/>
      </w:pPr>
      <w:r>
        <w:rPr>
          <w:rFonts w:ascii="Times New Roman"/>
          <w:b w:val="false"/>
          <w:i w:val="false"/>
          <w:color w:val="000000"/>
          <w:sz w:val="28"/>
        </w:rPr>
        <w:t>
      Жергілікті атқарушы орган мемлекеттік субсидиялар сомалары толық игерілгеннен кейін күнтізбелік 15 (он бес) күннен кешіктірмей өзінің интернет-ресурсында коммуналдық меншіктегі энергия өндіруші ұйымдардың залалдарын (борыштарын) өтеуге ұсынылған есептердің қорытындылары бойынша ақпаратты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Қағидалардың 1-қосымшада  жоғарғы оң жақ бұрышы 01.01.2026 дейін тоқтатыла тұрады, тоқтатылу кезінде осы редакцияда қолданыста болады - ҚР Энергетика министрінің м.а. 06.11.2024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Жылыту маусымын іркіліссіз </w:t>
            </w:r>
            <w:r>
              <w:br/>
            </w:r>
            <w:r>
              <w:rPr>
                <w:rFonts w:ascii="Times New Roman"/>
                <w:b w:val="false"/>
                <w:i w:val="false"/>
                <w:color w:val="000000"/>
                <w:sz w:val="20"/>
              </w:rPr>
              <w:t xml:space="preserve">өткізу үшін энергия өндіруші </w:t>
            </w:r>
            <w:r>
              <w:br/>
            </w:r>
            <w:r>
              <w:rPr>
                <w:rFonts w:ascii="Times New Roman"/>
                <w:b w:val="false"/>
                <w:i w:val="false"/>
                <w:color w:val="000000"/>
                <w:sz w:val="20"/>
              </w:rPr>
              <w:t xml:space="preserve">ұйымдар мен жылу өндіруші </w:t>
            </w:r>
            <w:r>
              <w:br/>
            </w:r>
            <w:r>
              <w:rPr>
                <w:rFonts w:ascii="Times New Roman"/>
                <w:b w:val="false"/>
                <w:i w:val="false"/>
                <w:color w:val="000000"/>
                <w:sz w:val="20"/>
              </w:rPr>
              <w:t xml:space="preserve">субъектілердің отын сатып алуға </w:t>
            </w:r>
            <w:r>
              <w:br/>
            </w:r>
            <w:r>
              <w:rPr>
                <w:rFonts w:ascii="Times New Roman"/>
                <w:b w:val="false"/>
                <w:i w:val="false"/>
                <w:color w:val="000000"/>
                <w:sz w:val="20"/>
              </w:rPr>
              <w:t xml:space="preserve">шығындарын және </w:t>
            </w:r>
            <w:r>
              <w:br/>
            </w:r>
            <w:r>
              <w:rPr>
                <w:rFonts w:ascii="Times New Roman"/>
                <w:b w:val="false"/>
                <w:i w:val="false"/>
                <w:color w:val="000000"/>
                <w:sz w:val="20"/>
              </w:rPr>
              <w:t xml:space="preserve">акцияларының (жарғылық </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 xml:space="preserve">жүз пайызы мемлекетке тиесілі, </w:t>
            </w:r>
            <w:r>
              <w:br/>
            </w:r>
            <w:r>
              <w:rPr>
                <w:rFonts w:ascii="Times New Roman"/>
                <w:b w:val="false"/>
                <w:i w:val="false"/>
                <w:color w:val="000000"/>
                <w:sz w:val="20"/>
              </w:rPr>
              <w:t xml:space="preserve">коммуналдық меншіктегі және </w:t>
            </w:r>
            <w:r>
              <w:br/>
            </w:r>
            <w:r>
              <w:rPr>
                <w:rFonts w:ascii="Times New Roman"/>
                <w:b w:val="false"/>
                <w:i w:val="false"/>
                <w:color w:val="000000"/>
                <w:sz w:val="20"/>
              </w:rPr>
              <w:t xml:space="preserve">суды (дистиллятты), электр және </w:t>
            </w:r>
            <w:r>
              <w:br/>
            </w:r>
            <w:r>
              <w:rPr>
                <w:rFonts w:ascii="Times New Roman"/>
                <w:b w:val="false"/>
                <w:i w:val="false"/>
                <w:color w:val="000000"/>
                <w:sz w:val="20"/>
              </w:rPr>
              <w:t xml:space="preserve">жылу энергиясын өндіру </w:t>
            </w:r>
            <w:r>
              <w:br/>
            </w:r>
            <w:r>
              <w:rPr>
                <w:rFonts w:ascii="Times New Roman"/>
                <w:b w:val="false"/>
                <w:i w:val="false"/>
                <w:color w:val="000000"/>
                <w:sz w:val="20"/>
              </w:rPr>
              <w:t xml:space="preserve">жөніндегі қызметті бір мезгілде </w:t>
            </w:r>
            <w:r>
              <w:br/>
            </w:r>
            <w:r>
              <w:rPr>
                <w:rFonts w:ascii="Times New Roman"/>
                <w:b w:val="false"/>
                <w:i w:val="false"/>
                <w:color w:val="000000"/>
                <w:sz w:val="20"/>
              </w:rPr>
              <w:t xml:space="preserve">жүзеге асыратын энергия </w:t>
            </w:r>
            <w:r>
              <w:br/>
            </w:r>
            <w:r>
              <w:rPr>
                <w:rFonts w:ascii="Times New Roman"/>
                <w:b w:val="false"/>
                <w:i w:val="false"/>
                <w:color w:val="000000"/>
                <w:sz w:val="20"/>
              </w:rPr>
              <w:t xml:space="preserve">өндіруші ұйымдардың </w:t>
            </w:r>
            <w:r>
              <w:br/>
            </w:r>
            <w:r>
              <w:rPr>
                <w:rFonts w:ascii="Times New Roman"/>
                <w:b w:val="false"/>
                <w:i w:val="false"/>
                <w:color w:val="000000"/>
                <w:sz w:val="20"/>
              </w:rPr>
              <w:t xml:space="preserve">залалдарын (борыштарын)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Жылыту маусымын іркіліссіз өткізу үшін отын сатып алуға субсидиялардың мақсатты қолданылуы туралы есеп  ______________________________________________________________  _______________________________________________________________  (ұйымның атауы)</w:t>
      </w:r>
    </w:p>
    <w:p>
      <w:pPr>
        <w:spacing w:after="0"/>
        <w:ind w:left="0"/>
        <w:jc w:val="both"/>
      </w:pPr>
      <w:r>
        <w:rPr>
          <w:rFonts w:ascii="Times New Roman"/>
          <w:b w:val="false"/>
          <w:i w:val="false"/>
          <w:color w:val="000000"/>
          <w:sz w:val="28"/>
        </w:rPr>
        <w:t>
      20__ жылға ____________________ облысы (республикалық маңызы бар қала, астана) бойынша 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бөлінді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басшысы_______________________</w:t>
      </w:r>
    </w:p>
    <w:p>
      <w:pPr>
        <w:spacing w:after="0"/>
        <w:ind w:left="0"/>
        <w:jc w:val="both"/>
      </w:pPr>
      <w:r>
        <w:rPr>
          <w:rFonts w:ascii="Times New Roman"/>
          <w:b w:val="false"/>
          <w:i w:val="false"/>
          <w:color w:val="000000"/>
          <w:sz w:val="28"/>
        </w:rPr>
        <w:t>
      Бас бухгалтер________________________.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01.01.2026 дейін қолданыста болады - ҚР Энергетика министрінің м.а. 06.11.2024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Жылыту маусымын іркіліссіз </w:t>
            </w:r>
            <w:r>
              <w:br/>
            </w:r>
            <w:r>
              <w:rPr>
                <w:rFonts w:ascii="Times New Roman"/>
                <w:b w:val="false"/>
                <w:i w:val="false"/>
                <w:color w:val="000000"/>
                <w:sz w:val="20"/>
              </w:rPr>
              <w:t xml:space="preserve">өткізу үшін энергия өндіруші </w:t>
            </w:r>
            <w:r>
              <w:br/>
            </w:r>
            <w:r>
              <w:rPr>
                <w:rFonts w:ascii="Times New Roman"/>
                <w:b w:val="false"/>
                <w:i w:val="false"/>
                <w:color w:val="000000"/>
                <w:sz w:val="20"/>
              </w:rPr>
              <w:t xml:space="preserve">ұйымдар мен жылу өндіруші </w:t>
            </w:r>
            <w:r>
              <w:br/>
            </w:r>
            <w:r>
              <w:rPr>
                <w:rFonts w:ascii="Times New Roman"/>
                <w:b w:val="false"/>
                <w:i w:val="false"/>
                <w:color w:val="000000"/>
                <w:sz w:val="20"/>
              </w:rPr>
              <w:t xml:space="preserve">субъектілердің отын сатып </w:t>
            </w:r>
            <w:r>
              <w:br/>
            </w:r>
            <w:r>
              <w:rPr>
                <w:rFonts w:ascii="Times New Roman"/>
                <w:b w:val="false"/>
                <w:i w:val="false"/>
                <w:color w:val="000000"/>
                <w:sz w:val="20"/>
              </w:rPr>
              <w:t xml:space="preserve">алуғашығындарын және </w:t>
            </w:r>
            <w:r>
              <w:br/>
            </w:r>
            <w:r>
              <w:rPr>
                <w:rFonts w:ascii="Times New Roman"/>
                <w:b w:val="false"/>
                <w:i w:val="false"/>
                <w:color w:val="000000"/>
                <w:sz w:val="20"/>
              </w:rPr>
              <w:t xml:space="preserve">акцияларының (жарғылық </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 xml:space="preserve">жүз пайызы мемлекетке тиесілі, </w:t>
            </w:r>
            <w:r>
              <w:br/>
            </w:r>
            <w:r>
              <w:rPr>
                <w:rFonts w:ascii="Times New Roman"/>
                <w:b w:val="false"/>
                <w:i w:val="false"/>
                <w:color w:val="000000"/>
                <w:sz w:val="20"/>
              </w:rPr>
              <w:t xml:space="preserve">коммуналдық меншіктегі және </w:t>
            </w:r>
            <w:r>
              <w:br/>
            </w:r>
            <w:r>
              <w:rPr>
                <w:rFonts w:ascii="Times New Roman"/>
                <w:b w:val="false"/>
                <w:i w:val="false"/>
                <w:color w:val="000000"/>
                <w:sz w:val="20"/>
              </w:rPr>
              <w:t xml:space="preserve">суды (дистиллятты), электр және </w:t>
            </w:r>
            <w:r>
              <w:br/>
            </w:r>
            <w:r>
              <w:rPr>
                <w:rFonts w:ascii="Times New Roman"/>
                <w:b w:val="false"/>
                <w:i w:val="false"/>
                <w:color w:val="000000"/>
                <w:sz w:val="20"/>
              </w:rPr>
              <w:t xml:space="preserve">жылу энергиясын өндіру </w:t>
            </w:r>
            <w:r>
              <w:br/>
            </w:r>
            <w:r>
              <w:rPr>
                <w:rFonts w:ascii="Times New Roman"/>
                <w:b w:val="false"/>
                <w:i w:val="false"/>
                <w:color w:val="000000"/>
                <w:sz w:val="20"/>
              </w:rPr>
              <w:t xml:space="preserve">жөніндегі қызметті бір мезгілде </w:t>
            </w:r>
            <w:r>
              <w:br/>
            </w:r>
            <w:r>
              <w:rPr>
                <w:rFonts w:ascii="Times New Roman"/>
                <w:b w:val="false"/>
                <w:i w:val="false"/>
                <w:color w:val="000000"/>
                <w:sz w:val="20"/>
              </w:rPr>
              <w:t xml:space="preserve">жүзеге асыратын энергия </w:t>
            </w:r>
            <w:r>
              <w:br/>
            </w:r>
            <w:r>
              <w:rPr>
                <w:rFonts w:ascii="Times New Roman"/>
                <w:b w:val="false"/>
                <w:i w:val="false"/>
                <w:color w:val="000000"/>
                <w:sz w:val="20"/>
              </w:rPr>
              <w:t xml:space="preserve">өндіруші ұйымдардың </w:t>
            </w:r>
            <w:r>
              <w:br/>
            </w:r>
            <w:r>
              <w:rPr>
                <w:rFonts w:ascii="Times New Roman"/>
                <w:b w:val="false"/>
                <w:i w:val="false"/>
                <w:color w:val="000000"/>
                <w:sz w:val="20"/>
              </w:rPr>
              <w:t xml:space="preserve">залалдарын (борыштарын)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Залалдарды (борыштарды) өтеуге берілген субсидиялардың мақсатты пайдаланылуы туралы есеп  ___________________________________________________  ___________________________________________________  (ұйымның атауы)</w:t>
      </w:r>
    </w:p>
    <w:p>
      <w:pPr>
        <w:spacing w:after="0"/>
        <w:ind w:left="0"/>
        <w:jc w:val="both"/>
      </w:pPr>
      <w:r>
        <w:rPr>
          <w:rFonts w:ascii="Times New Roman"/>
          <w:b w:val="false"/>
          <w:i w:val="false"/>
          <w:color w:val="000000"/>
          <w:sz w:val="28"/>
        </w:rPr>
        <w:t>
      20__ жылға _______________ облысы (республикалық маңызы бар қала, астана) бойынша 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бөлінді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басшысы_______________________</w:t>
      </w:r>
    </w:p>
    <w:p>
      <w:pPr>
        <w:spacing w:after="0"/>
        <w:ind w:left="0"/>
        <w:jc w:val="both"/>
      </w:pPr>
      <w:r>
        <w:rPr>
          <w:rFonts w:ascii="Times New Roman"/>
          <w:b w:val="false"/>
          <w:i w:val="false"/>
          <w:color w:val="000000"/>
          <w:sz w:val="28"/>
        </w:rPr>
        <w:t>
      Бас бухгалтер______________________________.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