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ce27" w14:textId="431c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10 қазандағы № 606 бұйрығы. Қазақстан Республикасының Әділет министрлігінде 2017 жылғы 20 қазанда № 15926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атауы мынадай редакцияда жазылсын: </w:t>
      </w:r>
    </w:p>
    <w:bookmarkEnd w:id="2"/>
    <w:bookmarkStart w:name="z4" w:id="3"/>
    <w:p>
      <w:pPr>
        <w:spacing w:after="0"/>
        <w:ind w:left="0"/>
        <w:jc w:val="both"/>
      </w:pPr>
      <w:r>
        <w:rPr>
          <w:rFonts w:ascii="Times New Roman"/>
          <w:b w:val="false"/>
          <w:i w:val="false"/>
          <w:color w:val="000000"/>
          <w:sz w:val="28"/>
        </w:rPr>
        <w:t>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387"/>
        <w:gridCol w:w="5573"/>
        <w:gridCol w:w="258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9</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381</w:t>
            </w:r>
            <w:r>
              <w:br/>
            </w:r>
            <w:r>
              <w:rPr>
                <w:rFonts w:ascii="Times New Roman"/>
                <w:b w:val="false"/>
                <w:i w:val="false"/>
                <w:color w:val="000000"/>
                <w:sz w:val="20"/>
              </w:rPr>
              <w:t>261</w:t>
            </w:r>
            <w:r>
              <w:br/>
            </w: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019</w:t>
            </w:r>
            <w:r>
              <w:br/>
            </w:r>
            <w:r>
              <w:rPr>
                <w:rFonts w:ascii="Times New Roman"/>
                <w:b w:val="false"/>
                <w:i w:val="false"/>
                <w:color w:val="000000"/>
                <w:sz w:val="20"/>
              </w:rPr>
              <w:t>038</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r>
              <w:br/>
            </w:r>
            <w:r>
              <w:rPr>
                <w:rFonts w:ascii="Times New Roman"/>
                <w:b w:val="false"/>
                <w:i w:val="false"/>
                <w:color w:val="000000"/>
                <w:sz w:val="20"/>
              </w:rPr>
              <w:t>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5) бiлiм алушыларды көтермелеу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w:t>
            </w:r>
            <w:r>
              <w:br/>
            </w:r>
            <w:r>
              <w:rPr>
                <w:rFonts w:ascii="Times New Roman"/>
                <w:b w:val="false"/>
                <w:i w:val="false"/>
                <w:color w:val="000000"/>
                <w:sz w:val="20"/>
              </w:rPr>
              <w:t>8) мектеп алушыларының орындаған жұмыстарына ақы төлеу;</w:t>
            </w:r>
            <w:r>
              <w:br/>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12) спорт алаңдарын салу;</w:t>
            </w:r>
            <w:r>
              <w:br/>
            </w: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r>
              <w:br/>
            </w:r>
            <w:r>
              <w:rPr>
                <w:rFonts w:ascii="Times New Roman"/>
                <w:b w:val="false"/>
                <w:i w:val="false"/>
                <w:color w:val="000000"/>
                <w:sz w:val="20"/>
              </w:rPr>
              <w:t>14) сауықтыру iс-шаралары;</w:t>
            </w:r>
            <w:r>
              <w:br/>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20) ынталандыру сипатындағы қосымша ақы, үстемақы, сыйлықақы және басқа да төлемдер белгiлеу;</w:t>
            </w:r>
            <w:r>
              <w:br/>
            </w:r>
            <w:r>
              <w:rPr>
                <w:rFonts w:ascii="Times New Roman"/>
                <w:b w:val="false"/>
                <w:i w:val="false"/>
                <w:color w:val="000000"/>
                <w:sz w:val="20"/>
              </w:rPr>
              <w:t>21) жабдықтар, мүккәммал (оның iшiнде жұмсақ) және киiм-кешек сатып алу;</w:t>
            </w:r>
            <w:r>
              <w:br/>
            </w:r>
            <w:r>
              <w:rPr>
                <w:rFonts w:ascii="Times New Roman"/>
                <w:b w:val="false"/>
                <w:i w:val="false"/>
                <w:color w:val="000000"/>
                <w:sz w:val="20"/>
              </w:rPr>
              <w:t xml:space="preserve">22) жылу, электр энергиясы, сумен жабдықтау үшiн ақы </w:t>
            </w:r>
            <w:r>
              <w:br/>
            </w:r>
            <w:r>
              <w:rPr>
                <w:rFonts w:ascii="Times New Roman"/>
                <w:b w:val="false"/>
                <w:i w:val="false"/>
                <w:color w:val="000000"/>
                <w:sz w:val="20"/>
              </w:rPr>
              <w:t>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xml:space="preserve"> 23) ғимараттар мен үй-жайларды реконструкциялау және күрделi жөндеу; </w:t>
            </w:r>
            <w:r>
              <w:br/>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25) музыкалық аспаптарды жөндеу;</w:t>
            </w:r>
            <w:r>
              <w:br/>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28) iссапар шығыстары (111, 112, 113, 121, 122, 124, 131, 132, 135, 136, 141, 142, 144, 149, 151, 152, 153, 154, 156, 159, 161, 162, 169, 324, 414, 416, 419, 421).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2</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9</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261</w:t>
            </w:r>
            <w:r>
              <w:br/>
            </w: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005</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007</w:t>
            </w:r>
            <w:r>
              <w:br/>
            </w:r>
            <w:r>
              <w:rPr>
                <w:rFonts w:ascii="Times New Roman"/>
                <w:b w:val="false"/>
                <w:i w:val="false"/>
                <w:color w:val="000000"/>
                <w:sz w:val="20"/>
              </w:rPr>
              <w:t>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9</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261</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007</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9</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261</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007</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
9</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261</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007</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4</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360</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024</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000</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2</w:t>
            </w:r>
            <w:r>
              <w:br/>
            </w: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804</w:t>
            </w:r>
            <w:r>
              <w:br/>
            </w:r>
            <w:r>
              <w:rPr>
                <w:rFonts w:ascii="Times New Roman"/>
                <w:b w:val="false"/>
                <w:i w:val="false"/>
                <w:color w:val="000000"/>
                <w:sz w:val="20"/>
              </w:rPr>
              <w:t>285</w:t>
            </w:r>
            <w:r>
              <w:br/>
            </w:r>
            <w:r>
              <w:rPr>
                <w:rFonts w:ascii="Times New Roman"/>
                <w:b w:val="false"/>
                <w:i w:val="false"/>
                <w:color w:val="000000"/>
                <w:sz w:val="20"/>
              </w:rPr>
              <w:t>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
017</w:t>
            </w:r>
            <w:r>
              <w:br/>
            </w:r>
            <w:r>
              <w:rPr>
                <w:rFonts w:ascii="Times New Roman"/>
                <w:b w:val="false"/>
                <w:i w:val="false"/>
                <w:color w:val="000000"/>
                <w:sz w:val="20"/>
              </w:rPr>
              <w:t>006</w:t>
            </w:r>
            <w:r>
              <w:br/>
            </w:r>
            <w:r>
              <w:rPr>
                <w:rFonts w:ascii="Times New Roman"/>
                <w:b w:val="false"/>
                <w:i w:val="false"/>
                <w:color w:val="000000"/>
                <w:sz w:val="20"/>
              </w:rPr>
              <w:t>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ЖБ</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4</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360</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024</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000</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табиғи аумақтар саласындағы мемлекеттiк мекемелер көрсететiн қызметтер" деген бөлімі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851"/>
        <w:gridCol w:w="5479"/>
        <w:gridCol w:w="32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694</w:t>
            </w:r>
            <w:r>
              <w:br/>
            </w:r>
            <w:r>
              <w:rPr>
                <w:rFonts w:ascii="Times New Roman"/>
                <w:b w:val="false"/>
                <w:i w:val="false"/>
                <w:color w:val="000000"/>
                <w:sz w:val="20"/>
              </w:rPr>
              <w:t>254</w:t>
            </w:r>
            <w:r>
              <w:br/>
            </w:r>
            <w:r>
              <w:rPr>
                <w:rFonts w:ascii="Times New Roman"/>
                <w:b w:val="false"/>
                <w:i w:val="false"/>
                <w:color w:val="000000"/>
                <w:sz w:val="20"/>
              </w:rPr>
              <w:t>354</w:t>
            </w:r>
            <w:r>
              <w:br/>
            </w:r>
            <w:r>
              <w:rPr>
                <w:rFonts w:ascii="Times New Roman"/>
                <w:b w:val="false"/>
                <w:i w:val="false"/>
                <w:color w:val="000000"/>
                <w:sz w:val="20"/>
              </w:rPr>
              <w:t>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007</w:t>
            </w:r>
            <w:r>
              <w:br/>
            </w:r>
            <w:r>
              <w:rPr>
                <w:rFonts w:ascii="Times New Roman"/>
                <w:b w:val="false"/>
                <w:i w:val="false"/>
                <w:color w:val="000000"/>
                <w:sz w:val="20"/>
              </w:rPr>
              <w:t>010</w:t>
            </w:r>
            <w:r>
              <w:br/>
            </w:r>
            <w:r>
              <w:rPr>
                <w:rFonts w:ascii="Times New Roman"/>
                <w:b w:val="false"/>
                <w:i w:val="false"/>
                <w:color w:val="000000"/>
                <w:sz w:val="20"/>
              </w:rPr>
              <w:t>006</w:t>
            </w:r>
            <w:r>
              <w:br/>
            </w:r>
            <w:r>
              <w:rPr>
                <w:rFonts w:ascii="Times New Roman"/>
                <w:b w:val="false"/>
                <w:i w:val="false"/>
                <w:color w:val="000000"/>
                <w:sz w:val="20"/>
              </w:rPr>
              <w:t>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r>
              <w:br/>
            </w:r>
            <w:r>
              <w:rPr>
                <w:rFonts w:ascii="Times New Roman"/>
                <w:b w:val="false"/>
                <w:i w:val="false"/>
                <w:color w:val="000000"/>
                <w:sz w:val="20"/>
              </w:rPr>
              <w:t>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r>
              <w:br/>
            </w: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туристік мүкәммалды жалға беру;</w:t>
            </w:r>
            <w:r>
              <w:br/>
            </w:r>
            <w:r>
              <w:rPr>
                <w:rFonts w:ascii="Times New Roman"/>
                <w:b w:val="false"/>
                <w:i w:val="false"/>
                <w:color w:val="000000"/>
                <w:sz w:val="20"/>
              </w:rPr>
              <w:t>2) әуесқойлық (спорттық) аң аулау мен балық аулауды өткізу;</w:t>
            </w:r>
            <w:r>
              <w:br/>
            </w:r>
            <w:r>
              <w:rPr>
                <w:rFonts w:ascii="Times New Roman"/>
                <w:b w:val="false"/>
                <w:i w:val="false"/>
                <w:color w:val="000000"/>
                <w:sz w:val="20"/>
              </w:rPr>
              <w:t>3) жолсеріктер, экскурсоводтар, гидтер және аудармашылар беру;</w:t>
            </w:r>
            <w:r>
              <w:br/>
            </w: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0"/>
              </w:rPr>
              <w:t>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w:t>
            </w:r>
            <w:r>
              <w:br/>
            </w:r>
            <w:r>
              <w:rPr>
                <w:rFonts w:ascii="Times New Roman"/>
                <w:b w:val="false"/>
                <w:i w:val="false"/>
                <w:color w:val="000000"/>
                <w:sz w:val="20"/>
              </w:rPr>
              <w:t>5) қоғамдық тамақтандыру объектілері үшін өнімдер ендіру;</w:t>
            </w:r>
            <w:r>
              <w:br/>
            </w:r>
            <w:r>
              <w:rPr>
                <w:rFonts w:ascii="Times New Roman"/>
                <w:b w:val="false"/>
                <w:i w:val="false"/>
                <w:color w:val="000000"/>
                <w:sz w:val="20"/>
              </w:rPr>
              <w:t>6) көлік қызметтерін көрсету.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r>
              <w:br/>
            </w:r>
            <w:r>
              <w:rPr>
                <w:rFonts w:ascii="Times New Roman"/>
                <w:b w:val="false"/>
                <w:i w:val="false"/>
                <w:color w:val="000000"/>
                <w:sz w:val="20"/>
              </w:rPr>
              <w:t>2) жануарлар және өсiмдiктер дүниесiн қорғау;</w:t>
            </w:r>
            <w:r>
              <w:br/>
            </w: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r>
              <w:br/>
            </w:r>
            <w:r>
              <w:rPr>
                <w:rFonts w:ascii="Times New Roman"/>
                <w:b w:val="false"/>
                <w:i w:val="false"/>
                <w:color w:val="000000"/>
                <w:sz w:val="20"/>
              </w:rPr>
              <w:t>4) аумақты тазалау және абаттандыру;</w:t>
            </w:r>
            <w:r>
              <w:br/>
            </w: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xml:space="preserve"> 11) ерекше қорғалатын табиғи аумақтар саласында ғылыми зерттеулер жүргізу; </w:t>
            </w:r>
            <w:r>
              <w:br/>
            </w:r>
            <w:r>
              <w:rPr>
                <w:rFonts w:ascii="Times New Roman"/>
                <w:b w:val="false"/>
                <w:i w:val="false"/>
                <w:color w:val="000000"/>
                <w:sz w:val="20"/>
              </w:rPr>
              <w:t xml:space="preserve"> 12) табиғат мұражайлары мен көрмелерді ұйымдастыру және күтіп ұстау; </w:t>
            </w:r>
            <w:r>
              <w:br/>
            </w:r>
            <w:r>
              <w:rPr>
                <w:rFonts w:ascii="Times New Roman"/>
                <w:b w:val="false"/>
                <w:i w:val="false"/>
                <w:color w:val="000000"/>
                <w:sz w:val="20"/>
              </w:rPr>
              <w:t xml:space="preserve"> 13) рекреациялық аймақтарды дамыту және абаттандыру; </w:t>
            </w:r>
            <w:r>
              <w:br/>
            </w:r>
            <w:r>
              <w:rPr>
                <w:rFonts w:ascii="Times New Roman"/>
                <w:b w:val="false"/>
                <w:i w:val="false"/>
                <w:color w:val="000000"/>
                <w:sz w:val="20"/>
              </w:rPr>
              <w:t>14) жарнамалық қызметті жетілдіру;</w:t>
            </w:r>
            <w:r>
              <w:br/>
            </w:r>
            <w:r>
              <w:rPr>
                <w:rFonts w:ascii="Times New Roman"/>
                <w:b w:val="false"/>
                <w:i w:val="false"/>
                <w:color w:val="000000"/>
                <w:sz w:val="20"/>
              </w:rPr>
              <w:t>15) экологиялық насихатқа;</w:t>
            </w:r>
            <w:r>
              <w:br/>
            </w:r>
            <w:r>
              <w:rPr>
                <w:rFonts w:ascii="Times New Roman"/>
                <w:b w:val="false"/>
                <w:i w:val="false"/>
                <w:color w:val="000000"/>
                <w:sz w:val="20"/>
              </w:rPr>
              <w:t>16) теріс экологиялық зардаптарды алдын алу және жою.</w:t>
            </w:r>
            <w:r>
              <w:br/>
            </w:r>
            <w:r>
              <w:rPr>
                <w:rFonts w:ascii="Times New Roman"/>
                <w:b w:val="false"/>
                <w:i w:val="false"/>
                <w:color w:val="000000"/>
                <w:sz w:val="20"/>
              </w:rPr>
              <w:t>(112, 113, 121, 122, 123, 124, 131, 135, 136, 141, 142, 143, 144, 149, 151, 152, 153, 154, 156, 159, 161, 165, 169, 413, 414, 416, 417, 419, 421, 431).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694</w:t>
            </w:r>
            <w:r>
              <w:br/>
            </w:r>
            <w:r>
              <w:rPr>
                <w:rFonts w:ascii="Times New Roman"/>
                <w:b w:val="false"/>
                <w:i w:val="false"/>
                <w:color w:val="000000"/>
                <w:sz w:val="20"/>
              </w:rPr>
              <w:t>254</w:t>
            </w:r>
            <w:r>
              <w:br/>
            </w:r>
            <w:r>
              <w:rPr>
                <w:rFonts w:ascii="Times New Roman"/>
                <w:b w:val="false"/>
                <w:i w:val="false"/>
                <w:color w:val="000000"/>
                <w:sz w:val="20"/>
              </w:rPr>
              <w:t>354</w:t>
            </w:r>
            <w:r>
              <w:br/>
            </w:r>
            <w:r>
              <w:rPr>
                <w:rFonts w:ascii="Times New Roman"/>
                <w:b w:val="false"/>
                <w:i w:val="false"/>
                <w:color w:val="000000"/>
                <w:sz w:val="20"/>
              </w:rPr>
              <w:t>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007</w:t>
            </w:r>
            <w:r>
              <w:br/>
            </w:r>
            <w:r>
              <w:rPr>
                <w:rFonts w:ascii="Times New Roman"/>
                <w:b w:val="false"/>
                <w:i w:val="false"/>
                <w:color w:val="000000"/>
                <w:sz w:val="20"/>
              </w:rPr>
              <w:t>010</w:t>
            </w:r>
            <w:r>
              <w:br/>
            </w:r>
            <w:r>
              <w:rPr>
                <w:rFonts w:ascii="Times New Roman"/>
                <w:b w:val="false"/>
                <w:i w:val="false"/>
                <w:color w:val="000000"/>
                <w:sz w:val="20"/>
              </w:rPr>
              <w:t>006</w:t>
            </w:r>
            <w:r>
              <w:br/>
            </w:r>
            <w:r>
              <w:rPr>
                <w:rFonts w:ascii="Times New Roman"/>
                <w:b w:val="false"/>
                <w:i w:val="false"/>
                <w:color w:val="000000"/>
                <w:sz w:val="20"/>
              </w:rPr>
              <w:t>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r>
              <w:br/>
            </w:r>
            <w:r>
              <w:rPr>
                <w:rFonts w:ascii="Times New Roman"/>
                <w:b w:val="false"/>
                <w:i w:val="false"/>
                <w:color w:val="000000"/>
                <w:sz w:val="20"/>
              </w:rPr>
              <w:t>1) кәдесый өнімін өндіру, оның iшiнде халық кәсiпшiлiктерiнiң бұйымдарын жасау;</w:t>
            </w:r>
            <w:r>
              <w:br/>
            </w: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xml:space="preserve"> 3) орманды жанама пайдалану және оны қайта өңдеу өнімдері; </w:t>
            </w:r>
            <w:r>
              <w:br/>
            </w:r>
            <w:r>
              <w:rPr>
                <w:rFonts w:ascii="Times New Roman"/>
                <w:b w:val="false"/>
                <w:i w:val="false"/>
                <w:color w:val="000000"/>
                <w:sz w:val="20"/>
              </w:rPr>
              <w:t xml:space="preserve"> 4) елдi мекендердi көгалдандыру үшiн егу материалын өсiру; </w:t>
            </w:r>
            <w:r>
              <w:br/>
            </w:r>
            <w:r>
              <w:rPr>
                <w:rFonts w:ascii="Times New Roman"/>
                <w:b w:val="false"/>
                <w:i w:val="false"/>
                <w:color w:val="000000"/>
                <w:sz w:val="20"/>
              </w:rPr>
              <w:t xml:space="preserve"> 5) ерекше қорғалатын табиғи ауматардан тыс жерлерде шектеулi шаруашылық қызмет тауарларын өткiзу, балық және балық өнімін өткiзуден, қорғаныштық және көгалдандыру екпелерiн егуден түсетiн түсiмдер;</w:t>
            </w:r>
            <w:r>
              <w:br/>
            </w:r>
            <w:r>
              <w:rPr>
                <w:rFonts w:ascii="Times New Roman"/>
                <w:b w:val="false"/>
                <w:i w:val="false"/>
                <w:color w:val="000000"/>
                <w:sz w:val="20"/>
              </w:rPr>
              <w:t>6) балық шабақтарын өсiру;</w:t>
            </w:r>
            <w:r>
              <w:br/>
            </w: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деген бөлімі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509"/>
        <w:gridCol w:w="5185"/>
        <w:gridCol w:w="28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254</w:t>
            </w:r>
            <w:r>
              <w:br/>
            </w:r>
            <w:r>
              <w:rPr>
                <w:rFonts w:ascii="Times New Roman"/>
                <w:b w:val="false"/>
                <w:i w:val="false"/>
                <w:color w:val="000000"/>
                <w:sz w:val="20"/>
              </w:rPr>
              <w:t>254</w:t>
            </w:r>
            <w:r>
              <w:br/>
            </w:r>
            <w:r>
              <w:rPr>
                <w:rFonts w:ascii="Times New Roman"/>
                <w:b w:val="false"/>
                <w:i w:val="false"/>
                <w:color w:val="000000"/>
                <w:sz w:val="20"/>
              </w:rPr>
              <w:t>700</w:t>
            </w:r>
            <w:r>
              <w:br/>
            </w:r>
            <w:r>
              <w:rPr>
                <w:rFonts w:ascii="Times New Roman"/>
                <w:b w:val="false"/>
                <w:i w:val="false"/>
                <w:color w:val="000000"/>
                <w:sz w:val="20"/>
              </w:rPr>
              <w:t>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005</w:t>
            </w:r>
            <w:r>
              <w:br/>
            </w:r>
            <w:r>
              <w:rPr>
                <w:rFonts w:ascii="Times New Roman"/>
                <w:b w:val="false"/>
                <w:i w:val="false"/>
                <w:color w:val="000000"/>
                <w:sz w:val="20"/>
              </w:rPr>
              <w:t>006</w:t>
            </w:r>
            <w:r>
              <w:br/>
            </w:r>
            <w:r>
              <w:rPr>
                <w:rFonts w:ascii="Times New Roman"/>
                <w:b w:val="false"/>
                <w:i w:val="false"/>
                <w:color w:val="000000"/>
                <w:sz w:val="20"/>
              </w:rPr>
              <w:t>008</w:t>
            </w:r>
            <w:r>
              <w:br/>
            </w:r>
            <w:r>
              <w:rPr>
                <w:rFonts w:ascii="Times New Roman"/>
                <w:b w:val="false"/>
                <w:i w:val="false"/>
                <w:color w:val="000000"/>
                <w:sz w:val="20"/>
              </w:rPr>
              <w:t>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r>
              <w:br/>
            </w:r>
            <w:r>
              <w:rPr>
                <w:rFonts w:ascii="Times New Roman"/>
                <w:b w:val="false"/>
                <w:i w:val="false"/>
                <w:color w:val="000000"/>
                <w:sz w:val="20"/>
              </w:rPr>
              <w:t>2) орман және аң шаруашылығы үшiн мамандар даярлау және бiлiктiлiгiн арттыру;</w:t>
            </w:r>
            <w:r>
              <w:br/>
            </w:r>
            <w:r>
              <w:rPr>
                <w:rFonts w:ascii="Times New Roman"/>
                <w:b w:val="false"/>
                <w:i w:val="false"/>
                <w:color w:val="000000"/>
                <w:sz w:val="20"/>
              </w:rPr>
              <w:t>3) орман мекемелерi қызметкерлерiнiң еңбек көрсеткiштерi үшiн көтермелеу.</w:t>
            </w:r>
            <w:r>
              <w:br/>
            </w:r>
            <w:r>
              <w:rPr>
                <w:rFonts w:ascii="Times New Roman"/>
                <w:b w:val="false"/>
                <w:i w:val="false"/>
                <w:color w:val="000000"/>
                <w:sz w:val="20"/>
              </w:rPr>
              <w:t>(112, 113, 121, 122, 124, 131, 135, 136, 141, 142, 143, 144, 149, 151, 152, 153, 154, 159, 161, 165, 169, 413, 414, 416, 417, 419, 421, 431).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254</w:t>
            </w:r>
            <w:r>
              <w:br/>
            </w:r>
            <w:r>
              <w:rPr>
                <w:rFonts w:ascii="Times New Roman"/>
                <w:b w:val="false"/>
                <w:i w:val="false"/>
                <w:color w:val="000000"/>
                <w:sz w:val="20"/>
              </w:rPr>
              <w:t>254</w:t>
            </w:r>
            <w:r>
              <w:br/>
            </w:r>
            <w:r>
              <w:rPr>
                <w:rFonts w:ascii="Times New Roman"/>
                <w:b w:val="false"/>
                <w:i w:val="false"/>
                <w:color w:val="000000"/>
                <w:sz w:val="20"/>
              </w:rPr>
              <w:t>700</w:t>
            </w:r>
            <w:r>
              <w:br/>
            </w:r>
            <w:r>
              <w:rPr>
                <w:rFonts w:ascii="Times New Roman"/>
                <w:b w:val="false"/>
                <w:i w:val="false"/>
                <w:color w:val="000000"/>
                <w:sz w:val="20"/>
              </w:rPr>
              <w:t>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005</w:t>
            </w:r>
            <w:r>
              <w:br/>
            </w:r>
            <w:r>
              <w:rPr>
                <w:rFonts w:ascii="Times New Roman"/>
                <w:b w:val="false"/>
                <w:i w:val="false"/>
                <w:color w:val="000000"/>
                <w:sz w:val="20"/>
              </w:rPr>
              <w:t>006</w:t>
            </w:r>
            <w:r>
              <w:br/>
            </w:r>
            <w:r>
              <w:rPr>
                <w:rFonts w:ascii="Times New Roman"/>
                <w:b w:val="false"/>
                <w:i w:val="false"/>
                <w:color w:val="000000"/>
                <w:sz w:val="20"/>
              </w:rPr>
              <w:t>008</w:t>
            </w:r>
            <w:r>
              <w:br/>
            </w:r>
            <w:r>
              <w:rPr>
                <w:rFonts w:ascii="Times New Roman"/>
                <w:b w:val="false"/>
                <w:i w:val="false"/>
                <w:color w:val="000000"/>
                <w:sz w:val="20"/>
              </w:rPr>
              <w:t>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2) басты мақсатта пайдалану үшін ағаш кесуді,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r>
              <w:br/>
            </w:r>
            <w:r>
              <w:rPr>
                <w:rFonts w:ascii="Times New Roman"/>
                <w:b w:val="false"/>
                <w:i w:val="false"/>
                <w:color w:val="000000"/>
                <w:sz w:val="20"/>
              </w:rPr>
              <w:t>2) орман шаруашылығы жолдарын салу және күтiп ұстау, ормандарды өртке қарсы жайластыру;</w:t>
            </w:r>
            <w:r>
              <w:br/>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басты мақсатта пайдалану үшін ағаш кесуді,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6) орман ресурстарын қайта өңдеу үшiн қажеттi жабдықтар мен тетіктер сатып алу;</w:t>
            </w:r>
            <w:r>
              <w:br/>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8) орман және аңшылық шаруашылығы үшiн мамандар даярлау және олардың бiлiктiлiгiн арттыру;</w:t>
            </w:r>
            <w:r>
              <w:br/>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124, 131, 135, 136, 141, 142, 143, 144, 149, 151, 152, 153, 154, 159, 161, 165, 169, 413, 414, 416, 417, 419, 431, 421).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8"/>
    <w:bookmarkStart w:name="z11" w:id="9"/>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9"/>
    <w:bookmarkStart w:name="z12"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