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ba18f" w14:textId="bcba1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Энергетика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2017 жылғы 8 қарашадағы № 160 бұйрығы. Қазақстан Республикасының Әділет министрлігінде 2017 жылғы 30 қарашада № 16028 болып тіркелді. Күші жойылды - Қазақстан Республикасы Ұлттық экономика министрлігі Статистика комитеті Төрағасының 2020 жылғы 5 ақпандағы № 18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министрлігі Статистика комитеті Төрағасының 05.02.2020 </w:t>
      </w:r>
      <w:r>
        <w:rPr>
          <w:rFonts w:ascii="Times New Roman"/>
          <w:b w:val="false"/>
          <w:i w:val="false"/>
          <w:color w:val="ff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17-тармағының </w:t>
      </w:r>
      <w:r>
        <w:rPr>
          <w:rFonts w:ascii="Times New Roman"/>
          <w:b w:val="false"/>
          <w:i w:val="false"/>
          <w:color w:val="000000"/>
          <w:sz w:val="28"/>
        </w:rPr>
        <w:t>260)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Мыналар:</w:t>
      </w:r>
    </w:p>
    <w:bookmarkEnd w:id="1"/>
    <w:p>
      <w:pPr>
        <w:spacing w:after="0"/>
        <w:ind w:left="0"/>
        <w:jc w:val="both"/>
      </w:pPr>
      <w:r>
        <w:rPr>
          <w:rFonts w:ascii="Times New Roman"/>
          <w:b w:val="false"/>
          <w:i w:val="false"/>
          <w:color w:val="000000"/>
          <w:sz w:val="28"/>
        </w:rPr>
        <w:t xml:space="preserve">
      1) "Жылу электр станциялары мен қазандықтардың жұмысы туралы есеп" (коды 301112219, индексі 6-ТП, кезеңділігі жылдық) жалпымемлекеттік статистикалық байқаудың статистикалық нысаны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2) "Жылу электр станциялары мен қазандықтардың жұмысы туралы есеп" (коды 301112219, индексі 6-ТП, кезеңділігі жылдық)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3) "Отын-энергетикалық баланс" (коды 301112160, индексі 1-ТЭБ, кезеңділігі жылдық) жалпымемлекеттік статистикалық байқаудың статистикалық нысаны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4) "Отын-энергетикалық баланс" (коды 301112160, индексі 1-ТЭБ, кезеңділігі жылдық)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5) "Газ желісі туралы есеп" (коды 301112101, индексі 1-ГАЗ, кезеңділігі жылдық) жалпымемлекеттік статистикалық байқаудың статистикалық нысаны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6) "Газ желісі туралы есеп" (коды 301112101, индексі 1-ГАЗ, кезеңділігі жылдық)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7) "Отын мен энергияны тұтынуы бойынша үй шаруашылығын зерттеу сауалнамасы" (коды 302115225, индексі Н-070, кезеңділігі бес жылда бір рет) жалпымемлекеттік статистикалық байқаудың статистикалық нысаны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8) "Отын мен энергияны тұтынуы бойынша үй шаруашылығын зерттеу сауалнамасы" (коды 302115225, индексі Н-070, кезеңділігі бес жылда бір рет)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бекітілсін.</w:t>
      </w:r>
    </w:p>
    <w:bookmarkStart w:name="z3" w:id="2"/>
    <w:p>
      <w:pPr>
        <w:spacing w:after="0"/>
        <w:ind w:left="0"/>
        <w:jc w:val="both"/>
      </w:pPr>
      <w:r>
        <w:rPr>
          <w:rFonts w:ascii="Times New Roman"/>
          <w:b w:val="false"/>
          <w:i w:val="false"/>
          <w:color w:val="000000"/>
          <w:sz w:val="28"/>
        </w:rPr>
        <w:t xml:space="preserve">
      2. "Энергетика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Ұлттық экономика министрлігі Статистика комитеті төрағасының 2016 жылғы 2 желтоқсандағы № 300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14668 болып тіркелген, 2017 жылы 30 қаңтарда Қазақстан Республикасы нормативтік құқықтық актілерінің эталондық бақылау банкінде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Ұлттық экономика министрлігі Статистика комитетінің Статистикалық қызметті жоспарлау басқармасы Заң басқармасымен бірлесіп заңнамада белгіленген тәртіппен:</w:t>
      </w:r>
    </w:p>
    <w:bookmarkEnd w:id="3"/>
    <w:p>
      <w:pPr>
        <w:spacing w:after="0"/>
        <w:ind w:left="0"/>
        <w:jc w:val="both"/>
      </w:pPr>
      <w:r>
        <w:rPr>
          <w:rFonts w:ascii="Times New Roman"/>
          <w:b w:val="false"/>
          <w:i w:val="false"/>
          <w:color w:val="000000"/>
          <w:sz w:val="28"/>
        </w:rPr>
        <w:t xml:space="preserve">
      1) осы бұйрықтың Қазақстан Республикасы Әділет министрлігінде мемлекеттік тіркелуін; </w:t>
      </w:r>
    </w:p>
    <w:p>
      <w:pPr>
        <w:spacing w:after="0"/>
        <w:ind w:left="0"/>
        <w:jc w:val="both"/>
      </w:pPr>
      <w:r>
        <w:rPr>
          <w:rFonts w:ascii="Times New Roman"/>
          <w:b w:val="false"/>
          <w:i w:val="false"/>
          <w:color w:val="000000"/>
          <w:sz w:val="28"/>
        </w:rPr>
        <w:t xml:space="preserve">
      2) осы бұйрық мемлекеттік тіркелген күннен бастап күнтізбелік он күн ішінде оның қазақ және орыс тілдеріндегі қағаз және электронды түрдегі көшірмесінің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 </w:t>
      </w:r>
    </w:p>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көшірмесінің мерзімді баспасөз басылымдарына ресми жариялауға жіберілуін;</w:t>
      </w:r>
    </w:p>
    <w:p>
      <w:pPr>
        <w:spacing w:after="0"/>
        <w:ind w:left="0"/>
        <w:jc w:val="both"/>
      </w:pPr>
      <w:r>
        <w:rPr>
          <w:rFonts w:ascii="Times New Roman"/>
          <w:b w:val="false"/>
          <w:i w:val="false"/>
          <w:color w:val="000000"/>
          <w:sz w:val="28"/>
        </w:rPr>
        <w:t>
      4) осы бұйрықтың Қазақстан Республикасы Ұлттық экономика министрлігі Статистика комитетінің интернет-ресурсында орналастырылуын қамтамасыз етсін.</w:t>
      </w:r>
    </w:p>
    <w:bookmarkStart w:name="z5" w:id="4"/>
    <w:p>
      <w:pPr>
        <w:spacing w:after="0"/>
        <w:ind w:left="0"/>
        <w:jc w:val="both"/>
      </w:pPr>
      <w:r>
        <w:rPr>
          <w:rFonts w:ascii="Times New Roman"/>
          <w:b w:val="false"/>
          <w:i w:val="false"/>
          <w:color w:val="000000"/>
          <w:sz w:val="28"/>
        </w:rPr>
        <w:t>
      4. Қазақстан Республикасы Ұлттық экономика министрлігі Статистика комитетінің Статистикалық қызметті жоспарлау басқармасы осы бұйрықты Қазақстан Республикасы Ұлттық экономика министрлігі Статистика комитетінің құрылымдық бөлімшелері мен аумақтық органдарына жұмыс бабында басшылыққа алу және пайдалану үшін жеткізсін.</w:t>
      </w:r>
    </w:p>
    <w:bookmarkEnd w:id="4"/>
    <w:bookmarkStart w:name="z6" w:id="5"/>
    <w:p>
      <w:pPr>
        <w:spacing w:after="0"/>
        <w:ind w:left="0"/>
        <w:jc w:val="both"/>
      </w:pPr>
      <w:r>
        <w:rPr>
          <w:rFonts w:ascii="Times New Roman"/>
          <w:b w:val="false"/>
          <w:i w:val="false"/>
          <w:color w:val="000000"/>
          <w:sz w:val="28"/>
        </w:rPr>
        <w:t>
      5. Осы бұйрықтың орындалуын бақылауды өзіме қалдырамын.</w:t>
      </w:r>
    </w:p>
    <w:bookmarkEnd w:id="5"/>
    <w:bookmarkStart w:name="z7" w:id="6"/>
    <w:p>
      <w:pPr>
        <w:spacing w:after="0"/>
        <w:ind w:left="0"/>
        <w:jc w:val="both"/>
      </w:pPr>
      <w:r>
        <w:rPr>
          <w:rFonts w:ascii="Times New Roman"/>
          <w:b w:val="false"/>
          <w:i w:val="false"/>
          <w:color w:val="000000"/>
          <w:sz w:val="28"/>
        </w:rPr>
        <w:t>
      6. Осы бұйрық 2018 жылғы 1 қаңтардан бастап қолданысқа енгізіледі және ресми жариялауға жатады.</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Ұлттық экономика министрлігі</w:t>
            </w:r>
            <w:r>
              <w:br/>
            </w:r>
            <w:r>
              <w:rPr>
                <w:rFonts w:ascii="Times New Roman"/>
                <w:b w:val="false"/>
                <w:i/>
                <w:color w:val="000000"/>
                <w:sz w:val="20"/>
              </w:rPr>
              <w:t>Статистика комитетінің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Айдапкелов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Энергетика министрі</w:t>
      </w:r>
    </w:p>
    <w:p>
      <w:pPr>
        <w:spacing w:after="0"/>
        <w:ind w:left="0"/>
        <w:jc w:val="both"/>
      </w:pPr>
      <w:r>
        <w:rPr>
          <w:rFonts w:ascii="Times New Roman"/>
          <w:b w:val="false"/>
          <w:i w:val="false"/>
          <w:color w:val="000000"/>
          <w:sz w:val="28"/>
        </w:rPr>
        <w:t>
      Қ. Бозымбаев _______________</w:t>
      </w:r>
    </w:p>
    <w:p>
      <w:pPr>
        <w:spacing w:after="0"/>
        <w:ind w:left="0"/>
        <w:jc w:val="both"/>
      </w:pPr>
      <w:r>
        <w:rPr>
          <w:rFonts w:ascii="Times New Roman"/>
          <w:b w:val="false"/>
          <w:i w:val="false"/>
          <w:color w:val="000000"/>
          <w:sz w:val="28"/>
        </w:rPr>
        <w:t>
      2017 жылғы 15 қараша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2017 жылғы 8 қарашадағы</w:t>
            </w:r>
            <w:r>
              <w:br/>
            </w:r>
            <w:r>
              <w:rPr>
                <w:rFonts w:ascii="Times New Roman"/>
                <w:b w:val="false"/>
                <w:i w:val="false"/>
                <w:color w:val="000000"/>
                <w:sz w:val="20"/>
              </w:rPr>
              <w:t>№ 160 бұйрығына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Комитета по статистике</w:t>
            </w:r>
            <w:r>
              <w:br/>
            </w:r>
            <w:r>
              <w:rPr>
                <w:rFonts w:ascii="Times New Roman"/>
                <w:b w:val="false"/>
                <w:i w:val="false"/>
                <w:color w:val="000000"/>
                <w:sz w:val="20"/>
              </w:rPr>
              <w:t>Министерства национальной</w:t>
            </w:r>
            <w:r>
              <w:br/>
            </w:r>
            <w:r>
              <w:rPr>
                <w:rFonts w:ascii="Times New Roman"/>
                <w:b w:val="false"/>
                <w:i w:val="false"/>
                <w:color w:val="000000"/>
                <w:sz w:val="20"/>
              </w:rPr>
              <w:t>экономики Республики</w:t>
            </w:r>
            <w:r>
              <w:br/>
            </w:r>
            <w:r>
              <w:rPr>
                <w:rFonts w:ascii="Times New Roman"/>
                <w:b w:val="false"/>
                <w:i w:val="false"/>
                <w:color w:val="000000"/>
                <w:sz w:val="20"/>
              </w:rPr>
              <w:t>Казахстан от 8 ноября</w:t>
            </w:r>
            <w:r>
              <w:br/>
            </w:r>
            <w:r>
              <w:rPr>
                <w:rFonts w:ascii="Times New Roman"/>
                <w:b w:val="false"/>
                <w:i w:val="false"/>
                <w:color w:val="000000"/>
                <w:sz w:val="20"/>
              </w:rPr>
              <w:t>2017 года № 160</w:t>
            </w:r>
          </w:p>
        </w:tc>
      </w:tr>
    </w:tbl>
    <w:tbl>
      <w:tblPr>
        <w:tblW w:w="0" w:type="auto"/>
        <w:tblCellSpacing w:w="0" w:type="auto"/>
        <w:tblBorders>
          <w:top w:val="none"/>
          <w:left w:val="none"/>
          <w:bottom w:val="none"/>
          <w:right w:val="none"/>
          <w:insideH w:val="none"/>
          <w:insideV w:val="none"/>
        </w:tblBorders>
      </w:tblPr>
      <w:tblGrid>
        <w:gridCol w:w="2220"/>
        <w:gridCol w:w="14"/>
        <w:gridCol w:w="731"/>
        <w:gridCol w:w="11236"/>
        <w:gridCol w:w="427"/>
      </w:tblGrid>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58900" cy="118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358900" cy="1181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r>
              <w:br/>
            </w:r>
            <w:r>
              <w:rPr>
                <w:rFonts w:ascii="Times New Roman"/>
                <w:b w:val="false"/>
                <w:i w:val="false"/>
                <w:color w:val="000000"/>
                <w:sz w:val="20"/>
              </w:rPr>
              <w:t>
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статистика органына ұсынылады</w:t>
            </w:r>
            <w:r>
              <w:br/>
            </w:r>
            <w:r>
              <w:rPr>
                <w:rFonts w:ascii="Times New Roman"/>
                <w:b w:val="false"/>
                <w:i w:val="false"/>
                <w:color w:val="000000"/>
                <w:sz w:val="20"/>
              </w:rPr>
              <w:t>
Представляется территориальному органу статистики</w:t>
            </w:r>
          </w:p>
        </w:tc>
        <w:tc>
          <w:tcPr>
            <w:tcW w:w="0" w:type="auto"/>
            <w:gridSpan w:val="3"/>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нысанды толтыруға жұмсалған уақыт, сағатта (қажеттiсiн қоршаңыз)</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r>
                    <w:br/>
                  </w:r>
                  <w:r>
                    <w:rPr>
                      <w:rFonts w:ascii="Times New Roman"/>
                      <w:b w:val="false"/>
                      <w:i w:val="false"/>
                      <w:color w:val="000000"/>
                      <w:sz w:val="20"/>
                    </w:rPr>
                    <w:t>
до 1 часа</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r>
                    <w:br/>
                  </w: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www.stat.gov.kz интернет-ресурсына орналастырылған</w:t>
            </w:r>
            <w:r>
              <w:br/>
            </w:r>
            <w:r>
              <w:rPr>
                <w:rFonts w:ascii="Times New Roman"/>
                <w:b w:val="false"/>
                <w:i w:val="false"/>
                <w:color w:val="000000"/>
                <w:sz w:val="20"/>
              </w:rPr>
              <w:t>
Статистическая форма размещена на интернет-ресурсе www.stat.gov.kz</w:t>
            </w:r>
          </w:p>
        </w:tc>
        <w:tc>
          <w:tcPr>
            <w:tcW w:w="0" w:type="auto"/>
            <w:gridSpan w:val="3"/>
            <w:vMerge/>
            <w:tcBorders>
              <w:top w:val="nil"/>
            </w:tcBorders>
          </w:tcP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val="false"/>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коды 301112219</w:t>
            </w:r>
            <w:r>
              <w:br/>
            </w:r>
            <w:r>
              <w:rPr>
                <w:rFonts w:ascii="Times New Roman"/>
                <w:b w:val="false"/>
                <w:i w:val="false"/>
                <w:color w:val="000000"/>
                <w:sz w:val="20"/>
              </w:rPr>
              <w:t>
Код статистической формы 301112219</w:t>
            </w:r>
          </w:p>
        </w:tc>
        <w:tc>
          <w:tcPr>
            <w:tcW w:w="0" w:type="auto"/>
            <w:gridSpan w:val="3"/>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электр станциялары мен қазандықтардың жұмысы туралы есеп</w:t>
            </w:r>
            <w:r>
              <w:br/>
            </w:r>
            <w:r>
              <w:rPr>
                <w:rFonts w:ascii="Times New Roman"/>
                <w:b w:val="false"/>
                <w:i w:val="false"/>
                <w:color w:val="000000"/>
                <w:sz w:val="20"/>
              </w:rPr>
              <w:t>
Отчет о работе тепловых электростанций и котельных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6-ТП</w:t>
            </w:r>
          </w:p>
        </w:tc>
        <w:tc>
          <w:tcPr>
            <w:tcW w:w="0" w:type="auto"/>
            <w:gridSpan w:val="3"/>
            <w:vMerge/>
            <w:tcBorders>
              <w:top w:val="nil"/>
            </w:tcBorders>
          </w:tc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r>
              <w:br/>
            </w:r>
            <w:r>
              <w:rPr>
                <w:rFonts w:ascii="Times New Roman"/>
                <w:b w:val="false"/>
                <w:i w:val="false"/>
                <w:color w:val="000000"/>
                <w:sz w:val="20"/>
              </w:rPr>
              <w:t>
Годовая</w:t>
            </w:r>
          </w:p>
        </w:tc>
        <w:tc>
          <w:tcPr>
            <w:tcW w:w="7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r>
              <w:br/>
            </w:r>
            <w:r>
              <w:rPr>
                <w:rFonts w:ascii="Times New Roman"/>
                <w:b w:val="false"/>
                <w:i w:val="false"/>
                <w:color w:val="000000"/>
                <w:sz w:val="20"/>
              </w:rPr>
              <w:t>
Отчетный период</w:t>
            </w:r>
          </w:p>
        </w:tc>
        <w:tc>
          <w:tcPr>
            <w:tcW w:w="11236"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5113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113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r>
              <w:br/>
            </w:r>
            <w:r>
              <w:rPr>
                <w:rFonts w:ascii="Times New Roman"/>
                <w:b w:val="false"/>
                <w:i w:val="false"/>
                <w:color w:val="000000"/>
                <w:sz w:val="20"/>
              </w:rPr>
              <w:t>
год</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жіктеуішінің 35.3-кодына сәйкес негізгі немесе қосалқы қызмет түрі "Бу беру және ауа баптау жүйелері" болып табылатын заңды тұлғалар және (немесе) олардың құрылымдық және оқшауланған бөлімшелері ұсынады</w:t>
            </w:r>
            <w:r>
              <w:br/>
            </w:r>
            <w:r>
              <w:rPr>
                <w:rFonts w:ascii="Times New Roman"/>
                <w:b w:val="false"/>
                <w:i w:val="false"/>
                <w:color w:val="000000"/>
                <w:sz w:val="20"/>
              </w:rPr>
              <w:t>
Представляют юридические лица и (или) их структурные и обособленные подразделения, с основным или вторичным видом деятельности "Системы подачи пара и кондиционирования воздуха" согласно коду Общего классификатора видов экономической деятельности – 35.3</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 – есепті кезеңнен кейінгі 16 наурызға (қоса алғанда) дейін</w:t>
            </w:r>
            <w:r>
              <w:br/>
            </w:r>
            <w:r>
              <w:rPr>
                <w:rFonts w:ascii="Times New Roman"/>
                <w:b w:val="false"/>
                <w:i w:val="false"/>
                <w:color w:val="000000"/>
                <w:sz w:val="20"/>
              </w:rPr>
              <w:t>
Срок представления – до 16 марта (включительно) после отчетного периода</w:t>
            </w:r>
          </w:p>
        </w:tc>
      </w:tr>
      <w:tr>
        <w:trPr>
          <w:trHeight w:val="30" w:hRule="atLeast"/>
        </w:trPr>
        <w:tc>
          <w:tcPr>
            <w:tcW w:w="22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r>
              <w:br/>
            </w:r>
            <w:r>
              <w:rPr>
                <w:rFonts w:ascii="Times New Roman"/>
                <w:b w:val="false"/>
                <w:i w:val="false"/>
                <w:color w:val="000000"/>
                <w:sz w:val="20"/>
              </w:rPr>
              <w:t>
код БИН</w:t>
            </w:r>
          </w:p>
        </w:tc>
        <w:tc>
          <w:tcPr>
            <w:tcW w:w="0" w:type="auto"/>
            <w:gridSpan w:val="4"/>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0673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067300" cy="698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Жылу энергиясын өндіру және тарату объектісінің нақты орналасқан орнын көрсетіңіз (тіркелген жеріне қарамастан) – облыс, қала, аудан, елді мекен</w:t>
      </w:r>
    </w:p>
    <w:p>
      <w:pPr>
        <w:spacing w:after="0"/>
        <w:ind w:left="0"/>
        <w:jc w:val="both"/>
      </w:pPr>
      <w:r>
        <w:rPr>
          <w:rFonts w:ascii="Times New Roman"/>
          <w:b w:val="false"/>
          <w:i w:val="false"/>
          <w:color w:val="000000"/>
          <w:sz w:val="28"/>
        </w:rPr>
        <w:t>
      Укажите фактическое местонахождение объекта производства и распределения теплоэнергии (независимо от места регистрации) – область, город, район, населенный пункт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Әкімшілік-аумақтық объектілер жіктеуішіне (бұдан әрi – ӘАОЖ) сәйкес аумақ коды (статистикалық нысанды қағаз жеткізгіште тапсыру кезінде статистика органының қызметкерлері толтырады)</w:t>
      </w:r>
      <w:r>
        <w:br/>
      </w:r>
      <w:r>
        <w:rPr>
          <w:rFonts w:ascii="Times New Roman"/>
          <w:b w:val="false"/>
          <w:i w:val="false"/>
          <w:color w:val="000000"/>
          <w:sz w:val="28"/>
        </w:rPr>
        <w:t>
      Код территории согласно Классификатору административно-территориальных объектов (далее – КАТО) (заполняется работниками органа статистики при сдаче статистической формы на бумажном носителе)</w:t>
      </w:r>
      <w:r>
        <w:br/>
      </w:r>
      <w:r>
        <w:rPr>
          <w:rFonts w:ascii="Times New Roman"/>
          <w:b w:val="false"/>
          <w:i w:val="false"/>
          <w:color w:val="000000"/>
          <w:sz w:val="28"/>
        </w:rPr>
        <w:t xml:space="preserve">
      </w:t>
      </w:r>
    </w:p>
    <w:p>
      <w:pPr>
        <w:spacing w:after="0"/>
        <w:ind w:left="0"/>
        <w:jc w:val="both"/>
      </w:pPr>
      <w:r>
        <w:drawing>
          <wp:inline distT="0" distB="0" distL="0" distR="0">
            <wp:extent cx="39497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9497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209"/>
        <w:gridCol w:w="10091"/>
      </w:tblGrid>
      <w:tr>
        <w:trPr>
          <w:trHeight w:val="30" w:hRule="atLeast"/>
        </w:trPr>
        <w:tc>
          <w:tcPr>
            <w:tcW w:w="22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Станция түрін көрсетіңіз – жылу электр орталығы, қазандық, өзгелер</w:t>
            </w:r>
            <w:r>
              <w:br/>
            </w:r>
            <w:r>
              <w:rPr>
                <w:rFonts w:ascii="Times New Roman"/>
                <w:b w:val="false"/>
                <w:i w:val="false"/>
                <w:color w:val="000000"/>
                <w:sz w:val="20"/>
              </w:rPr>
              <w:t>
Укажите тип станции – теплоэлектроцентраль, котельная, прочая</w:t>
            </w:r>
          </w:p>
        </w:tc>
        <w:tc>
          <w:tcPr>
            <w:tcW w:w="10091"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771900" cy="97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771900" cy="977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2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ЭЖОА</w:t>
            </w:r>
            <w:r>
              <w:rPr>
                <w:rFonts w:ascii="Times New Roman"/>
                <w:b w:val="false"/>
                <w:i w:val="false"/>
                <w:color w:val="000000"/>
                <w:vertAlign w:val="superscript"/>
              </w:rPr>
              <w:t>1</w:t>
            </w:r>
            <w:r>
              <w:rPr>
                <w:rFonts w:ascii="Times New Roman"/>
                <w:b w:val="false"/>
                <w:i w:val="false"/>
                <w:color w:val="000000"/>
                <w:sz w:val="20"/>
              </w:rPr>
              <w:t xml:space="preserve"> сәйкес станция түрі (статистикалық нысанды қағаз жеткізгіште тапсыру кезінде статистика органының қызметкерлері толтырады)</w:t>
            </w:r>
            <w:r>
              <w:br/>
            </w:r>
            <w:r>
              <w:rPr>
                <w:rFonts w:ascii="Times New Roman"/>
                <w:b w:val="false"/>
                <w:i w:val="false"/>
                <w:color w:val="000000"/>
                <w:sz w:val="20"/>
              </w:rPr>
              <w:t>
Тип станции согласно СОЭТ</w:t>
            </w:r>
            <w:r>
              <w:rPr>
                <w:rFonts w:ascii="Times New Roman"/>
                <w:b w:val="false"/>
                <w:i w:val="false"/>
                <w:color w:val="000000"/>
                <w:vertAlign w:val="superscript"/>
              </w:rPr>
              <w:t>1</w:t>
            </w:r>
            <w:r>
              <w:rPr>
                <w:rFonts w:ascii="Times New Roman"/>
                <w:b w:val="false"/>
                <w:i w:val="false"/>
                <w:color w:val="000000"/>
                <w:sz w:val="20"/>
              </w:rPr>
              <w:t xml:space="preserve"> (заполняется работниками органа статистики при сдаче статистической формы на бумажном носителе)</w:t>
            </w:r>
          </w:p>
        </w:tc>
        <w:tc>
          <w:tcPr>
            <w:tcW w:w="10091"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771900" cy="97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771900" cy="977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Жылу энергиясы туралы мәліметтерді көрсетіңіз</w:t>
      </w:r>
    </w:p>
    <w:p>
      <w:pPr>
        <w:spacing w:after="0"/>
        <w:ind w:left="0"/>
        <w:jc w:val="both"/>
      </w:pPr>
      <w:r>
        <w:rPr>
          <w:rFonts w:ascii="Times New Roman"/>
          <w:b w:val="false"/>
          <w:i w:val="false"/>
          <w:color w:val="000000"/>
          <w:sz w:val="28"/>
        </w:rPr>
        <w:t>
      Укажите сведения о теплоэнергии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2"/>
        <w:gridCol w:w="6802"/>
        <w:gridCol w:w="1165"/>
        <w:gridCol w:w="517"/>
        <w:gridCol w:w="517"/>
        <w:gridCol w:w="1167"/>
      </w:tblGrid>
      <w:tr>
        <w:trPr/>
        <w:tc>
          <w:tcPr>
            <w:tcW w:w="21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6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1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жылдағы</w:t>
            </w:r>
            <w:r>
              <w:br/>
            </w:r>
            <w:r>
              <w:rPr>
                <w:rFonts w:ascii="Times New Roman"/>
                <w:b w:val="false"/>
                <w:i w:val="false"/>
                <w:color w:val="000000"/>
                <w:sz w:val="20"/>
              </w:rPr>
              <w:t>
За отчетный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жабдықтау көздерімен өндірілген жылу энергиясы, мың Гкал</w:t>
            </w:r>
            <w:r>
              <w:rPr>
                <w:rFonts w:ascii="Times New Roman"/>
                <w:b w:val="false"/>
                <w:i w:val="false"/>
                <w:color w:val="000000"/>
                <w:vertAlign w:val="superscript"/>
              </w:rPr>
              <w:t>2</w:t>
            </w:r>
            <w:r>
              <w:br/>
            </w:r>
            <w:r>
              <w:rPr>
                <w:rFonts w:ascii="Times New Roman"/>
                <w:b w:val="false"/>
                <w:i w:val="false"/>
                <w:color w:val="000000"/>
                <w:sz w:val="20"/>
              </w:rPr>
              <w:t>
Выработано тепловой энергии источниками теплоснабжения, в тысячах Гкал</w:t>
            </w:r>
            <w:r>
              <w:rPr>
                <w:rFonts w:ascii="Times New Roman"/>
                <w:b w:val="false"/>
                <w:i w:val="false"/>
                <w:color w:val="000000"/>
                <w:vertAlign w:val="superscript"/>
              </w:rPr>
              <w:t>2</w:t>
            </w:r>
            <w:r>
              <w:rPr>
                <w:rFonts w:ascii="Times New Roman"/>
                <w:b w:val="false"/>
                <w:i w:val="false"/>
                <w:color w:val="000000"/>
                <w:sz w:val="20"/>
              </w:rPr>
              <w:t xml:space="preserve">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қуаттылығы:</w:t>
            </w:r>
            <w:r>
              <w:br/>
            </w:r>
            <w:r>
              <w:rPr>
                <w:rFonts w:ascii="Times New Roman"/>
                <w:b w:val="false"/>
                <w:i w:val="false"/>
                <w:color w:val="000000"/>
                <w:sz w:val="20"/>
              </w:rPr>
              <w:t>
из нее мощностью:</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Гкал/сағ. Дейін</w:t>
            </w:r>
            <w:r>
              <w:rPr>
                <w:rFonts w:ascii="Times New Roman"/>
                <w:b w:val="false"/>
                <w:i w:val="false"/>
                <w:color w:val="000000"/>
                <w:vertAlign w:val="superscript"/>
              </w:rPr>
              <w:t>3</w:t>
            </w:r>
            <w:r>
              <w:br/>
            </w:r>
            <w:r>
              <w:rPr>
                <w:rFonts w:ascii="Times New Roman"/>
                <w:b w:val="false"/>
                <w:i w:val="false"/>
                <w:color w:val="000000"/>
                <w:sz w:val="20"/>
              </w:rPr>
              <w:t>
до 3 Гкал/ч</w:t>
            </w:r>
            <w:r>
              <w:rPr>
                <w:rFonts w:ascii="Times New Roman"/>
                <w:b w:val="false"/>
                <w:i w:val="false"/>
                <w:color w:val="000000"/>
                <w:vertAlign w:val="superscript"/>
              </w:rPr>
              <w:t>3</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3,1-ден 20 Гкал/сағ. дейін</w:t>
            </w:r>
            <w:r>
              <w:br/>
            </w:r>
            <w:r>
              <w:rPr>
                <w:rFonts w:ascii="Times New Roman"/>
                <w:b w:val="false"/>
                <w:i w:val="false"/>
                <w:color w:val="000000"/>
                <w:sz w:val="20"/>
              </w:rPr>
              <w:t>
от 3,1 до 20 Гкал/ч</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20,1-ден 100 Гкал/сағ. дейін </w:t>
            </w:r>
            <w:r>
              <w:br/>
            </w:r>
            <w:r>
              <w:rPr>
                <w:rFonts w:ascii="Times New Roman"/>
                <w:b w:val="false"/>
                <w:i w:val="false"/>
                <w:color w:val="000000"/>
                <w:sz w:val="20"/>
              </w:rPr>
              <w:t>
от 20,1 до 100 Гкал/ч</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Гкал/сағ. және одан жоғары</w:t>
            </w:r>
            <w:r>
              <w:br/>
            </w:r>
            <w:r>
              <w:rPr>
                <w:rFonts w:ascii="Times New Roman"/>
                <w:b w:val="false"/>
                <w:i w:val="false"/>
                <w:color w:val="000000"/>
                <w:sz w:val="20"/>
              </w:rPr>
              <w:t>
100 Гкал/ч и более</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Тұтынушыларға жіберілген жылу энергиясы, мың Гкал</w:t>
            </w:r>
            <w:r>
              <w:br/>
            </w:r>
            <w:r>
              <w:rPr>
                <w:rFonts w:ascii="Times New Roman"/>
                <w:b w:val="false"/>
                <w:i w:val="false"/>
                <w:color w:val="000000"/>
                <w:sz w:val="20"/>
              </w:rPr>
              <w:t>
Отпущено тепловой энергии потребителям, в тысячах Гкал</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w:t>
            </w:r>
            <w:r>
              <w:br/>
            </w:r>
            <w:r>
              <w:rPr>
                <w:rFonts w:ascii="Times New Roman"/>
                <w:b w:val="false"/>
                <w:i w:val="false"/>
                <w:color w:val="000000"/>
                <w:sz w:val="20"/>
              </w:rPr>
              <w:t>
населению</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кәсіпорындардың коммуналдық қажеттіліктеріне</w:t>
            </w:r>
            <w:r>
              <w:br/>
            </w:r>
            <w:r>
              <w:rPr>
                <w:rFonts w:ascii="Times New Roman"/>
                <w:b w:val="false"/>
                <w:i w:val="false"/>
                <w:color w:val="000000"/>
                <w:sz w:val="20"/>
              </w:rPr>
              <w:t>
на коммунальные нужды предприятий</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кәсіпорындардың өндірістік қажеттіліктеріне</w:t>
            </w:r>
            <w:r>
              <w:br/>
            </w:r>
            <w:r>
              <w:rPr>
                <w:rFonts w:ascii="Times New Roman"/>
                <w:b w:val="false"/>
                <w:i w:val="false"/>
                <w:color w:val="000000"/>
                <w:sz w:val="20"/>
              </w:rPr>
              <w:t>
на производственные нужды предприятий</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тұтынушыларға</w:t>
            </w:r>
            <w:r>
              <w:br/>
            </w:r>
            <w:r>
              <w:rPr>
                <w:rFonts w:ascii="Times New Roman"/>
                <w:b w:val="false"/>
                <w:i w:val="false"/>
                <w:color w:val="000000"/>
                <w:sz w:val="20"/>
              </w:rPr>
              <w:t>
прочим потребителям</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энергиясының шығыны, мың Гкал</w:t>
            </w:r>
            <w:r>
              <w:br/>
            </w:r>
            <w:r>
              <w:rPr>
                <w:rFonts w:ascii="Times New Roman"/>
                <w:b w:val="false"/>
                <w:i w:val="false"/>
                <w:color w:val="000000"/>
                <w:sz w:val="20"/>
              </w:rPr>
              <w:t xml:space="preserve">
Потери тепловой энергии, в тысячах Гкал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жылу және бу желілерінде</w:t>
            </w:r>
            <w:r>
              <w:br/>
            </w:r>
            <w:r>
              <w:rPr>
                <w:rFonts w:ascii="Times New Roman"/>
                <w:b w:val="false"/>
                <w:i w:val="false"/>
                <w:color w:val="000000"/>
                <w:sz w:val="20"/>
              </w:rPr>
              <w:t xml:space="preserve">
из них на тепловых и паровых сетях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соңына жылумен жабдықтау көздерінің саны, бірлікпен</w:t>
            </w:r>
            <w:r>
              <w:br/>
            </w:r>
            <w:r>
              <w:rPr>
                <w:rFonts w:ascii="Times New Roman"/>
                <w:b w:val="false"/>
                <w:i w:val="false"/>
                <w:color w:val="000000"/>
                <w:sz w:val="20"/>
              </w:rPr>
              <w:t xml:space="preserve">
Число источников теплоснабжения на конец отчетного года, в единицах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қуаттылығы:</w:t>
            </w:r>
            <w:r>
              <w:br/>
            </w:r>
            <w:r>
              <w:rPr>
                <w:rFonts w:ascii="Times New Roman"/>
                <w:b w:val="false"/>
                <w:i w:val="false"/>
                <w:color w:val="000000"/>
                <w:sz w:val="20"/>
              </w:rPr>
              <w:t>
мощностью:</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Гкал/сағ. дейін</w:t>
            </w:r>
            <w:r>
              <w:br/>
            </w:r>
            <w:r>
              <w:rPr>
                <w:rFonts w:ascii="Times New Roman"/>
                <w:b w:val="false"/>
                <w:i w:val="false"/>
                <w:color w:val="000000"/>
                <w:sz w:val="20"/>
              </w:rPr>
              <w:t>
до 3 Гкал/ч</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3,1-ден 20 Гкал/сағ. дейін</w:t>
            </w:r>
            <w:r>
              <w:br/>
            </w:r>
            <w:r>
              <w:rPr>
                <w:rFonts w:ascii="Times New Roman"/>
                <w:b w:val="false"/>
                <w:i w:val="false"/>
                <w:color w:val="000000"/>
                <w:sz w:val="20"/>
              </w:rPr>
              <w:t>
от 3,1 до 20 Гкал/ч</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20,1-ден 100 Гкал/сағ. дейін</w:t>
            </w:r>
            <w:r>
              <w:br/>
            </w:r>
            <w:r>
              <w:rPr>
                <w:rFonts w:ascii="Times New Roman"/>
                <w:b w:val="false"/>
                <w:i w:val="false"/>
                <w:color w:val="000000"/>
                <w:sz w:val="20"/>
              </w:rPr>
              <w:t>
от 20,1 до 100 Гкал/ч</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Гкал/сағ. және одан жоғары</w:t>
            </w:r>
            <w:r>
              <w:br/>
            </w:r>
            <w:r>
              <w:rPr>
                <w:rFonts w:ascii="Times New Roman"/>
                <w:b w:val="false"/>
                <w:i w:val="false"/>
                <w:color w:val="000000"/>
                <w:sz w:val="20"/>
              </w:rPr>
              <w:t>
100 Гкал/ч и более</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жолдан - жалға берілген және концессиядағы</w:t>
            </w:r>
            <w:r>
              <w:br/>
            </w:r>
            <w:r>
              <w:rPr>
                <w:rFonts w:ascii="Times New Roman"/>
                <w:b w:val="false"/>
                <w:i w:val="false"/>
                <w:color w:val="000000"/>
                <w:sz w:val="20"/>
              </w:rPr>
              <w:t xml:space="preserve">
Из строки 4 - находящихся в аренде и концессии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Орнатылған қазандықтардың (энергоқондырғылардың) саны, бірлікпен</w:t>
            </w:r>
            <w:r>
              <w:br/>
            </w:r>
            <w:r>
              <w:rPr>
                <w:rFonts w:ascii="Times New Roman"/>
                <w:b w:val="false"/>
                <w:i w:val="false"/>
                <w:color w:val="000000"/>
                <w:sz w:val="20"/>
              </w:rPr>
              <w:t xml:space="preserve">
Количество установленных котлов (энергоустановок), в единицах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Қазандықтардың орташа ПҚК</w:t>
            </w:r>
            <w:r>
              <w:rPr>
                <w:rFonts w:ascii="Times New Roman"/>
                <w:b w:val="false"/>
                <w:i w:val="false"/>
                <w:color w:val="000000"/>
                <w:vertAlign w:val="superscript"/>
              </w:rPr>
              <w:t>4</w:t>
            </w:r>
            <w:r>
              <w:rPr>
                <w:rFonts w:ascii="Times New Roman"/>
                <w:b w:val="false"/>
                <w:i w:val="false"/>
                <w:color w:val="000000"/>
                <w:sz w:val="20"/>
              </w:rPr>
              <w:t>, пайызбен</w:t>
            </w:r>
            <w:r>
              <w:br/>
            </w:r>
            <w:r>
              <w:rPr>
                <w:rFonts w:ascii="Times New Roman"/>
                <w:b w:val="false"/>
                <w:i w:val="false"/>
                <w:color w:val="000000"/>
                <w:sz w:val="20"/>
              </w:rPr>
              <w:t>
Средний КПД</w:t>
            </w:r>
            <w:r>
              <w:rPr>
                <w:rFonts w:ascii="Times New Roman"/>
                <w:b w:val="false"/>
                <w:i w:val="false"/>
                <w:color w:val="000000"/>
                <w:vertAlign w:val="superscript"/>
              </w:rPr>
              <w:t>4</w:t>
            </w:r>
            <w:r>
              <w:rPr>
                <w:rFonts w:ascii="Times New Roman"/>
                <w:b w:val="false"/>
                <w:i w:val="false"/>
                <w:color w:val="000000"/>
                <w:sz w:val="20"/>
              </w:rPr>
              <w:t xml:space="preserve"> котлов, в процентах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64"/>
        <w:gridCol w:w="5606"/>
        <w:gridCol w:w="1049"/>
        <w:gridCol w:w="465"/>
        <w:gridCol w:w="466"/>
        <w:gridCol w:w="1050"/>
      </w:tblGrid>
      <w:tr>
        <w:trPr/>
        <w:tc>
          <w:tcPr>
            <w:tcW w:w="3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5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1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жылдағы</w:t>
            </w:r>
            <w:r>
              <w:br/>
            </w:r>
            <w:r>
              <w:rPr>
                <w:rFonts w:ascii="Times New Roman"/>
                <w:b w:val="false"/>
                <w:i w:val="false"/>
                <w:color w:val="000000"/>
                <w:sz w:val="20"/>
              </w:rPr>
              <w:t>
За отчетный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құбырлық есептегі жылу және бу желілерінің ұзындығы</w:t>
            </w:r>
            <w:r>
              <w:br/>
            </w:r>
            <w:r>
              <w:rPr>
                <w:rFonts w:ascii="Times New Roman"/>
                <w:b w:val="false"/>
                <w:i w:val="false"/>
                <w:color w:val="000000"/>
                <w:sz w:val="20"/>
              </w:rPr>
              <w:t xml:space="preserve">
Протяженность тепловых и паровых сетей в двухтрубном исчислении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w:t>
            </w:r>
            <w:r>
              <w:br/>
            </w:r>
            <w:r>
              <w:rPr>
                <w:rFonts w:ascii="Times New Roman"/>
                <w:b w:val="false"/>
                <w:i w:val="false"/>
                <w:color w:val="000000"/>
                <w:sz w:val="20"/>
              </w:rPr>
              <w:t>
Диаметром:</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мм-ге</w:t>
            </w:r>
            <w:r>
              <w:rPr>
                <w:rFonts w:ascii="Times New Roman"/>
                <w:b w:val="false"/>
                <w:i w:val="false"/>
                <w:color w:val="000000"/>
                <w:vertAlign w:val="superscript"/>
              </w:rPr>
              <w:t>5</w:t>
            </w:r>
            <w:r>
              <w:rPr>
                <w:rFonts w:ascii="Times New Roman"/>
                <w:b w:val="false"/>
                <w:i w:val="false"/>
                <w:color w:val="000000"/>
                <w:sz w:val="20"/>
              </w:rPr>
              <w:t xml:space="preserve"> дейін</w:t>
            </w:r>
            <w:r>
              <w:br/>
            </w:r>
            <w:r>
              <w:rPr>
                <w:rFonts w:ascii="Times New Roman"/>
                <w:b w:val="false"/>
                <w:i w:val="false"/>
                <w:color w:val="000000"/>
                <w:sz w:val="20"/>
              </w:rPr>
              <w:t>
до 200 мм</w:t>
            </w:r>
            <w:r>
              <w:rPr>
                <w:rFonts w:ascii="Times New Roman"/>
                <w:b w:val="false"/>
                <w:i w:val="false"/>
                <w:color w:val="000000"/>
                <w:vertAlign w:val="superscript"/>
              </w:rPr>
              <w:t>5</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201-ден 400 мм-ге дейін</w:t>
            </w:r>
            <w:r>
              <w:br/>
            </w:r>
            <w:r>
              <w:rPr>
                <w:rFonts w:ascii="Times New Roman"/>
                <w:b w:val="false"/>
                <w:i w:val="false"/>
                <w:color w:val="000000"/>
                <w:sz w:val="20"/>
              </w:rPr>
              <w:t>
от 201 до 400 мм</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401-ден 600 мм-ге дейін</w:t>
            </w:r>
            <w:r>
              <w:br/>
            </w:r>
            <w:r>
              <w:rPr>
                <w:rFonts w:ascii="Times New Roman"/>
                <w:b w:val="false"/>
                <w:i w:val="false"/>
                <w:color w:val="000000"/>
                <w:sz w:val="20"/>
              </w:rPr>
              <w:t>
от 401 до 600 мм</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мм және одан жоғары</w:t>
            </w:r>
            <w:r>
              <w:br/>
            </w:r>
            <w:r>
              <w:rPr>
                <w:rFonts w:ascii="Times New Roman"/>
                <w:b w:val="false"/>
                <w:i w:val="false"/>
                <w:color w:val="000000"/>
                <w:sz w:val="20"/>
              </w:rPr>
              <w:t>
600 мм и более</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жолдан:</w:t>
            </w:r>
            <w:r>
              <w:br/>
            </w:r>
            <w:r>
              <w:rPr>
                <w:rFonts w:ascii="Times New Roman"/>
                <w:b w:val="false"/>
                <w:i w:val="false"/>
                <w:color w:val="000000"/>
                <w:sz w:val="20"/>
              </w:rPr>
              <w:t>
из строки 1:</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ескі желілер</w:t>
            </w:r>
            <w:r>
              <w:br/>
            </w:r>
            <w:r>
              <w:rPr>
                <w:rFonts w:ascii="Times New Roman"/>
                <w:b w:val="false"/>
                <w:i w:val="false"/>
                <w:color w:val="000000"/>
                <w:sz w:val="20"/>
              </w:rPr>
              <w:t xml:space="preserve">
ветхие сети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ауыстыруды қажет ететін</w:t>
            </w:r>
            <w:r>
              <w:br/>
            </w:r>
            <w:r>
              <w:rPr>
                <w:rFonts w:ascii="Times New Roman"/>
                <w:b w:val="false"/>
                <w:i w:val="false"/>
                <w:color w:val="000000"/>
                <w:sz w:val="20"/>
              </w:rPr>
              <w:t xml:space="preserve">
нуждающихся в замене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ауыстырылғаны</w:t>
            </w:r>
            <w:r>
              <w:br/>
            </w:r>
            <w:r>
              <w:rPr>
                <w:rFonts w:ascii="Times New Roman"/>
                <w:b w:val="false"/>
                <w:i w:val="false"/>
                <w:color w:val="000000"/>
                <w:sz w:val="20"/>
              </w:rPr>
              <w:t xml:space="preserve">
из них замененных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өз қаражаты есебінен</w:t>
            </w:r>
            <w:r>
              <w:br/>
            </w:r>
            <w:r>
              <w:rPr>
                <w:rFonts w:ascii="Times New Roman"/>
                <w:b w:val="false"/>
                <w:i w:val="false"/>
                <w:color w:val="000000"/>
                <w:sz w:val="20"/>
              </w:rPr>
              <w:t xml:space="preserve">
за счет собственных средств предприятия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4.1. Елді мекендердегі жылу желілерінің ұзындығын көрсетіңіз, километрмен</w:t>
      </w:r>
    </w:p>
    <w:p>
      <w:pPr>
        <w:spacing w:after="0"/>
        <w:ind w:left="0"/>
        <w:jc w:val="both"/>
      </w:pPr>
      <w:r>
        <w:rPr>
          <w:rFonts w:ascii="Times New Roman"/>
          <w:b w:val="false"/>
          <w:i w:val="false"/>
          <w:color w:val="000000"/>
          <w:sz w:val="28"/>
        </w:rPr>
        <w:t>
      Укажите протяженность тепловых сетей в населенных пунктах, в километрах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4"/>
        <w:gridCol w:w="1664"/>
        <w:gridCol w:w="3978"/>
        <w:gridCol w:w="1664"/>
        <w:gridCol w:w="1665"/>
        <w:gridCol w:w="1665"/>
      </w:tblGrid>
      <w:tr>
        <w:trPr>
          <w:trHeight w:val="30" w:hRule="atLeast"/>
        </w:trPr>
        <w:tc>
          <w:tcPr>
            <w:tcW w:w="1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атауы</w:t>
            </w:r>
            <w:r>
              <w:br/>
            </w:r>
            <w:r>
              <w:rPr>
                <w:rFonts w:ascii="Times New Roman"/>
                <w:b w:val="false"/>
                <w:i w:val="false"/>
                <w:color w:val="000000"/>
                <w:sz w:val="20"/>
              </w:rPr>
              <w:t>
Наименование населенных пунктов</w:t>
            </w:r>
          </w:p>
        </w:tc>
        <w:tc>
          <w:tcPr>
            <w:tcW w:w="1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ӘАОЖ бойынша коды</w:t>
            </w:r>
            <w:r>
              <w:br/>
            </w:r>
            <w:r>
              <w:rPr>
                <w:rFonts w:ascii="Times New Roman"/>
                <w:b w:val="false"/>
                <w:i w:val="false"/>
                <w:color w:val="000000"/>
                <w:sz w:val="20"/>
              </w:rPr>
              <w:t>
Код по КАТО</w:t>
            </w:r>
          </w:p>
        </w:tc>
        <w:tc>
          <w:tcPr>
            <w:tcW w:w="3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құбырлық есептегі жылу және бу желілерінің ұзындығы</w:t>
            </w:r>
            <w:r>
              <w:br/>
            </w:r>
            <w:r>
              <w:rPr>
                <w:rFonts w:ascii="Times New Roman"/>
                <w:b w:val="false"/>
                <w:i w:val="false"/>
                <w:color w:val="000000"/>
                <w:sz w:val="20"/>
              </w:rPr>
              <w:t>
Протяженность тепловых и паровых сетей в двухтрубном исчислении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ескі желілер</w:t>
            </w:r>
            <w:r>
              <w:br/>
            </w:r>
            <w:r>
              <w:rPr>
                <w:rFonts w:ascii="Times New Roman"/>
                <w:b w:val="false"/>
                <w:i w:val="false"/>
                <w:color w:val="000000"/>
                <w:sz w:val="20"/>
              </w:rPr>
              <w:t>
ветхие сети</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ауыстыруды қажет ететін</w:t>
            </w:r>
            <w:r>
              <w:br/>
            </w:r>
            <w:r>
              <w:rPr>
                <w:rFonts w:ascii="Times New Roman"/>
                <w:b w:val="false"/>
                <w:i w:val="false"/>
                <w:color w:val="000000"/>
                <w:sz w:val="20"/>
              </w:rPr>
              <w:t>
нуждающихся в замене</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ауыстырылғаны</w:t>
            </w:r>
            <w:r>
              <w:br/>
            </w:r>
            <w:r>
              <w:rPr>
                <w:rFonts w:ascii="Times New Roman"/>
                <w:b w:val="false"/>
                <w:i w:val="false"/>
                <w:color w:val="000000"/>
                <w:sz w:val="20"/>
              </w:rPr>
              <w:t>
замененных</w:t>
            </w:r>
          </w:p>
        </w:tc>
      </w:tr>
      <w:tr>
        <w:trPr>
          <w:trHeight w:val="30" w:hRule="atLeast"/>
        </w:trPr>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 Апаттардың және агрегаттардың апатты жөндеуде тоқтап тұруының санын көрсетіңіз</w:t>
      </w:r>
    </w:p>
    <w:p>
      <w:pPr>
        <w:spacing w:after="0"/>
        <w:ind w:left="0"/>
        <w:jc w:val="both"/>
      </w:pPr>
      <w:r>
        <w:rPr>
          <w:rFonts w:ascii="Times New Roman"/>
          <w:b w:val="false"/>
          <w:i w:val="false"/>
          <w:color w:val="000000"/>
          <w:sz w:val="28"/>
        </w:rPr>
        <w:t>
      Укажите число аварий и простои агрегатов в аварийном ремонте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48"/>
        <w:gridCol w:w="5471"/>
        <w:gridCol w:w="1447"/>
        <w:gridCol w:w="642"/>
        <w:gridCol w:w="643"/>
        <w:gridCol w:w="1449"/>
      </w:tblGrid>
      <w:tr>
        <w:trPr/>
        <w:tc>
          <w:tcPr>
            <w:tcW w:w="2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5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1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жылдағы</w:t>
            </w:r>
            <w:r>
              <w:br/>
            </w:r>
            <w:r>
              <w:rPr>
                <w:rFonts w:ascii="Times New Roman"/>
                <w:b w:val="false"/>
                <w:i w:val="false"/>
                <w:color w:val="000000"/>
                <w:sz w:val="20"/>
              </w:rPr>
              <w:t>
За отчетный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жабдықтау көздеріндегі, бу және жылу желілеріндегі апаттардың саны, бірлікпен</w:t>
            </w:r>
            <w:r>
              <w:br/>
            </w:r>
            <w:r>
              <w:rPr>
                <w:rFonts w:ascii="Times New Roman"/>
                <w:b w:val="false"/>
                <w:i w:val="false"/>
                <w:color w:val="000000"/>
                <w:sz w:val="20"/>
              </w:rPr>
              <w:t xml:space="preserve">
Число аварий на источниках теплоснабжения, паровых и тепловых сетях, в единицах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жабдықтау көздерінде</w:t>
            </w:r>
            <w:r>
              <w:br/>
            </w:r>
            <w:r>
              <w:rPr>
                <w:rFonts w:ascii="Times New Roman"/>
                <w:b w:val="false"/>
                <w:i w:val="false"/>
                <w:color w:val="000000"/>
                <w:sz w:val="20"/>
              </w:rPr>
              <w:t>
источники теплоснабжения</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 және жылу желілерінде</w:t>
            </w:r>
            <w:r>
              <w:br/>
            </w:r>
            <w:r>
              <w:rPr>
                <w:rFonts w:ascii="Times New Roman"/>
                <w:b w:val="false"/>
                <w:i w:val="false"/>
                <w:color w:val="000000"/>
                <w:sz w:val="20"/>
              </w:rPr>
              <w:t>
паровые и тепловые сети</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Агрегаттардың6 апатты жөндеуде бос тұрғаны, сағатпен</w:t>
            </w:r>
            <w:r>
              <w:br/>
            </w:r>
            <w:r>
              <w:rPr>
                <w:rFonts w:ascii="Times New Roman"/>
                <w:b w:val="false"/>
                <w:i w:val="false"/>
                <w:color w:val="000000"/>
                <w:sz w:val="20"/>
              </w:rPr>
              <w:t>
Простои агрегатов6 в аварийном ремонте, в часах</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17"/>
        <w:gridCol w:w="6345"/>
        <w:gridCol w:w="1030"/>
        <w:gridCol w:w="17"/>
        <w:gridCol w:w="4191"/>
      </w:tblGrid>
      <w:tr>
        <w:trPr>
          <w:trHeight w:val="30" w:hRule="atLeast"/>
        </w:trPr>
        <w:tc>
          <w:tcPr>
            <w:tcW w:w="7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Наименование</w:t>
            </w:r>
          </w:p>
        </w:tc>
        <w:tc>
          <w:tcPr>
            <w:tcW w:w="63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w:t>
            </w:r>
          </w:p>
        </w:tc>
        <w:tc>
          <w:tcPr>
            <w:tcW w:w="10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r>
              <w:br/>
            </w:r>
            <w:r>
              <w:rPr>
                <w:rFonts w:ascii="Times New Roman"/>
                <w:b w:val="false"/>
                <w:i w:val="false"/>
                <w:color w:val="000000"/>
                <w:sz w:val="20"/>
              </w:rPr>
              <w:t>
Адрес</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w:t>
            </w:r>
          </w:p>
        </w:tc>
      </w:tr>
      <w:tr>
        <w:trPr>
          <w:trHeight w:val="30" w:hRule="atLeast"/>
        </w:trPr>
        <w:tc>
          <w:tcPr>
            <w:tcW w:w="7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w:t>
            </w:r>
            <w:r>
              <w:br/>
            </w:r>
            <w:r>
              <w:rPr>
                <w:rFonts w:ascii="Times New Roman"/>
                <w:b w:val="false"/>
                <w:i w:val="false"/>
                <w:color w:val="000000"/>
                <w:sz w:val="20"/>
              </w:rPr>
              <w:t>
Телефон</w:t>
            </w:r>
          </w:p>
        </w:tc>
        <w:tc>
          <w:tcPr>
            <w:tcW w:w="63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 (респонденттің)</w:t>
            </w:r>
            <w:r>
              <w:br/>
            </w:r>
            <w:r>
              <w:rPr>
                <w:rFonts w:ascii="Times New Roman"/>
                <w:b w:val="false"/>
                <w:i w:val="false"/>
                <w:color w:val="000000"/>
                <w:sz w:val="20"/>
              </w:rPr>
              <w:t>
Адрес электронной почты (респондента)</w:t>
            </w:r>
          </w:p>
        </w:tc>
        <w:tc>
          <w:tcPr>
            <w:tcW w:w="63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келісеміз</w:t>
            </w:r>
            <w:r>
              <w:rPr>
                <w:rFonts w:ascii="Times New Roman"/>
                <w:b w:val="false"/>
                <w:i w:val="false"/>
                <w:color w:val="000000"/>
                <w:vertAlign w:val="superscript"/>
              </w:rPr>
              <w:t>7</w:t>
            </w:r>
            <w:r>
              <w:br/>
            </w:r>
            <w:r>
              <w:rPr>
                <w:rFonts w:ascii="Times New Roman"/>
                <w:b w:val="false"/>
                <w:i w:val="false"/>
                <w:color w:val="000000"/>
                <w:sz w:val="20"/>
              </w:rPr>
              <w:t>
Согласны на распространение первичных статистических данных</w:t>
            </w:r>
            <w:r>
              <w:rPr>
                <w:rFonts w:ascii="Times New Roman"/>
                <w:b w:val="false"/>
                <w:i w:val="false"/>
                <w:color w:val="000000"/>
                <w:vertAlign w:val="superscript"/>
              </w:rPr>
              <w:t>7</w:t>
            </w:r>
          </w:p>
        </w:tc>
        <w:tc>
          <w:tcPr>
            <w:tcW w:w="6345"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келіспейміз</w:t>
            </w:r>
            <w:r>
              <w:rPr>
                <w:rFonts w:ascii="Times New Roman"/>
                <w:b w:val="false"/>
                <w:i w:val="false"/>
                <w:color w:val="000000"/>
                <w:vertAlign w:val="superscript"/>
              </w:rPr>
              <w:t>7</w:t>
            </w:r>
            <w:r>
              <w:br/>
            </w:r>
            <w:r>
              <w:rPr>
                <w:rFonts w:ascii="Times New Roman"/>
                <w:b w:val="false"/>
                <w:i w:val="false"/>
                <w:color w:val="000000"/>
                <w:sz w:val="20"/>
              </w:rPr>
              <w:t>
Не согласны на распространение первичных статистических данных</w:t>
            </w:r>
            <w:r>
              <w:rPr>
                <w:rFonts w:ascii="Times New Roman"/>
                <w:b w:val="false"/>
                <w:i w:val="false"/>
                <w:color w:val="000000"/>
                <w:vertAlign w:val="superscript"/>
              </w:rPr>
              <w:t>7</w:t>
            </w:r>
          </w:p>
        </w:tc>
        <w:tc>
          <w:tcPr>
            <w:tcW w:w="4191"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7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r>
              <w:br/>
            </w:r>
            <w:r>
              <w:rPr>
                <w:rFonts w:ascii="Times New Roman"/>
                <w:b w:val="false"/>
                <w:i w:val="false"/>
                <w:color w:val="000000"/>
                <w:sz w:val="20"/>
              </w:rPr>
              <w:t>
Исполнитель</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w:t>
            </w:r>
            <w:r>
              <w:br/>
            </w:r>
            <w:r>
              <w:rPr>
                <w:rFonts w:ascii="Times New Roman"/>
                <w:b w:val="false"/>
                <w:i w:val="false"/>
                <w:color w:val="000000"/>
                <w:sz w:val="20"/>
              </w:rPr>
              <w:t>
тегі, аты және әкесінің аты (бар болған жағдайда)</w:t>
            </w:r>
            <w:r>
              <w:br/>
            </w:r>
            <w:r>
              <w:rPr>
                <w:rFonts w:ascii="Times New Roman"/>
                <w:b w:val="false"/>
                <w:i w:val="false"/>
                <w:color w:val="000000"/>
                <w:sz w:val="20"/>
              </w:rPr>
              <w:t xml:space="preserve">
фамилия, имя и отчество (при его наличии) </w:t>
            </w:r>
          </w:p>
        </w:tc>
        <w:tc>
          <w:tcPr>
            <w:tcW w:w="41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r>
              <w:br/>
            </w:r>
            <w:r>
              <w:rPr>
                <w:rFonts w:ascii="Times New Roman"/>
                <w:b w:val="false"/>
                <w:i w:val="false"/>
                <w:color w:val="000000"/>
                <w:sz w:val="20"/>
              </w:rPr>
              <w:t>
қолы, телефоны</w:t>
            </w:r>
            <w:r>
              <w:br/>
            </w:r>
            <w:r>
              <w:rPr>
                <w:rFonts w:ascii="Times New Roman"/>
                <w:b w:val="false"/>
                <w:i w:val="false"/>
                <w:color w:val="000000"/>
                <w:sz w:val="20"/>
              </w:rPr>
              <w:t>
подпись, телефон</w:t>
            </w:r>
          </w:p>
        </w:tc>
      </w:tr>
      <w:tr>
        <w:trPr>
          <w:trHeight w:val="30" w:hRule="atLeast"/>
        </w:trPr>
        <w:tc>
          <w:tcPr>
            <w:tcW w:w="7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w:t>
            </w:r>
            <w:r>
              <w:br/>
            </w:r>
            <w:r>
              <w:rPr>
                <w:rFonts w:ascii="Times New Roman"/>
                <w:b w:val="false"/>
                <w:i w:val="false"/>
                <w:color w:val="000000"/>
                <w:sz w:val="20"/>
              </w:rPr>
              <w:t>
Главный бухгалтер</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w:t>
            </w:r>
            <w:r>
              <w:br/>
            </w:r>
            <w:r>
              <w:rPr>
                <w:rFonts w:ascii="Times New Roman"/>
                <w:b w:val="false"/>
                <w:i w:val="false"/>
                <w:color w:val="000000"/>
                <w:sz w:val="20"/>
              </w:rPr>
              <w:t>
тегі, аты және әкесінің аты (бар болған жағдайда)</w:t>
            </w:r>
            <w:r>
              <w:br/>
            </w:r>
            <w:r>
              <w:rPr>
                <w:rFonts w:ascii="Times New Roman"/>
                <w:b w:val="false"/>
                <w:i w:val="false"/>
                <w:color w:val="000000"/>
                <w:sz w:val="20"/>
              </w:rPr>
              <w:t>
фамилия, имя и отчество (при его наличии)</w:t>
            </w:r>
          </w:p>
        </w:tc>
        <w:tc>
          <w:tcPr>
            <w:tcW w:w="41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r>
              <w:br/>
            </w:r>
            <w:r>
              <w:rPr>
                <w:rFonts w:ascii="Times New Roman"/>
                <w:b w:val="false"/>
                <w:i w:val="false"/>
                <w:color w:val="000000"/>
                <w:sz w:val="20"/>
              </w:rPr>
              <w:t>
қолы</w:t>
            </w:r>
            <w:r>
              <w:br/>
            </w:r>
            <w:r>
              <w:rPr>
                <w:rFonts w:ascii="Times New Roman"/>
                <w:b w:val="false"/>
                <w:i w:val="false"/>
                <w:color w:val="000000"/>
                <w:sz w:val="20"/>
              </w:rPr>
              <w:t>
подпись</w:t>
            </w:r>
          </w:p>
        </w:tc>
      </w:tr>
      <w:tr>
        <w:trPr>
          <w:trHeight w:val="30" w:hRule="atLeast"/>
        </w:trPr>
        <w:tc>
          <w:tcPr>
            <w:tcW w:w="7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немесе оның міндетін атқарушы тұлға</w:t>
            </w:r>
            <w:r>
              <w:br/>
            </w:r>
            <w:r>
              <w:rPr>
                <w:rFonts w:ascii="Times New Roman"/>
                <w:b w:val="false"/>
                <w:i w:val="false"/>
                <w:color w:val="000000"/>
                <w:sz w:val="20"/>
              </w:rPr>
              <w:t>
Руководитель или лицо, исполняющее его обязанности</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w:t>
            </w:r>
            <w:r>
              <w:br/>
            </w:r>
            <w:r>
              <w:rPr>
                <w:rFonts w:ascii="Times New Roman"/>
                <w:b w:val="false"/>
                <w:i w:val="false"/>
                <w:color w:val="000000"/>
                <w:sz w:val="20"/>
              </w:rPr>
              <w:t>
тегі, аты және әкесінің аты (бар болған жағдайда)</w:t>
            </w:r>
            <w:r>
              <w:br/>
            </w:r>
            <w:r>
              <w:rPr>
                <w:rFonts w:ascii="Times New Roman"/>
                <w:b w:val="false"/>
                <w:i w:val="false"/>
                <w:color w:val="000000"/>
                <w:sz w:val="20"/>
              </w:rPr>
              <w:t>
фамилия, имя и отчество (при его наличии)</w:t>
            </w:r>
          </w:p>
        </w:tc>
        <w:tc>
          <w:tcPr>
            <w:tcW w:w="41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r>
              <w:br/>
            </w:r>
            <w:r>
              <w:rPr>
                <w:rFonts w:ascii="Times New Roman"/>
                <w:b w:val="false"/>
                <w:i w:val="false"/>
                <w:color w:val="000000"/>
                <w:sz w:val="20"/>
              </w:rPr>
              <w:t>
қолы</w:t>
            </w:r>
            <w:r>
              <w:br/>
            </w:r>
            <w:r>
              <w:rPr>
                <w:rFonts w:ascii="Times New Roman"/>
                <w:b w:val="false"/>
                <w:i w:val="false"/>
                <w:color w:val="000000"/>
                <w:sz w:val="20"/>
              </w:rPr>
              <w:t>
подпись</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w:t>
            </w:r>
            <w:r>
              <w:br/>
            </w:r>
            <w:r>
              <w:rPr>
                <w:rFonts w:ascii="Times New Roman"/>
                <w:b w:val="false"/>
                <w:i w:val="false"/>
                <w:color w:val="000000"/>
                <w:sz w:val="20"/>
              </w:rPr>
              <w:t>
тегі, аты және әкесінің аты (бар болған жағдайда)</w:t>
            </w:r>
            <w:r>
              <w:br/>
            </w:r>
            <w:r>
              <w:rPr>
                <w:rFonts w:ascii="Times New Roman"/>
                <w:b w:val="false"/>
                <w:i w:val="false"/>
                <w:color w:val="000000"/>
                <w:sz w:val="20"/>
              </w:rPr>
              <w:t>
фамилия, имя и отчество (при его наличии)</w:t>
            </w:r>
          </w:p>
        </w:tc>
        <w:tc>
          <w:tcPr>
            <w:tcW w:w="41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r>
              <w:br/>
            </w:r>
            <w:r>
              <w:rPr>
                <w:rFonts w:ascii="Times New Roman"/>
                <w:b w:val="false"/>
                <w:i w:val="false"/>
                <w:color w:val="000000"/>
                <w:sz w:val="20"/>
              </w:rPr>
              <w:t>
қолы</w:t>
            </w:r>
            <w:r>
              <w:br/>
            </w:r>
            <w:r>
              <w:rPr>
                <w:rFonts w:ascii="Times New Roman"/>
                <w:b w:val="false"/>
                <w:i w:val="false"/>
                <w:color w:val="000000"/>
                <w:sz w:val="20"/>
              </w:rPr>
              <w:t>
подпись</w:t>
            </w:r>
          </w:p>
        </w:tc>
      </w:tr>
    </w:tbl>
    <w:p>
      <w:pPr>
        <w:spacing w:after="0"/>
        <w:ind w:left="0"/>
        <w:jc w:val="both"/>
      </w:pPr>
      <w:r>
        <w:rPr>
          <w:rFonts w:ascii="Times New Roman"/>
          <w:b w:val="false"/>
          <w:i w:val="false"/>
          <w:color w:val="000000"/>
          <w:sz w:val="28"/>
        </w:rPr>
        <w:t>
      Мөрдің орны (бар болған жағдайда)</w:t>
      </w:r>
    </w:p>
    <w:p>
      <w:pPr>
        <w:spacing w:after="0"/>
        <w:ind w:left="0"/>
        <w:jc w:val="both"/>
      </w:pPr>
      <w:r>
        <w:rPr>
          <w:rFonts w:ascii="Times New Roman"/>
          <w:b w:val="false"/>
          <w:i w:val="false"/>
          <w:color w:val="000000"/>
          <w:sz w:val="28"/>
        </w:rPr>
        <w:t>
      Место для печати (при наличии)</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vertAlign w:val="superscript"/>
        </w:rPr>
        <w:t xml:space="preserve"> </w:t>
      </w:r>
      <w:r>
        <w:rPr>
          <w:rFonts w:ascii="Times New Roman"/>
          <w:b w:val="false"/>
          <w:i w:val="false"/>
          <w:color w:val="000000"/>
          <w:sz w:val="28"/>
        </w:rPr>
        <w:t>ЭЖОА – Электр энергиясы мен жылу энергиясын өндіру, бөлу және тұтыну объектілерінің анықтамалығы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1 </w:t>
      </w:r>
      <w:r>
        <w:rPr>
          <w:rFonts w:ascii="Times New Roman"/>
          <w:b w:val="false"/>
          <w:i w:val="false"/>
          <w:color w:val="000000"/>
          <w:sz w:val="28"/>
        </w:rPr>
        <w:t>СОЭТ – Справочник объектов производства, распределения и потребления электроэнергии и теплоэнергии</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vertAlign w:val="superscript"/>
        </w:rPr>
        <w:t xml:space="preserve"> </w:t>
      </w:r>
      <w:r>
        <w:rPr>
          <w:rFonts w:ascii="Times New Roman"/>
          <w:b w:val="false"/>
          <w:i w:val="false"/>
          <w:color w:val="000000"/>
          <w:sz w:val="28"/>
        </w:rPr>
        <w:t>Гкал – гигакалория</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vertAlign w:val="superscript"/>
        </w:rPr>
        <w:t xml:space="preserve"> </w:t>
      </w:r>
      <w:r>
        <w:rPr>
          <w:rFonts w:ascii="Times New Roman"/>
          <w:b w:val="false"/>
          <w:i w:val="false"/>
          <w:color w:val="000000"/>
          <w:sz w:val="28"/>
        </w:rPr>
        <w:t>Гкал – гигакалория</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vertAlign w:val="superscript"/>
        </w:rPr>
        <w:t xml:space="preserve"> </w:t>
      </w:r>
      <w:r>
        <w:rPr>
          <w:rFonts w:ascii="Times New Roman"/>
          <w:b w:val="false"/>
          <w:i w:val="false"/>
          <w:color w:val="000000"/>
          <w:sz w:val="28"/>
        </w:rPr>
        <w:t>Гкал/сағ – сағатына гигакалория</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vertAlign w:val="superscript"/>
        </w:rPr>
        <w:t xml:space="preserve"> </w:t>
      </w:r>
      <w:r>
        <w:rPr>
          <w:rFonts w:ascii="Times New Roman"/>
          <w:b w:val="false"/>
          <w:i w:val="false"/>
          <w:color w:val="000000"/>
          <w:sz w:val="28"/>
        </w:rPr>
        <w:t>Гкал/ч – гигакалория в час</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vertAlign w:val="superscript"/>
        </w:rPr>
        <w:t xml:space="preserve"> </w:t>
      </w:r>
      <w:r>
        <w:rPr>
          <w:rFonts w:ascii="Times New Roman"/>
          <w:b w:val="false"/>
          <w:i w:val="false"/>
          <w:color w:val="000000"/>
          <w:sz w:val="28"/>
        </w:rPr>
        <w:t>ПҚК – пайдалы қызмет коэффициенті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vertAlign w:val="superscript"/>
        </w:rPr>
        <w:t xml:space="preserve"> </w:t>
      </w:r>
      <w:r>
        <w:rPr>
          <w:rFonts w:ascii="Times New Roman"/>
          <w:b w:val="false"/>
          <w:i w:val="false"/>
          <w:color w:val="000000"/>
          <w:sz w:val="28"/>
        </w:rPr>
        <w:t>КПД – коэффициент полезного действия</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vertAlign w:val="superscript"/>
        </w:rPr>
        <w:t xml:space="preserve"> </w:t>
      </w:r>
      <w:r>
        <w:rPr>
          <w:rFonts w:ascii="Times New Roman"/>
          <w:b w:val="false"/>
          <w:i w:val="false"/>
          <w:color w:val="000000"/>
          <w:sz w:val="28"/>
        </w:rPr>
        <w:t>Мм – миллиметр</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vertAlign w:val="superscript"/>
        </w:rPr>
        <w:t xml:space="preserve"> </w:t>
      </w:r>
      <w:r>
        <w:rPr>
          <w:rFonts w:ascii="Times New Roman"/>
          <w:b w:val="false"/>
          <w:i w:val="false"/>
          <w:color w:val="000000"/>
          <w:sz w:val="28"/>
        </w:rPr>
        <w:t>Мм – миллиметр</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val="false"/>
          <w:i w:val="false"/>
          <w:color w:val="000000"/>
          <w:vertAlign w:val="superscript"/>
        </w:rPr>
        <w:t xml:space="preserve"> </w:t>
      </w:r>
      <w:r>
        <w:rPr>
          <w:rFonts w:ascii="Times New Roman"/>
          <w:b w:val="false"/>
          <w:i w:val="false"/>
          <w:color w:val="000000"/>
          <w:sz w:val="28"/>
        </w:rPr>
        <w:t>Агрегат – бұл жағдайда қазандық қондырғылар, көмекші жабдықтар</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val="false"/>
          <w:i w:val="false"/>
          <w:color w:val="000000"/>
          <w:vertAlign w:val="superscript"/>
        </w:rPr>
        <w:t xml:space="preserve"> </w:t>
      </w:r>
      <w:r>
        <w:rPr>
          <w:rFonts w:ascii="Times New Roman"/>
          <w:b w:val="false"/>
          <w:i w:val="false"/>
          <w:color w:val="000000"/>
          <w:sz w:val="28"/>
        </w:rPr>
        <w:t>Агрегаты – в данном случае это котельные установки, вспомогательные оборудования</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7 </w:t>
      </w:r>
      <w:r>
        <w:rPr>
          <w:rFonts w:ascii="Times New Roman"/>
          <w:b w:val="false"/>
          <w:i w:val="false"/>
          <w:color w:val="000000"/>
          <w:sz w:val="28"/>
        </w:rPr>
        <w:t xml:space="preserve">Аталған тармақ "Мемлекеттік статистика туралы" Қазақстан Республикасы Заңының 8-бабының </w:t>
      </w:r>
      <w:r>
        <w:rPr>
          <w:rFonts w:ascii="Times New Roman"/>
          <w:b w:val="false"/>
          <w:i w:val="false"/>
          <w:color w:val="000000"/>
          <w:sz w:val="28"/>
        </w:rPr>
        <w:t>5-тармағына</w:t>
      </w:r>
      <w:r>
        <w:rPr>
          <w:rFonts w:ascii="Times New Roman"/>
          <w:b w:val="false"/>
          <w:i w:val="false"/>
          <w:color w:val="000000"/>
          <w:sz w:val="28"/>
        </w:rPr>
        <w:t xml:space="preserve">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7 </w:t>
      </w:r>
      <w:r>
        <w:rPr>
          <w:rFonts w:ascii="Times New Roman"/>
          <w:b w:val="false"/>
          <w:i w:val="false"/>
          <w:color w:val="000000"/>
          <w:sz w:val="28"/>
        </w:rPr>
        <w:t>Данный пункт заполняется согласно пункту 5 статьи 8 Закона Республики Казахстан "О государственной статистике"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министрлігінің Статистика</w:t>
            </w:r>
            <w:r>
              <w:br/>
            </w:r>
            <w:r>
              <w:rPr>
                <w:rFonts w:ascii="Times New Roman"/>
                <w:b w:val="false"/>
                <w:i w:val="false"/>
                <w:color w:val="000000"/>
                <w:sz w:val="20"/>
              </w:rPr>
              <w:t>комитеті төрағасының</w:t>
            </w:r>
            <w:r>
              <w:br/>
            </w:r>
            <w:r>
              <w:rPr>
                <w:rFonts w:ascii="Times New Roman"/>
                <w:b w:val="false"/>
                <w:i w:val="false"/>
                <w:color w:val="000000"/>
                <w:sz w:val="20"/>
              </w:rPr>
              <w:t>2017 жылғы 8 қарашадағы</w:t>
            </w:r>
            <w:r>
              <w:br/>
            </w:r>
            <w:r>
              <w:rPr>
                <w:rFonts w:ascii="Times New Roman"/>
                <w:b w:val="false"/>
                <w:i w:val="false"/>
                <w:color w:val="000000"/>
                <w:sz w:val="20"/>
              </w:rPr>
              <w:t>№ 160 бұйрығына</w:t>
            </w:r>
            <w:r>
              <w:br/>
            </w:r>
            <w:r>
              <w:rPr>
                <w:rFonts w:ascii="Times New Roman"/>
                <w:b w:val="false"/>
                <w:i w:val="false"/>
                <w:color w:val="000000"/>
                <w:sz w:val="20"/>
              </w:rPr>
              <w:t>2-қосымша</w:t>
            </w:r>
          </w:p>
        </w:tc>
      </w:tr>
    </w:tbl>
    <w:bookmarkStart w:name="z10" w:id="7"/>
    <w:p>
      <w:pPr>
        <w:spacing w:after="0"/>
        <w:ind w:left="0"/>
        <w:jc w:val="left"/>
      </w:pPr>
      <w:r>
        <w:rPr>
          <w:rFonts w:ascii="Times New Roman"/>
          <w:b/>
          <w:i w:val="false"/>
          <w:color w:val="000000"/>
        </w:rPr>
        <w:t xml:space="preserve"> "Жылу электр станциялары мен қазандықтардың жұмысы туралы есеп" (коды 301112219, индексі 6-ТП, кезеңділігі жылдық) жалпымемлекеттік статистикалық байқаудың статистикалық нысанын толтыру жөніндегі нұсқаулық</w:t>
      </w:r>
    </w:p>
    <w:bookmarkEnd w:id="7"/>
    <w:bookmarkStart w:name="z11" w:id="8"/>
    <w:p>
      <w:pPr>
        <w:spacing w:after="0"/>
        <w:ind w:left="0"/>
        <w:jc w:val="both"/>
      </w:pPr>
      <w:r>
        <w:rPr>
          <w:rFonts w:ascii="Times New Roman"/>
          <w:b w:val="false"/>
          <w:i w:val="false"/>
          <w:color w:val="000000"/>
          <w:sz w:val="28"/>
        </w:rPr>
        <w:t xml:space="preserve">
      1. Осы "Жылу электр станциялары мен қазандықтардың жұмысы туралы есеп" (коды 301112219, индексі 6-ТП, кезеңділігі жылдық) жалпымемлекеттік статистикалық байқаудың статистикалық нысанын толтыру жөніндегі нұсқаулық "Мемлекеттік статистика туралы" Қазақстан Республикасының 2010 жылғы 19 наурыздағы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"Жылу электр станциясы мен қазандықтардың жұмысы туралы есеп" (коды 301112219, индексі 6-ТП, кезеңділігі жылдық) жалпымемлекеттік статистикалық байқаудың статистикалық нысанын (бұдан әрі – статистикалық нысан) толтыруды нақтылайды.</w:t>
      </w:r>
    </w:p>
    <w:bookmarkEnd w:id="8"/>
    <w:bookmarkStart w:name="z12" w:id="9"/>
    <w:p>
      <w:pPr>
        <w:spacing w:after="0"/>
        <w:ind w:left="0"/>
        <w:jc w:val="both"/>
      </w:pPr>
      <w:r>
        <w:rPr>
          <w:rFonts w:ascii="Times New Roman"/>
          <w:b w:val="false"/>
          <w:i w:val="false"/>
          <w:color w:val="000000"/>
          <w:sz w:val="28"/>
        </w:rPr>
        <w:t>
      2. Осы статистикалық нысанды толтыру мақсатында келесі анықтамалар қолданылады:</w:t>
      </w:r>
    </w:p>
    <w:bookmarkEnd w:id="9"/>
    <w:p>
      <w:pPr>
        <w:spacing w:after="0"/>
        <w:ind w:left="0"/>
        <w:jc w:val="both"/>
      </w:pPr>
      <w:r>
        <w:rPr>
          <w:rFonts w:ascii="Times New Roman"/>
          <w:b w:val="false"/>
          <w:i w:val="false"/>
          <w:color w:val="000000"/>
          <w:sz w:val="28"/>
        </w:rPr>
        <w:t>
      1) апат – тұтынушыларға және абоненттерге жылытуға жылу энергиясының және ыстық сумен жабдықтауды 8 сағаттан көп кезеңге тоқтатуға әкеп соққан жылумен жабдықтау көздері, жүйелері және желілері элементтерінің істен шығуы;</w:t>
      </w:r>
    </w:p>
    <w:p>
      <w:pPr>
        <w:spacing w:after="0"/>
        <w:ind w:left="0"/>
        <w:jc w:val="both"/>
      </w:pPr>
      <w:r>
        <w:rPr>
          <w:rFonts w:ascii="Times New Roman"/>
          <w:b w:val="false"/>
          <w:i w:val="false"/>
          <w:color w:val="000000"/>
          <w:sz w:val="28"/>
        </w:rPr>
        <w:t xml:space="preserve">
      2) бу қазаны – құрылғының өзінен тыс пайдаланылатын атмосфералықтан жоғары қысыммен буды алуға арналған және онда жағылатын отын өнімдерімен жылытылатын оттығы бар құрылғы; </w:t>
      </w:r>
    </w:p>
    <w:p>
      <w:pPr>
        <w:spacing w:after="0"/>
        <w:ind w:left="0"/>
        <w:jc w:val="both"/>
      </w:pPr>
      <w:r>
        <w:rPr>
          <w:rFonts w:ascii="Times New Roman"/>
          <w:b w:val="false"/>
          <w:i w:val="false"/>
          <w:color w:val="000000"/>
          <w:sz w:val="28"/>
        </w:rPr>
        <w:t>
      3) жалға беру – жекеменшіктің жалға алушыға жалға беру соммасын төлеу шарты бойынша белгіленген уақытқа пайдалану және айрықша иелік ету құқығын беретін келісім, бірақ объектіге жекеменшік құқығын бермейді;</w:t>
      </w:r>
    </w:p>
    <w:p>
      <w:pPr>
        <w:spacing w:after="0"/>
        <w:ind w:left="0"/>
        <w:jc w:val="both"/>
      </w:pPr>
      <w:r>
        <w:rPr>
          <w:rFonts w:ascii="Times New Roman"/>
          <w:b w:val="false"/>
          <w:i w:val="false"/>
          <w:color w:val="000000"/>
          <w:sz w:val="28"/>
        </w:rPr>
        <w:t>
      4) жылу электр орталығы – электр энергиясын өндірумен қатар, жылумен жабдықтаудың орталықтандырылған жүйелеріндегі жылу энергиясының көзі болып табылатын жылу электр станциясы;</w:t>
      </w:r>
    </w:p>
    <w:p>
      <w:pPr>
        <w:spacing w:after="0"/>
        <w:ind w:left="0"/>
        <w:jc w:val="both"/>
      </w:pPr>
      <w:r>
        <w:rPr>
          <w:rFonts w:ascii="Times New Roman"/>
          <w:b w:val="false"/>
          <w:i w:val="false"/>
          <w:color w:val="000000"/>
          <w:sz w:val="28"/>
        </w:rPr>
        <w:t>
      5) концессия – концессия объектілерін құруға (реконструкциялауға) және пайдалануға бағытталған, концессионердің қаражаты есебінен немесе концеденттің қоса қаржыландыруы шарттарымен жүзеге асырылатын қызмет;</w:t>
      </w:r>
    </w:p>
    <w:p>
      <w:pPr>
        <w:spacing w:after="0"/>
        <w:ind w:left="0"/>
        <w:jc w:val="both"/>
      </w:pPr>
      <w:r>
        <w:rPr>
          <w:rFonts w:ascii="Times New Roman"/>
          <w:b w:val="false"/>
          <w:i w:val="false"/>
          <w:color w:val="000000"/>
          <w:sz w:val="28"/>
        </w:rPr>
        <w:t>
      6) су жылыту қазаны – құрылғының өзінен тыс пайдаланылатын атмосфералықтан жоғары қысыммен суды жылытуға арналған және онда жағылатын отын өнімдерімен жылытылатын оттығы бар құрылғы.</w:t>
      </w:r>
    </w:p>
    <w:bookmarkStart w:name="z13" w:id="10"/>
    <w:p>
      <w:pPr>
        <w:spacing w:after="0"/>
        <w:ind w:left="0"/>
        <w:jc w:val="both"/>
      </w:pPr>
      <w:r>
        <w:rPr>
          <w:rFonts w:ascii="Times New Roman"/>
          <w:b w:val="false"/>
          <w:i w:val="false"/>
          <w:color w:val="000000"/>
          <w:sz w:val="28"/>
        </w:rPr>
        <w:t>
      3. 2-бөлімде "Энергия өндіруші ұйымның түрі" жылу энергиясын өндіру объектісінің түрі көрсетіледі. Есеп әрбір энергия өндіруші ұйымдардың түрі бойынша жеке тапсырылады.</w:t>
      </w:r>
    </w:p>
    <w:bookmarkEnd w:id="10"/>
    <w:bookmarkStart w:name="z14" w:id="11"/>
    <w:p>
      <w:pPr>
        <w:spacing w:after="0"/>
        <w:ind w:left="0"/>
        <w:jc w:val="both"/>
      </w:pPr>
      <w:r>
        <w:rPr>
          <w:rFonts w:ascii="Times New Roman"/>
          <w:b w:val="false"/>
          <w:i w:val="false"/>
          <w:color w:val="000000"/>
          <w:sz w:val="28"/>
        </w:rPr>
        <w:t xml:space="preserve">
      4. 3-бөлімде "Жылу энергиясы туралы мәліметтер" қуаттылығы әр түрлі жылумен қамтамасыз ету көздерінің есепті кезеңде өндірген жылу энергиясының мөлшері өлшеу құралдарының көрсеткіштеріне сәйкес көрсетіледі. </w:t>
      </w:r>
    </w:p>
    <w:bookmarkEnd w:id="11"/>
    <w:p>
      <w:pPr>
        <w:spacing w:after="0"/>
        <w:ind w:left="0"/>
        <w:jc w:val="both"/>
      </w:pPr>
      <w:r>
        <w:rPr>
          <w:rFonts w:ascii="Times New Roman"/>
          <w:b w:val="false"/>
          <w:i w:val="false"/>
          <w:color w:val="000000"/>
          <w:sz w:val="28"/>
        </w:rPr>
        <w:t>
      3-бөлімнің 2-жолында "Тұтынушыларға жіберілген жылу энергиясы" делдалдарға жіберілгенінің есебінсіз түпкілікті тұтынушыларға жіберілген жылу энергиясы туралы деректер көрсетіледі.</w:t>
      </w:r>
    </w:p>
    <w:bookmarkStart w:name="z15" w:id="12"/>
    <w:p>
      <w:pPr>
        <w:spacing w:after="0"/>
        <w:ind w:left="0"/>
        <w:jc w:val="both"/>
      </w:pPr>
      <w:r>
        <w:rPr>
          <w:rFonts w:ascii="Times New Roman"/>
          <w:b w:val="false"/>
          <w:i w:val="false"/>
          <w:color w:val="000000"/>
          <w:sz w:val="28"/>
        </w:rPr>
        <w:t>
      5. 4-бөлімде "Жылу желілерінің ұзындығы" жылу желілерінің ұзындығына кварталішілік (аулалық) желілер енгізілмейді.</w:t>
      </w:r>
    </w:p>
    <w:bookmarkEnd w:id="12"/>
    <w:p>
      <w:pPr>
        <w:spacing w:after="0"/>
        <w:ind w:left="0"/>
        <w:jc w:val="both"/>
      </w:pPr>
      <w:r>
        <w:rPr>
          <w:rFonts w:ascii="Times New Roman"/>
          <w:b w:val="false"/>
          <w:i w:val="false"/>
          <w:color w:val="000000"/>
          <w:sz w:val="28"/>
        </w:rPr>
        <w:t>
      Жылу желілерінің ұзындығы орнату тәсіліне қарамастан олардың екі құбырымен жатқызылған трассасының ұзындығы бойынша анықталады: су желілері, бу құбырларына арналған тура және кері және бу желілеріне арналған конденсатор құбырлар. Ыстық сумен жабдықтау үшін пайдаланылатын басқа желілердің ұзындығы су желілерінің ұзындығында ескеріледі.</w:t>
      </w:r>
    </w:p>
    <w:p>
      <w:pPr>
        <w:spacing w:after="0"/>
        <w:ind w:left="0"/>
        <w:jc w:val="both"/>
      </w:pPr>
      <w:r>
        <w:rPr>
          <w:rFonts w:ascii="Times New Roman"/>
          <w:b w:val="false"/>
          <w:i w:val="false"/>
          <w:color w:val="000000"/>
          <w:sz w:val="28"/>
        </w:rPr>
        <w:t>
      Желілерді ауыстыру олардың ерте тозуының алдын алу мақсатында жоспарлы-ескерту жұмыстарын өткізу болып табылады.</w:t>
      </w:r>
    </w:p>
    <w:bookmarkStart w:name="z16" w:id="13"/>
    <w:p>
      <w:pPr>
        <w:spacing w:after="0"/>
        <w:ind w:left="0"/>
        <w:jc w:val="both"/>
      </w:pPr>
      <w:r>
        <w:rPr>
          <w:rFonts w:ascii="Times New Roman"/>
          <w:b w:val="false"/>
          <w:i w:val="false"/>
          <w:color w:val="000000"/>
          <w:sz w:val="28"/>
        </w:rPr>
        <w:t xml:space="preserve">
      6. Респонденттің есепті кезеңде қызметі болмаған жағдайда, респондент есепті кезең мерзімінің аяқталатын күнінен кешіктірмей статистикалық нысандар орнына, қызметінің болмау себептерін және осы қызметтің жүзеге асырылмайтын мерзімдерін көрсете отырып, қызметінің болмауы туралы хабарламаны Қазақстан Республикасы Статистика агенттігі төрағасының 2010 жылғы 9 шілдедегі № 173 бұйрығымен (Нормативтік құқықтық актілерді мемлекеттік тіркеу тізілімінде № 6459 болып тіркелген) бекітілген Респонденттердің алғашқы статистикалық деректерді ұсыну қағидаларына </w:t>
      </w:r>
      <w:r>
        <w:rPr>
          <w:rFonts w:ascii="Times New Roman"/>
          <w:b w:val="false"/>
          <w:i w:val="false"/>
          <w:color w:val="000000"/>
          <w:sz w:val="28"/>
        </w:rPr>
        <w:t>1-қосымшаға</w:t>
      </w:r>
      <w:r>
        <w:rPr>
          <w:rFonts w:ascii="Times New Roman"/>
          <w:b w:val="false"/>
          <w:i w:val="false"/>
          <w:color w:val="000000"/>
          <w:sz w:val="28"/>
        </w:rPr>
        <w:t xml:space="preserve"> сәйкес ұсынуға құқылы.</w:t>
      </w:r>
    </w:p>
    <w:bookmarkEnd w:id="13"/>
    <w:bookmarkStart w:name="z17" w:id="14"/>
    <w:p>
      <w:pPr>
        <w:spacing w:after="0"/>
        <w:ind w:left="0"/>
        <w:jc w:val="both"/>
      </w:pPr>
      <w:r>
        <w:rPr>
          <w:rFonts w:ascii="Times New Roman"/>
          <w:b w:val="false"/>
          <w:i w:val="false"/>
          <w:color w:val="000000"/>
          <w:sz w:val="28"/>
        </w:rPr>
        <w:t>
      7. Осы статистикалық нысанды ұсыну қағаз жеткізгіште немесе электрондық түрде жүзеге асырылады. Статистикалық нысанды электрондық түрде толтыру Қазақстан Республикасы Ұлттық экономика министрлігі Статистика комитетінің интернет-ресурсында (www.stat.gov.kz) орналастырылған "Деректерді on-line режимде жинау" ақпараттық жүйесін пайдалану арқылы жүзеге асырылады.</w:t>
      </w:r>
    </w:p>
    <w:bookmarkEnd w:id="14"/>
    <w:bookmarkStart w:name="z18" w:id="15"/>
    <w:p>
      <w:pPr>
        <w:spacing w:after="0"/>
        <w:ind w:left="0"/>
        <w:jc w:val="both"/>
      </w:pPr>
      <w:r>
        <w:rPr>
          <w:rFonts w:ascii="Times New Roman"/>
          <w:b w:val="false"/>
          <w:i w:val="false"/>
          <w:color w:val="000000"/>
          <w:sz w:val="28"/>
        </w:rPr>
        <w:t>
      8. Арифметикалық-логикалық бақылау:</w:t>
      </w:r>
    </w:p>
    <w:bookmarkEnd w:id="15"/>
    <w:p>
      <w:pPr>
        <w:spacing w:after="0"/>
        <w:ind w:left="0"/>
        <w:jc w:val="both"/>
      </w:pPr>
      <w:r>
        <w:rPr>
          <w:rFonts w:ascii="Times New Roman"/>
          <w:b w:val="false"/>
          <w:i w:val="false"/>
          <w:color w:val="000000"/>
          <w:sz w:val="28"/>
        </w:rPr>
        <w:t>
      3-бөлім. "Жылу энергиясы туралы мәліметтер":</w:t>
      </w:r>
    </w:p>
    <w:p>
      <w:pPr>
        <w:spacing w:after="0"/>
        <w:ind w:left="0"/>
        <w:jc w:val="both"/>
      </w:pPr>
      <w:r>
        <w:rPr>
          <w:rFonts w:ascii="Times New Roman"/>
          <w:b w:val="false"/>
          <w:i w:val="false"/>
          <w:color w:val="000000"/>
          <w:sz w:val="28"/>
        </w:rPr>
        <w:t xml:space="preserve">
      1-жол </w:t>
      </w:r>
    </w:p>
    <w:p>
      <w:pPr>
        <w:spacing w:after="0"/>
        <w:ind w:left="0"/>
        <w:jc w:val="both"/>
      </w:pPr>
      <w:r>
        <w:drawing>
          <wp:inline distT="0" distB="0" distL="0" distR="0">
            <wp:extent cx="2413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413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1.1 – 1.4 жолдардың </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2-жол </w:t>
      </w:r>
    </w:p>
    <w:p>
      <w:pPr>
        <w:spacing w:after="0"/>
        <w:ind w:left="0"/>
        <w:jc w:val="both"/>
      </w:pPr>
      <w:r>
        <w:drawing>
          <wp:inline distT="0" distB="0" distL="0" distR="0">
            <wp:extent cx="2413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413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2.1 – 2.4 жолдардың </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3-жол </w:t>
      </w:r>
    </w:p>
    <w:p>
      <w:pPr>
        <w:spacing w:after="0"/>
        <w:ind w:left="0"/>
        <w:jc w:val="both"/>
      </w:pPr>
      <w:r>
        <w:drawing>
          <wp:inline distT="0" distB="0" distL="0" distR="0">
            <wp:extent cx="2413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413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3.1 жолға;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4-жол </w:t>
      </w:r>
    </w:p>
    <w:p>
      <w:pPr>
        <w:spacing w:after="0"/>
        <w:ind w:left="0"/>
        <w:jc w:val="both"/>
      </w:pPr>
      <w:r>
        <w:drawing>
          <wp:inline distT="0" distB="0" distL="0" distR="0">
            <wp:extent cx="2413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413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4.1 – 4.4 жолдардың </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4-бөлім. "Жылу желілерінің ұзындығы":</w:t>
      </w:r>
    </w:p>
    <w:p>
      <w:pPr>
        <w:spacing w:after="0"/>
        <w:ind w:left="0"/>
        <w:jc w:val="both"/>
      </w:pPr>
      <w:r>
        <w:rPr>
          <w:rFonts w:ascii="Times New Roman"/>
          <w:b w:val="false"/>
          <w:i w:val="false"/>
          <w:color w:val="000000"/>
          <w:sz w:val="28"/>
        </w:rPr>
        <w:t xml:space="preserve">
      1-жол = 1.1 – 1.4 жолдардың </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1.5-жол </w:t>
      </w:r>
    </w:p>
    <w:p>
      <w:pPr>
        <w:spacing w:after="0"/>
        <w:ind w:left="0"/>
        <w:jc w:val="both"/>
      </w:pPr>
      <w:r>
        <w:drawing>
          <wp:inline distT="0" distB="0" distL="0" distR="0">
            <wp:extent cx="190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90500" cy="203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1-жолға;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1.6-жол </w:t>
      </w:r>
    </w:p>
    <w:p>
      <w:pPr>
        <w:spacing w:after="0"/>
        <w:ind w:left="0"/>
        <w:jc w:val="both"/>
      </w:pPr>
      <w:r>
        <w:drawing>
          <wp:inline distT="0" distB="0" distL="0" distR="0">
            <wp:extent cx="190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90500" cy="203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1-жолға;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1.6.1-жол </w:t>
      </w:r>
    </w:p>
    <w:p>
      <w:pPr>
        <w:spacing w:after="0"/>
        <w:ind w:left="0"/>
        <w:jc w:val="both"/>
      </w:pPr>
      <w:r>
        <w:drawing>
          <wp:inline distT="0" distB="0" distL="0" distR="0">
            <wp:extent cx="190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90500" cy="203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1.6-жол және 1-жолға;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1.6.1.1-жол </w:t>
      </w:r>
    </w:p>
    <w:p>
      <w:pPr>
        <w:spacing w:after="0"/>
        <w:ind w:left="0"/>
        <w:jc w:val="both"/>
      </w:pPr>
      <w:r>
        <w:drawing>
          <wp:inline distT="0" distB="0" distL="0" distR="0">
            <wp:extent cx="190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190500" cy="203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1.6.1-жолға.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4.1-бөлім. "Елді мекендердегі жылу желілерінің ұзындығы":</w:t>
      </w:r>
    </w:p>
    <w:p>
      <w:pPr>
        <w:spacing w:after="0"/>
        <w:ind w:left="0"/>
        <w:jc w:val="both"/>
      </w:pPr>
      <w:r>
        <w:rPr>
          <w:rFonts w:ascii="Times New Roman"/>
          <w:b w:val="false"/>
          <w:i w:val="false"/>
          <w:color w:val="000000"/>
          <w:sz w:val="28"/>
        </w:rPr>
        <w:t xml:space="preserve">
      4.1-бөлімнің 2-бағаны жолдарының </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4-бөлімнің 1-бағанының 1-жолына;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4.1-бөлімнің 3-бағаны жолдарының </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4-бөлімнің 1-бағанының 1.5-жолына;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4.1-бөлімнің 4-бағаны жолдарының </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4-бөлімнің 1-бағанының 1.6-жолына;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2-баған </w:t>
      </w:r>
    </w:p>
    <w:p>
      <w:pPr>
        <w:spacing w:after="0"/>
        <w:ind w:left="0"/>
        <w:jc w:val="both"/>
      </w:pPr>
      <w:r>
        <w:drawing>
          <wp:inline distT="0" distB="0" distL="0" distR="0">
            <wp:extent cx="2413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2413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3-бағанға;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3-баған </w:t>
      </w:r>
    </w:p>
    <w:p>
      <w:pPr>
        <w:spacing w:after="0"/>
        <w:ind w:left="0"/>
        <w:jc w:val="both"/>
      </w:pPr>
      <w:r>
        <w:drawing>
          <wp:inline distT="0" distB="0" distL="0" distR="0">
            <wp:extent cx="2413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2413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4-бағанға;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4-баған </w:t>
      </w:r>
    </w:p>
    <w:p>
      <w:pPr>
        <w:spacing w:after="0"/>
        <w:ind w:left="0"/>
        <w:jc w:val="both"/>
      </w:pPr>
      <w:r>
        <w:drawing>
          <wp:inline distT="0" distB="0" distL="0" distR="0">
            <wp:extent cx="2413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2413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5-бағанға.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5-бөлім. "Апаттардың және агрегаттардың апатты жөндеуде тоқтап тұруының саны":</w:t>
      </w:r>
    </w:p>
    <w:p>
      <w:pPr>
        <w:spacing w:after="0"/>
        <w:ind w:left="0"/>
        <w:jc w:val="both"/>
      </w:pPr>
      <w:r>
        <w:rPr>
          <w:rFonts w:ascii="Times New Roman"/>
          <w:b w:val="false"/>
          <w:i w:val="false"/>
          <w:color w:val="000000"/>
          <w:sz w:val="28"/>
        </w:rPr>
        <w:t xml:space="preserve">
      1-жол = 1.1, 1.2 жолдардың </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строка 1.6 </w:t>
      </w:r>
    </w:p>
    <w:p>
      <w:pPr>
        <w:spacing w:after="0"/>
        <w:ind w:left="0"/>
        <w:jc w:val="both"/>
      </w:pPr>
      <w:r>
        <w:drawing>
          <wp:inline distT="0" distB="0" distL="0" distR="0">
            <wp:extent cx="190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190500" cy="203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строка 1;</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строка 1.6.1 </w:t>
      </w:r>
    </w:p>
    <w:p>
      <w:pPr>
        <w:spacing w:after="0"/>
        <w:ind w:left="0"/>
        <w:jc w:val="both"/>
      </w:pPr>
      <w:r>
        <w:drawing>
          <wp:inline distT="0" distB="0" distL="0" distR="0">
            <wp:extent cx="190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190500" cy="203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строка 1.6 и строка 1;</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строка 1.6.1.1 </w:t>
      </w:r>
    </w:p>
    <w:p>
      <w:pPr>
        <w:spacing w:after="0"/>
        <w:ind w:left="0"/>
        <w:jc w:val="both"/>
      </w:pPr>
      <w:r>
        <w:drawing>
          <wp:inline distT="0" distB="0" distL="0" distR="0">
            <wp:extent cx="190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190500" cy="203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строка 1.6.1.</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Раздел 4.1. "Протяженность тепловых сетей в населенных пунктах":</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строк графы 2 раздела 4.1 = строке 1 графа 1 раздела 4;</w:t>
      </w:r>
      <w:r>
        <w:br/>
      </w:r>
      <w:r>
        <w:rPr>
          <w:rFonts w:ascii="Times New Roman"/>
          <w:b w:val="false"/>
          <w:i w:val="false"/>
          <w:color w:val="000000"/>
          <w:sz w:val="28"/>
        </w:rPr>
        <w:t>
</w:t>
      </w:r>
      <w:r>
        <w:br/>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строк графы 3 раздела 4.1 = строке 1.5 графа 1 раздела 4;</w:t>
      </w:r>
      <w:r>
        <w:br/>
      </w:r>
      <w:r>
        <w:rPr>
          <w:rFonts w:ascii="Times New Roman"/>
          <w:b w:val="false"/>
          <w:i w:val="false"/>
          <w:color w:val="000000"/>
          <w:sz w:val="28"/>
        </w:rPr>
        <w:t>
</w:t>
      </w:r>
      <w:r>
        <w:br/>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строк графы 4 раздела 4.1 = строке 1.6 графа 1 раздела 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графа 2 </w:t>
      </w:r>
    </w:p>
    <w:p>
      <w:pPr>
        <w:spacing w:after="0"/>
        <w:ind w:left="0"/>
        <w:jc w:val="both"/>
      </w:pPr>
      <w:r>
        <w:drawing>
          <wp:inline distT="0" distB="0" distL="0" distR="0">
            <wp:extent cx="2413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2413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графа 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графа 3 </w:t>
      </w:r>
    </w:p>
    <w:p>
      <w:pPr>
        <w:spacing w:after="0"/>
        <w:ind w:left="0"/>
        <w:jc w:val="both"/>
      </w:pPr>
      <w:r>
        <w:drawing>
          <wp:inline distT="0" distB="0" distL="0" distR="0">
            <wp:extent cx="2413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2413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графа 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графа 4 </w:t>
      </w:r>
    </w:p>
    <w:p>
      <w:pPr>
        <w:spacing w:after="0"/>
        <w:ind w:left="0"/>
        <w:jc w:val="both"/>
      </w:pPr>
      <w:r>
        <w:drawing>
          <wp:inline distT="0" distB="0" distL="0" distR="0">
            <wp:extent cx="2413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2413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графа 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Раздел 5. "Число аварий и простои агрегатов в аварийном ремонте":</w:t>
      </w:r>
    </w:p>
    <w:p>
      <w:pPr>
        <w:spacing w:after="0"/>
        <w:ind w:left="0"/>
        <w:jc w:val="both"/>
      </w:pPr>
      <w:r>
        <w:rPr>
          <w:rFonts w:ascii="Times New Roman"/>
          <w:b w:val="false"/>
          <w:i w:val="false"/>
          <w:color w:val="000000"/>
          <w:sz w:val="28"/>
        </w:rPr>
        <w:t xml:space="preserve">
      строка 1 = </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строк 1.1, 1.2.</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2017 жылғы 8 қарашадағы</w:t>
            </w:r>
            <w:r>
              <w:br/>
            </w:r>
            <w:r>
              <w:rPr>
                <w:rFonts w:ascii="Times New Roman"/>
                <w:b w:val="false"/>
                <w:i w:val="false"/>
                <w:color w:val="000000"/>
                <w:sz w:val="20"/>
              </w:rPr>
              <w:t>№ 160 бұйрығына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Комитета по статистике</w:t>
            </w:r>
            <w:r>
              <w:br/>
            </w:r>
            <w:r>
              <w:rPr>
                <w:rFonts w:ascii="Times New Roman"/>
                <w:b w:val="false"/>
                <w:i w:val="false"/>
                <w:color w:val="000000"/>
                <w:sz w:val="20"/>
              </w:rPr>
              <w:t>Министерства национальной</w:t>
            </w:r>
            <w:r>
              <w:br/>
            </w:r>
            <w:r>
              <w:rPr>
                <w:rFonts w:ascii="Times New Roman"/>
                <w:b w:val="false"/>
                <w:i w:val="false"/>
                <w:color w:val="000000"/>
                <w:sz w:val="20"/>
              </w:rPr>
              <w:t>экономики Республики</w:t>
            </w:r>
            <w:r>
              <w:br/>
            </w:r>
            <w:r>
              <w:rPr>
                <w:rFonts w:ascii="Times New Roman"/>
                <w:b w:val="false"/>
                <w:i w:val="false"/>
                <w:color w:val="000000"/>
                <w:sz w:val="20"/>
              </w:rPr>
              <w:t>Казахстан от 8 ноября</w:t>
            </w:r>
            <w:r>
              <w:br/>
            </w:r>
            <w:r>
              <w:rPr>
                <w:rFonts w:ascii="Times New Roman"/>
                <w:b w:val="false"/>
                <w:i w:val="false"/>
                <w:color w:val="000000"/>
                <w:sz w:val="20"/>
              </w:rPr>
              <w:t>2017 года № 160</w:t>
            </w:r>
          </w:p>
        </w:tc>
      </w:tr>
    </w:tbl>
    <w:tbl>
      <w:tblPr>
        <w:tblW w:w="0" w:type="auto"/>
        <w:tblCellSpacing w:w="0" w:type="auto"/>
        <w:tblBorders>
          <w:top w:val="none"/>
          <w:left w:val="none"/>
          <w:bottom w:val="none"/>
          <w:right w:val="none"/>
          <w:insideH w:val="none"/>
          <w:insideV w:val="none"/>
        </w:tblBorders>
      </w:tblPr>
      <w:tblGrid>
        <w:gridCol w:w="2220"/>
        <w:gridCol w:w="14"/>
        <w:gridCol w:w="731"/>
        <w:gridCol w:w="11236"/>
        <w:gridCol w:w="427"/>
      </w:tblGrid>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58900" cy="118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1358900" cy="1181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r>
              <w:br/>
            </w:r>
            <w:r>
              <w:rPr>
                <w:rFonts w:ascii="Times New Roman"/>
                <w:b w:val="false"/>
                <w:i w:val="false"/>
                <w:color w:val="000000"/>
                <w:sz w:val="20"/>
              </w:rPr>
              <w:t>
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статистика органына ұсынылады</w:t>
            </w:r>
            <w:r>
              <w:br/>
            </w:r>
            <w:r>
              <w:rPr>
                <w:rFonts w:ascii="Times New Roman"/>
                <w:b w:val="false"/>
                <w:i w:val="false"/>
                <w:color w:val="000000"/>
                <w:sz w:val="20"/>
              </w:rPr>
              <w:t>
Представляется территориальному органу статистики</w:t>
            </w:r>
          </w:p>
        </w:tc>
        <w:tc>
          <w:tcPr>
            <w:tcW w:w="0" w:type="auto"/>
            <w:gridSpan w:val="3"/>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нысанды толтыруға жұмсалған уақыт, сағатта (қажеттiсiн қоршаңыз)</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r>
                    <w:br/>
                  </w:r>
                  <w:r>
                    <w:rPr>
                      <w:rFonts w:ascii="Times New Roman"/>
                      <w:b w:val="false"/>
                      <w:i w:val="false"/>
                      <w:color w:val="000000"/>
                      <w:sz w:val="20"/>
                    </w:rPr>
                    <w:t>
до 1 часа</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r>
                    <w:br/>
                  </w: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www.stat.gov.kz интернет-ресурсына орналастырылған</w:t>
            </w:r>
            <w:r>
              <w:br/>
            </w:r>
            <w:r>
              <w:rPr>
                <w:rFonts w:ascii="Times New Roman"/>
                <w:b w:val="false"/>
                <w:i w:val="false"/>
                <w:color w:val="000000"/>
                <w:sz w:val="20"/>
              </w:rPr>
              <w:t>
Статистическая форма размещена на интернет-ресурсе www.stat.gov.kz</w:t>
            </w:r>
          </w:p>
        </w:tc>
        <w:tc>
          <w:tcPr>
            <w:tcW w:w="0" w:type="auto"/>
            <w:gridSpan w:val="3"/>
            <w:vMerge/>
            <w:tcBorders>
              <w:top w:val="nil"/>
            </w:tcBorders>
          </w:tcP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val="false"/>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коды 301112160</w:t>
            </w:r>
            <w:r>
              <w:br/>
            </w:r>
            <w:r>
              <w:rPr>
                <w:rFonts w:ascii="Times New Roman"/>
                <w:b w:val="false"/>
                <w:i w:val="false"/>
                <w:color w:val="000000"/>
                <w:sz w:val="20"/>
              </w:rPr>
              <w:t>
Код статистической формы 301112160</w:t>
            </w:r>
          </w:p>
        </w:tc>
        <w:tc>
          <w:tcPr>
            <w:tcW w:w="0" w:type="auto"/>
            <w:gridSpan w:val="3"/>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Отын-энергетикалық баланс</w:t>
            </w:r>
            <w:r>
              <w:br/>
            </w:r>
            <w:r>
              <w:rPr>
                <w:rFonts w:ascii="Times New Roman"/>
                <w:b w:val="false"/>
                <w:i w:val="false"/>
                <w:color w:val="000000"/>
                <w:sz w:val="20"/>
              </w:rPr>
              <w:t>
Топливно-энергетический баланс</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1-ТЭБ</w:t>
            </w:r>
          </w:p>
        </w:tc>
        <w:tc>
          <w:tcPr>
            <w:tcW w:w="0" w:type="auto"/>
            <w:gridSpan w:val="3"/>
            <w:vMerge/>
            <w:tcBorders>
              <w:top w:val="nil"/>
            </w:tcBorders>
          </w:tc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r>
              <w:br/>
            </w:r>
            <w:r>
              <w:rPr>
                <w:rFonts w:ascii="Times New Roman"/>
                <w:b w:val="false"/>
                <w:i w:val="false"/>
                <w:color w:val="000000"/>
                <w:sz w:val="20"/>
              </w:rPr>
              <w:t>
Годовая</w:t>
            </w:r>
          </w:p>
        </w:tc>
        <w:tc>
          <w:tcPr>
            <w:tcW w:w="7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r>
              <w:br/>
            </w:r>
            <w:r>
              <w:rPr>
                <w:rFonts w:ascii="Times New Roman"/>
                <w:b w:val="false"/>
                <w:i w:val="false"/>
                <w:color w:val="000000"/>
                <w:sz w:val="20"/>
              </w:rPr>
              <w:t>
Отчетный период</w:t>
            </w:r>
          </w:p>
        </w:tc>
        <w:tc>
          <w:tcPr>
            <w:tcW w:w="11236"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5113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15113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r>
              <w:br/>
            </w:r>
            <w:r>
              <w:rPr>
                <w:rFonts w:ascii="Times New Roman"/>
                <w:b w:val="false"/>
                <w:i w:val="false"/>
                <w:color w:val="000000"/>
                <w:sz w:val="20"/>
              </w:rPr>
              <w:t>
год</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түріне қарамастан, отын мен энергияны жеткізушілер және тұтынушылар болып табылатын заңды тұлғалар және (немесе) олардың құрылымдық және оқшауланған бөлімшелері ұсынады</w:t>
            </w:r>
            <w:r>
              <w:br/>
            </w:r>
            <w:r>
              <w:rPr>
                <w:rFonts w:ascii="Times New Roman"/>
                <w:b w:val="false"/>
                <w:i w:val="false"/>
                <w:color w:val="000000"/>
                <w:sz w:val="20"/>
              </w:rPr>
              <w:t>
Представляют юридические лица и (или) их структурные и обособленные подразделения, независимо от вида экономической деятельности, являющиеся поставщиками и потребителями топлива и энергии</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 – есепті кезеңнен кейінгі 25 наурызға (қоса алғанда) дейін</w:t>
            </w:r>
            <w:r>
              <w:br/>
            </w:r>
            <w:r>
              <w:rPr>
                <w:rFonts w:ascii="Times New Roman"/>
                <w:b w:val="false"/>
                <w:i w:val="false"/>
                <w:color w:val="000000"/>
                <w:sz w:val="20"/>
              </w:rPr>
              <w:t>
Срок представления – до 25 марта (включительно) после отчетного периода</w:t>
            </w:r>
          </w:p>
        </w:tc>
      </w:tr>
      <w:tr>
        <w:trPr>
          <w:trHeight w:val="30" w:hRule="atLeast"/>
        </w:trPr>
        <w:tc>
          <w:tcPr>
            <w:tcW w:w="22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r>
              <w:br/>
            </w:r>
            <w:r>
              <w:rPr>
                <w:rFonts w:ascii="Times New Roman"/>
                <w:b w:val="false"/>
                <w:i w:val="false"/>
                <w:color w:val="000000"/>
                <w:sz w:val="20"/>
              </w:rPr>
              <w:t>
код БИН</w:t>
            </w:r>
          </w:p>
        </w:tc>
        <w:tc>
          <w:tcPr>
            <w:tcW w:w="0" w:type="auto"/>
            <w:gridSpan w:val="4"/>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0673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5067300" cy="698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 Отын-энергетикалық ресурстарды өндірудің және тұтынудың, жаңартылатын энергия көздерін пайдалануды қоса нақты орнын көрсетіңіз (кәсіпорынның тіркелген жеріне қарамастан) – облыс, қала, аудан, елді мекен</w:t>
      </w:r>
    </w:p>
    <w:p>
      <w:pPr>
        <w:spacing w:after="0"/>
        <w:ind w:left="0"/>
        <w:jc w:val="both"/>
      </w:pPr>
      <w:r>
        <w:rPr>
          <w:rFonts w:ascii="Times New Roman"/>
          <w:b w:val="false"/>
          <w:i w:val="false"/>
          <w:color w:val="000000"/>
          <w:sz w:val="28"/>
        </w:rPr>
        <w:t>
      Укажите фактическое место производства и потребления топливно-энергетических ресурсов, включая возобновляемые источники энергии (независимо от места регистрации предприятия) - область, город, район, населенный пункт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07"/>
      </w:tblGrid>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 коды Әкімшілік-аумақтық объектілер жіктеуішіне сәйкес (бұдан әрi - ӘАОЖ) (статистика органының қызметкерлері толтырады)</w:t>
            </w:r>
            <w:r>
              <w:br/>
            </w:r>
            <w:r>
              <w:rPr>
                <w:rFonts w:ascii="Times New Roman"/>
                <w:b w:val="false"/>
                <w:i w:val="false"/>
                <w:color w:val="000000"/>
                <w:sz w:val="20"/>
              </w:rPr>
              <w:t>
(есеп бойынша)-қосымша сәйкестендіру алаңы</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Код территории согласно Классификатору административно-территориальных объектов</w:t>
            </w:r>
            <w:r>
              <w:br/>
            </w:r>
            <w:r>
              <w:rPr>
                <w:rFonts w:ascii="Times New Roman"/>
                <w:b w:val="false"/>
                <w:i w:val="false"/>
                <w:color w:val="000000"/>
                <w:sz w:val="20"/>
              </w:rPr>
              <w:t xml:space="preserve">
(далее - КАТО) (заполняется работниками органа статистики)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Отын мен энергия түрлерінің жылу шығару қабілеттілігі туралы ақпаратты көрсетіңіз. Бұл бөлімді "Экономикалық қызмет түрлерінің жалпы жіктеуіші" (бұдан әрі-ЭҚЖЖ) бойынша 05 (0510, 0520), 06 (0610, 0620), 19 (1910, 1920), 35 (3511, 3530) (негізгі және қайталама қызмет түрлері) қызмет түрлері бар кәсіпорындар толтырады</w:t>
      </w:r>
    </w:p>
    <w:p>
      <w:pPr>
        <w:spacing w:after="0"/>
        <w:ind w:left="0"/>
        <w:jc w:val="both"/>
      </w:pPr>
      <w:r>
        <w:rPr>
          <w:rFonts w:ascii="Times New Roman"/>
          <w:b w:val="false"/>
          <w:i w:val="false"/>
          <w:color w:val="000000"/>
          <w:sz w:val="28"/>
        </w:rPr>
        <w:t>
      Укажите информацию о теплотворной способности видов топлива и энергии. Данный раздел заполняют предприятия с видами деятельности по "Общему классификатору видов экономической деятельности" (далее ОКЭД) 05 (0510, 0520), 06 (0610, 0620), 19 (1910, 1920), 35 (3511, 3530) (Основной и вторичный вид деятельности)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34"/>
        <w:gridCol w:w="1874"/>
        <w:gridCol w:w="1874"/>
        <w:gridCol w:w="3318"/>
      </w:tblGrid>
      <w:tr>
        <w:trPr>
          <w:trHeight w:val="30" w:hRule="atLeast"/>
        </w:trPr>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ӨӨСЖ</w:t>
            </w:r>
            <w:r>
              <w:rPr>
                <w:rFonts w:ascii="Times New Roman"/>
                <w:b w:val="false"/>
                <w:i w:val="false"/>
                <w:color w:val="000000"/>
                <w:vertAlign w:val="superscript"/>
              </w:rPr>
              <w:t>1</w:t>
            </w:r>
            <w:r>
              <w:rPr>
                <w:rFonts w:ascii="Times New Roman"/>
                <w:b w:val="false"/>
                <w:i w:val="false"/>
                <w:color w:val="000000"/>
                <w:sz w:val="20"/>
              </w:rPr>
              <w:t xml:space="preserve"> бойынша өнім түрлерінің атауы</w:t>
            </w:r>
            <w:r>
              <w:br/>
            </w:r>
            <w:r>
              <w:rPr>
                <w:rFonts w:ascii="Times New Roman"/>
                <w:b w:val="false"/>
                <w:i w:val="false"/>
                <w:color w:val="000000"/>
                <w:sz w:val="20"/>
              </w:rPr>
              <w:t>
Наименование видов продукции по СКПП</w:t>
            </w:r>
            <w:r>
              <w:rPr>
                <w:rFonts w:ascii="Times New Roman"/>
                <w:b w:val="false"/>
                <w:i w:val="false"/>
                <w:color w:val="000000"/>
                <w:vertAlign w:val="superscript"/>
              </w:rPr>
              <w:t>1</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ӨӨСЖ коды</w:t>
            </w:r>
            <w:r>
              <w:br/>
            </w:r>
            <w:r>
              <w:rPr>
                <w:rFonts w:ascii="Times New Roman"/>
                <w:b w:val="false"/>
                <w:i w:val="false"/>
                <w:color w:val="000000"/>
                <w:sz w:val="20"/>
              </w:rPr>
              <w:t>
Код СКПП</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r>
              <w:br/>
            </w:r>
            <w:r>
              <w:rPr>
                <w:rFonts w:ascii="Times New Roman"/>
                <w:b w:val="false"/>
                <w:i w:val="false"/>
                <w:color w:val="000000"/>
                <w:sz w:val="20"/>
              </w:rPr>
              <w:t>
Единица измерения</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жылу шығару қабілеттілігі</w:t>
            </w:r>
            <w:r>
              <w:br/>
            </w:r>
            <w:r>
              <w:rPr>
                <w:rFonts w:ascii="Times New Roman"/>
                <w:b w:val="false"/>
                <w:i w:val="false"/>
                <w:color w:val="000000"/>
                <w:sz w:val="20"/>
              </w:rPr>
              <w:t>
Низшая теплотворная способность</w:t>
            </w:r>
          </w:p>
        </w:tc>
      </w:tr>
      <w:tr>
        <w:trPr>
          <w:trHeight w:val="30" w:hRule="atLeast"/>
        </w:trPr>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Қажет болған жағдайда қосымша беттерде жалғастырыңыз</w:t>
      </w:r>
    </w:p>
    <w:p>
      <w:pPr>
        <w:spacing w:after="0"/>
        <w:ind w:left="0"/>
        <w:jc w:val="both"/>
      </w:pPr>
      <w:r>
        <w:rPr>
          <w:rFonts w:ascii="Times New Roman"/>
          <w:b w:val="false"/>
          <w:i w:val="false"/>
          <w:color w:val="000000"/>
          <w:sz w:val="28"/>
        </w:rPr>
        <w:t>
      При необходимости продолжите на дополнительных листах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3"/>
        <w:gridCol w:w="1967"/>
        <w:gridCol w:w="1967"/>
        <w:gridCol w:w="3483"/>
      </w:tblGrid>
      <w:tr>
        <w:trPr>
          <w:trHeight w:val="30" w:hRule="atLeast"/>
        </w:trPr>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ӨӨСЖ</w:t>
            </w:r>
            <w:r>
              <w:rPr>
                <w:rFonts w:ascii="Times New Roman"/>
                <w:b/>
                <w:i w:val="false"/>
                <w:color w:val="000000"/>
                <w:vertAlign w:val="superscript"/>
              </w:rPr>
              <w:t>1</w:t>
            </w:r>
            <w:r>
              <w:rPr>
                <w:rFonts w:ascii="Times New Roman"/>
                <w:b/>
                <w:i w:val="false"/>
                <w:color w:val="000000"/>
                <w:sz w:val="20"/>
              </w:rPr>
              <w:t xml:space="preserve"> бойынша өнім түрлерінің атауы</w:t>
            </w:r>
            <w:r>
              <w:br/>
            </w:r>
            <w:r>
              <w:rPr>
                <w:rFonts w:ascii="Times New Roman"/>
                <w:b/>
                <w:i w:val="false"/>
                <w:color w:val="000000"/>
                <w:sz w:val="20"/>
              </w:rPr>
              <w:t>
Наименование видов продукции по СКПП</w:t>
            </w:r>
            <w:r>
              <w:rPr>
                <w:rFonts w:ascii="Times New Roman"/>
                <w:b/>
                <w:i w:val="false"/>
                <w:color w:val="000000"/>
                <w:vertAlign w:val="superscript"/>
              </w:rPr>
              <w:t>1</w:t>
            </w:r>
            <w:r>
              <w:rPr>
                <w:rFonts w:ascii="Times New Roman"/>
                <w:b/>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ӨӨСЖ</w:t>
            </w:r>
            <w:r>
              <w:rPr>
                <w:rFonts w:ascii="Times New Roman"/>
                <w:b w:val="false"/>
                <w:i w:val="false"/>
                <w:color w:val="000000"/>
                <w:vertAlign w:val="superscript"/>
              </w:rPr>
              <w:t xml:space="preserve"> </w:t>
            </w:r>
            <w:r>
              <w:rPr>
                <w:rFonts w:ascii="Times New Roman"/>
                <w:b w:val="false"/>
                <w:i w:val="false"/>
                <w:color w:val="000000"/>
                <w:sz w:val="20"/>
              </w:rPr>
              <w:t>коды</w:t>
            </w:r>
            <w:r>
              <w:br/>
            </w:r>
            <w:r>
              <w:rPr>
                <w:rFonts w:ascii="Times New Roman"/>
                <w:b w:val="false"/>
                <w:i w:val="false"/>
                <w:color w:val="000000"/>
                <w:sz w:val="20"/>
              </w:rPr>
              <w:t>
Код СКПП</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r>
              <w:br/>
            </w:r>
            <w:r>
              <w:rPr>
                <w:rFonts w:ascii="Times New Roman"/>
                <w:b w:val="false"/>
                <w:i w:val="false"/>
                <w:color w:val="000000"/>
                <w:sz w:val="20"/>
              </w:rPr>
              <w:t>
Единица измерения</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жылу шығару қабілеттілігі</w:t>
            </w:r>
            <w:r>
              <w:br/>
            </w:r>
            <w:r>
              <w:rPr>
                <w:rFonts w:ascii="Times New Roman"/>
                <w:b w:val="false"/>
                <w:i w:val="false"/>
                <w:color w:val="000000"/>
                <w:sz w:val="20"/>
              </w:rPr>
              <w:t>
Низшая теплотворная способность</w:t>
            </w:r>
          </w:p>
        </w:tc>
      </w:tr>
      <w:tr>
        <w:trPr>
          <w:trHeight w:val="30" w:hRule="atLeast"/>
        </w:trPr>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Жаңартылатын энергия көздерімен жылу және (немесе) электр энергиясын өндіру (экономикалық қызмет түріне қарамастан отын және энергияны өндірушілер және тұтынушылар болып табылатын кәсіпорындар толтырады) туралы деректерді көрсетіңіз</w:t>
      </w:r>
    </w:p>
    <w:p>
      <w:pPr>
        <w:spacing w:after="0"/>
        <w:ind w:left="0"/>
        <w:jc w:val="both"/>
      </w:pPr>
      <w:r>
        <w:rPr>
          <w:rFonts w:ascii="Times New Roman"/>
          <w:b w:val="false"/>
          <w:i w:val="false"/>
          <w:color w:val="000000"/>
          <w:sz w:val="28"/>
        </w:rPr>
        <w:t>
      Укажите данные о выработке тепловой и (или) электрической энергии возобновляемыми источниками энергии (заполняется предприятиями, независимо от вида экономической деятельности, которые являются производителями и потребителями топлива и энергии)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0"/>
        <w:gridCol w:w="8046"/>
        <w:gridCol w:w="1504"/>
      </w:tblGrid>
      <w:tr>
        <w:trPr>
          <w:trHeight w:val="30" w:hRule="atLeast"/>
        </w:trPr>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көзі</w:t>
            </w:r>
            <w:r>
              <w:br/>
            </w:r>
            <w:r>
              <w:rPr>
                <w:rFonts w:ascii="Times New Roman"/>
                <w:b w:val="false"/>
                <w:i w:val="false"/>
                <w:color w:val="000000"/>
                <w:sz w:val="20"/>
              </w:rPr>
              <w:t>
Источник энергии</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жылға</w:t>
            </w:r>
            <w:r>
              <w:br/>
            </w:r>
            <w:r>
              <w:rPr>
                <w:rFonts w:ascii="Times New Roman"/>
                <w:b w:val="false"/>
                <w:i w:val="false"/>
                <w:color w:val="000000"/>
                <w:sz w:val="20"/>
              </w:rPr>
              <w:t>
За отчетный год</w:t>
            </w:r>
          </w:p>
        </w:tc>
      </w:tr>
      <w:tr>
        <w:trPr>
          <w:trHeight w:val="30" w:hRule="atLeast"/>
        </w:trPr>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Жаңартылатын энергия көздерімен өндірілген электр энергиясы, барлығы, мың кВт сағат</w:t>
            </w:r>
            <w:r>
              <w:rPr>
                <w:rFonts w:ascii="Times New Roman"/>
                <w:b w:val="false"/>
                <w:i w:val="false"/>
                <w:color w:val="000000"/>
                <w:vertAlign w:val="superscript"/>
              </w:rPr>
              <w:t>2</w:t>
            </w:r>
            <w:r>
              <w:br/>
            </w:r>
            <w:r>
              <w:rPr>
                <w:rFonts w:ascii="Times New Roman"/>
                <w:b w:val="false"/>
                <w:i w:val="false"/>
                <w:color w:val="000000"/>
                <w:sz w:val="20"/>
              </w:rPr>
              <w:t>
Выработано электрической энергии возобновляемыми источниками энергии, всего, в тысячах кВт час</w:t>
            </w:r>
            <w:r>
              <w:rPr>
                <w:rFonts w:ascii="Times New Roman"/>
                <w:b w:val="false"/>
                <w:i w:val="false"/>
                <w:color w:val="000000"/>
                <w:vertAlign w:val="superscript"/>
              </w:rPr>
              <w:t>2</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Гидроэлектр станциялары өндірген электр энергиясы, мың кВт сағат</w:t>
            </w:r>
            <w:r>
              <w:br/>
            </w:r>
            <w:r>
              <w:rPr>
                <w:rFonts w:ascii="Times New Roman"/>
                <w:b w:val="false"/>
                <w:i w:val="false"/>
                <w:color w:val="000000"/>
                <w:sz w:val="20"/>
              </w:rPr>
              <w:t xml:space="preserve">
Электроэнергия, произведенная гидроэлектростанциями, в тысячах кВт час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 электр станциялары өндірген электр энергиясы, мың кВт сағат</w:t>
            </w:r>
            <w:r>
              <w:br/>
            </w:r>
            <w:r>
              <w:rPr>
                <w:rFonts w:ascii="Times New Roman"/>
                <w:b w:val="false"/>
                <w:i w:val="false"/>
                <w:color w:val="000000"/>
                <w:sz w:val="20"/>
              </w:rPr>
              <w:t>
Электроэнергия, произведенная ветровыми электростанциями, в тысячах кВт час</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электр станциялары өндірген электр энергиясы, мың кВт сағат</w:t>
            </w:r>
            <w:r>
              <w:br/>
            </w:r>
            <w:r>
              <w:rPr>
                <w:rFonts w:ascii="Times New Roman"/>
                <w:b w:val="false"/>
                <w:i w:val="false"/>
                <w:color w:val="000000"/>
                <w:sz w:val="20"/>
              </w:rPr>
              <w:t>
Электроэнергия, произведенная солнечными электростанциями, в тысячах кВт час</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Биогаз қондырғыларында өндірілген биогаздан алынған электр энергиясы, мың кВт сағат</w:t>
            </w:r>
            <w:r>
              <w:br/>
            </w:r>
            <w:r>
              <w:rPr>
                <w:rFonts w:ascii="Times New Roman"/>
                <w:b w:val="false"/>
                <w:i w:val="false"/>
                <w:color w:val="000000"/>
                <w:sz w:val="20"/>
              </w:rPr>
              <w:t xml:space="preserve">
Электроэнергия от биогаза, произведенная биогазовыми установками, в тысячах кВт час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Жаңартылатын энергия көздерімен өндірілген жылу энергиясы, барлығы, мың Гкал</w:t>
            </w:r>
            <w:r>
              <w:rPr>
                <w:rFonts w:ascii="Times New Roman"/>
                <w:b w:val="false"/>
                <w:i w:val="false"/>
                <w:color w:val="000000"/>
                <w:vertAlign w:val="superscript"/>
              </w:rPr>
              <w:t>3</w:t>
            </w:r>
            <w:r>
              <w:br/>
            </w:r>
            <w:r>
              <w:rPr>
                <w:rFonts w:ascii="Times New Roman"/>
                <w:b w:val="false"/>
                <w:i w:val="false"/>
                <w:color w:val="000000"/>
                <w:sz w:val="20"/>
              </w:rPr>
              <w:t>
Выработано тепловой энергии возобновляемыми источниками энергии, всего, в тысячах Гкал</w:t>
            </w:r>
            <w:r>
              <w:rPr>
                <w:rFonts w:ascii="Times New Roman"/>
                <w:b w:val="false"/>
                <w:i w:val="false"/>
                <w:color w:val="000000"/>
                <w:vertAlign w:val="superscript"/>
              </w:rPr>
              <w:t>3</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Геотермальдық көздерден алынған бу және ыстық су (жылу энергиясы), мың Гкал</w:t>
            </w:r>
            <w:r>
              <w:br/>
            </w:r>
            <w:r>
              <w:rPr>
                <w:rFonts w:ascii="Times New Roman"/>
                <w:b w:val="false"/>
                <w:i w:val="false"/>
                <w:color w:val="000000"/>
                <w:sz w:val="20"/>
              </w:rPr>
              <w:t xml:space="preserve">
Пар и горячая вода (тепловая энергия), полученная от геотермальных источников, в тысячах Гкал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сәулесінен алынған бу және ыстық су (жылу энергиясы), мың Гкал</w:t>
            </w:r>
            <w:r>
              <w:br/>
            </w:r>
            <w:r>
              <w:rPr>
                <w:rFonts w:ascii="Times New Roman"/>
                <w:b w:val="false"/>
                <w:i w:val="false"/>
                <w:color w:val="000000"/>
                <w:sz w:val="20"/>
              </w:rPr>
              <w:t xml:space="preserve">
Пар и горячая вода (тепловая энергия), полученная от солнечных излучений, в тысячах Гкал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Биомассаны пайдалану есебінен өндірілген бу және ыстық су (жылу энергиясы), мың Гкал</w:t>
            </w:r>
            <w:r>
              <w:br/>
            </w:r>
            <w:r>
              <w:rPr>
                <w:rFonts w:ascii="Times New Roman"/>
                <w:b w:val="false"/>
                <w:i w:val="false"/>
                <w:color w:val="000000"/>
                <w:sz w:val="20"/>
              </w:rPr>
              <w:t xml:space="preserve">
Пар и горячая вода (тепловая энергия), произведенная за счет использования биомассы, в тысячах Гкал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Биогазды пайдалану есебінен өндірілген бу және ыстық су (жылу энергиясы), мың Гкал</w:t>
            </w:r>
            <w:r>
              <w:br/>
            </w:r>
            <w:r>
              <w:rPr>
                <w:rFonts w:ascii="Times New Roman"/>
                <w:b w:val="false"/>
                <w:i w:val="false"/>
                <w:color w:val="000000"/>
                <w:sz w:val="20"/>
              </w:rPr>
              <w:t xml:space="preserve">
Пар и горячая вода (тепловая энергия), произведенная за счет использования биогаза, в тысячах Гкал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4. Отын мен энергияны пайдалану туралы ақпаратты көрсетіңіз </w:t>
      </w:r>
    </w:p>
    <w:p>
      <w:pPr>
        <w:spacing w:after="0"/>
        <w:ind w:left="0"/>
        <w:jc w:val="both"/>
      </w:pPr>
      <w:r>
        <w:rPr>
          <w:rFonts w:ascii="Times New Roman"/>
          <w:b w:val="false"/>
          <w:i w:val="false"/>
          <w:color w:val="000000"/>
          <w:sz w:val="28"/>
        </w:rPr>
        <w:t xml:space="preserve">
      Укажите информацию об использовании топлива и энергии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3"/>
        <w:gridCol w:w="583"/>
        <w:gridCol w:w="584"/>
        <w:gridCol w:w="1258"/>
        <w:gridCol w:w="1483"/>
        <w:gridCol w:w="2682"/>
        <w:gridCol w:w="1483"/>
        <w:gridCol w:w="967"/>
        <w:gridCol w:w="967"/>
        <w:gridCol w:w="810"/>
      </w:tblGrid>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ӨӨСЖ бойынша өнім түрлерінің атауы</w:t>
            </w:r>
            <w:r>
              <w:br/>
            </w:r>
            <w:r>
              <w:rPr>
                <w:rFonts w:ascii="Times New Roman"/>
                <w:b/>
                <w:i w:val="false"/>
                <w:color w:val="000000"/>
                <w:sz w:val="20"/>
              </w:rPr>
              <w:t>
Наименование видов продукции по СКПП
</w:t>
            </w:r>
          </w:p>
        </w:tc>
        <w:tc>
          <w:tcPr>
            <w:tcW w:w="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ӨӨСЖ</w:t>
            </w:r>
            <w:r>
              <w:rPr>
                <w:rFonts w:ascii="Times New Roman"/>
                <w:b w:val="false"/>
                <w:i w:val="false"/>
                <w:color w:val="000000"/>
                <w:vertAlign w:val="superscript"/>
              </w:rPr>
              <w:t xml:space="preserve"> </w:t>
            </w:r>
            <w:r>
              <w:rPr>
                <w:rFonts w:ascii="Times New Roman"/>
                <w:b w:val="false"/>
                <w:i w:val="false"/>
                <w:color w:val="000000"/>
                <w:sz w:val="20"/>
              </w:rPr>
              <w:t>коды</w:t>
            </w:r>
            <w:r>
              <w:br/>
            </w:r>
            <w:r>
              <w:rPr>
                <w:rFonts w:ascii="Times New Roman"/>
                <w:b w:val="false"/>
                <w:i w:val="false"/>
                <w:color w:val="000000"/>
                <w:sz w:val="20"/>
              </w:rPr>
              <w:t>
Код СКПП</w:t>
            </w:r>
          </w:p>
        </w:tc>
        <w:tc>
          <w:tcPr>
            <w:tcW w:w="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r>
              <w:br/>
            </w:r>
            <w:r>
              <w:rPr>
                <w:rFonts w:ascii="Times New Roman"/>
                <w:b w:val="false"/>
                <w:i w:val="false"/>
                <w:color w:val="000000"/>
                <w:sz w:val="20"/>
              </w:rPr>
              <w:t>
Единица Измерения</w:t>
            </w:r>
          </w:p>
        </w:tc>
        <w:tc>
          <w:tcPr>
            <w:tcW w:w="1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Пайдаланылғаны-барлығы</w:t>
            </w:r>
            <w:r>
              <w:br/>
            </w:r>
            <w:r>
              <w:rPr>
                <w:rFonts w:ascii="Times New Roman"/>
                <w:b w:val="false"/>
                <w:i w:val="false"/>
                <w:color w:val="000000"/>
                <w:sz w:val="20"/>
              </w:rPr>
              <w:t>
Использовано – всего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r>
      <w:tr>
        <w:trPr>
          <w:trHeight w:val="30" w:hRule="atLeast"/>
        </w:trPr>
        <w:tc>
          <w:tcPr>
            <w:tcW w:w="1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және жылу энергиясын өндіруге</w:t>
            </w:r>
            <w:r>
              <w:br/>
            </w:r>
            <w:r>
              <w:rPr>
                <w:rFonts w:ascii="Times New Roman"/>
                <w:b w:val="false"/>
                <w:i w:val="false"/>
                <w:color w:val="000000"/>
                <w:sz w:val="20"/>
              </w:rPr>
              <w:t>
на производство электрической и тепловой энергии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ретінде</w:t>
            </w:r>
            <w:r>
              <w:br/>
            </w:r>
            <w:r>
              <w:rPr>
                <w:rFonts w:ascii="Times New Roman"/>
                <w:b w:val="false"/>
                <w:i w:val="false"/>
                <w:color w:val="000000"/>
                <w:sz w:val="20"/>
              </w:rPr>
              <w:t>
в качестве сырья</w:t>
            </w:r>
          </w:p>
        </w:tc>
        <w:tc>
          <w:tcPr>
            <w:tcW w:w="1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отындық емес қажеттіліктерге материал ретінде</w:t>
            </w:r>
            <w:r>
              <w:br/>
            </w:r>
            <w:r>
              <w:rPr>
                <w:rFonts w:ascii="Times New Roman"/>
                <w:b w:val="false"/>
                <w:i w:val="false"/>
                <w:color w:val="000000"/>
                <w:sz w:val="20"/>
              </w:rPr>
              <w:t>
в качестве материала на нетопливные нужды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қажеттіліктеріне отын және энергия ретінде</w:t>
            </w:r>
            <w:r>
              <w:br/>
            </w:r>
            <w:r>
              <w:rPr>
                <w:rFonts w:ascii="Times New Roman"/>
                <w:b w:val="false"/>
                <w:i w:val="false"/>
                <w:color w:val="000000"/>
                <w:sz w:val="20"/>
              </w:rPr>
              <w:t>
в качестве топлива и энергии на собственные нужды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отынның басқа түрлеріне өңдеуге</w:t>
            </w:r>
            <w:r>
              <w:br/>
            </w:r>
            <w:r>
              <w:rPr>
                <w:rFonts w:ascii="Times New Roman"/>
                <w:b w:val="false"/>
                <w:i w:val="false"/>
                <w:color w:val="000000"/>
                <w:sz w:val="20"/>
              </w:rPr>
              <w:t>
на переработку в другие виды топлива</w:t>
            </w:r>
          </w:p>
        </w:tc>
        <w:tc>
          <w:tcPr>
            <w:tcW w:w="2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мұнай-химия және отындық емес басқа да өнім өндірісіне</w:t>
            </w:r>
            <w:r>
              <w:br/>
            </w:r>
            <w:r>
              <w:rPr>
                <w:rFonts w:ascii="Times New Roman"/>
                <w:b w:val="false"/>
                <w:i w:val="false"/>
                <w:color w:val="000000"/>
                <w:sz w:val="20"/>
              </w:rPr>
              <w:t>
на производство химической, нефтехимической и другой нетопливной продукции</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қажеттілігіне</w:t>
            </w:r>
            <w:r>
              <w:br/>
            </w:r>
            <w:r>
              <w:rPr>
                <w:rFonts w:ascii="Times New Roman"/>
                <w:b w:val="false"/>
                <w:i w:val="false"/>
                <w:color w:val="000000"/>
                <w:sz w:val="20"/>
              </w:rPr>
              <w:t>
на нужды транспорта</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Қажет болған жағдайда қосымша беттерде жалғастырыңыз</w:t>
      </w:r>
    </w:p>
    <w:p>
      <w:pPr>
        <w:spacing w:after="0"/>
        <w:ind w:left="0"/>
        <w:jc w:val="both"/>
      </w:pPr>
      <w:r>
        <w:rPr>
          <w:rFonts w:ascii="Times New Roman"/>
          <w:b w:val="false"/>
          <w:i w:val="false"/>
          <w:color w:val="000000"/>
          <w:sz w:val="28"/>
        </w:rPr>
        <w:t>
      При необходимости продолжите на дополнительных листах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3"/>
        <w:gridCol w:w="583"/>
        <w:gridCol w:w="584"/>
        <w:gridCol w:w="1258"/>
        <w:gridCol w:w="1483"/>
        <w:gridCol w:w="2682"/>
        <w:gridCol w:w="1483"/>
        <w:gridCol w:w="967"/>
        <w:gridCol w:w="967"/>
        <w:gridCol w:w="810"/>
      </w:tblGrid>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ӨӨСЖ бойынша өнім түрлерінің атауы</w:t>
            </w:r>
            <w:r>
              <w:br/>
            </w:r>
            <w:r>
              <w:rPr>
                <w:rFonts w:ascii="Times New Roman"/>
                <w:b/>
                <w:i w:val="false"/>
                <w:color w:val="000000"/>
                <w:sz w:val="20"/>
              </w:rPr>
              <w:t>
Наименование видов продукции по СКПП
</w:t>
            </w:r>
          </w:p>
        </w:tc>
        <w:tc>
          <w:tcPr>
            <w:tcW w:w="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ӨӨСЖ</w:t>
            </w:r>
            <w:r>
              <w:rPr>
                <w:rFonts w:ascii="Times New Roman"/>
                <w:b w:val="false"/>
                <w:i w:val="false"/>
                <w:color w:val="000000"/>
                <w:vertAlign w:val="superscript"/>
              </w:rPr>
              <w:t xml:space="preserve"> </w:t>
            </w:r>
            <w:r>
              <w:rPr>
                <w:rFonts w:ascii="Times New Roman"/>
                <w:b w:val="false"/>
                <w:i w:val="false"/>
                <w:color w:val="000000"/>
                <w:sz w:val="20"/>
              </w:rPr>
              <w:t>коды</w:t>
            </w:r>
            <w:r>
              <w:br/>
            </w:r>
            <w:r>
              <w:rPr>
                <w:rFonts w:ascii="Times New Roman"/>
                <w:b w:val="false"/>
                <w:i w:val="false"/>
                <w:color w:val="000000"/>
                <w:sz w:val="20"/>
              </w:rPr>
              <w:t>
Код СКПП</w:t>
            </w:r>
          </w:p>
        </w:tc>
        <w:tc>
          <w:tcPr>
            <w:tcW w:w="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r>
              <w:br/>
            </w:r>
            <w:r>
              <w:rPr>
                <w:rFonts w:ascii="Times New Roman"/>
                <w:b w:val="false"/>
                <w:i w:val="false"/>
                <w:color w:val="000000"/>
                <w:sz w:val="20"/>
              </w:rPr>
              <w:t>
Единица Измерения</w:t>
            </w:r>
          </w:p>
        </w:tc>
        <w:tc>
          <w:tcPr>
            <w:tcW w:w="1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Пайдаланылғаны-барлығы</w:t>
            </w:r>
            <w:r>
              <w:br/>
            </w:r>
            <w:r>
              <w:rPr>
                <w:rFonts w:ascii="Times New Roman"/>
                <w:b w:val="false"/>
                <w:i w:val="false"/>
                <w:color w:val="000000"/>
                <w:sz w:val="20"/>
              </w:rPr>
              <w:t>
Использовано – всего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r>
      <w:tr>
        <w:trPr>
          <w:trHeight w:val="30" w:hRule="atLeast"/>
        </w:trPr>
        <w:tc>
          <w:tcPr>
            <w:tcW w:w="1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және жылу энергиясын өндіруге</w:t>
            </w:r>
            <w:r>
              <w:br/>
            </w:r>
            <w:r>
              <w:rPr>
                <w:rFonts w:ascii="Times New Roman"/>
                <w:b w:val="false"/>
                <w:i w:val="false"/>
                <w:color w:val="000000"/>
                <w:sz w:val="20"/>
              </w:rPr>
              <w:t>
на производство электрической и тепловой энергии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ретінде</w:t>
            </w:r>
            <w:r>
              <w:br/>
            </w:r>
            <w:r>
              <w:rPr>
                <w:rFonts w:ascii="Times New Roman"/>
                <w:b w:val="false"/>
                <w:i w:val="false"/>
                <w:color w:val="000000"/>
                <w:sz w:val="20"/>
              </w:rPr>
              <w:t>
в качестве сырья</w:t>
            </w:r>
          </w:p>
        </w:tc>
        <w:tc>
          <w:tcPr>
            <w:tcW w:w="1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отындық емес қажеттіліктерге материал ретінде</w:t>
            </w:r>
            <w:r>
              <w:br/>
            </w:r>
            <w:r>
              <w:rPr>
                <w:rFonts w:ascii="Times New Roman"/>
                <w:b w:val="false"/>
                <w:i w:val="false"/>
                <w:color w:val="000000"/>
                <w:sz w:val="20"/>
              </w:rPr>
              <w:t>
в качестве материала на нетопливные нужды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қажеттіліктеріне отын және энергия ретінде</w:t>
            </w:r>
            <w:r>
              <w:br/>
            </w:r>
            <w:r>
              <w:rPr>
                <w:rFonts w:ascii="Times New Roman"/>
                <w:b w:val="false"/>
                <w:i w:val="false"/>
                <w:color w:val="000000"/>
                <w:sz w:val="20"/>
              </w:rPr>
              <w:t>
в качестве топлива и энергии на собственные нужды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отынның басқа түрлеріне өңдеуге</w:t>
            </w:r>
            <w:r>
              <w:br/>
            </w:r>
            <w:r>
              <w:rPr>
                <w:rFonts w:ascii="Times New Roman"/>
                <w:b w:val="false"/>
                <w:i w:val="false"/>
                <w:color w:val="000000"/>
                <w:sz w:val="20"/>
              </w:rPr>
              <w:t>
на переработку в другие виды топлива</w:t>
            </w:r>
          </w:p>
        </w:tc>
        <w:tc>
          <w:tcPr>
            <w:tcW w:w="2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мұнай-химия және отындық емес басқа да өнім өндірісіне</w:t>
            </w:r>
            <w:r>
              <w:br/>
            </w:r>
            <w:r>
              <w:rPr>
                <w:rFonts w:ascii="Times New Roman"/>
                <w:b w:val="false"/>
                <w:i w:val="false"/>
                <w:color w:val="000000"/>
                <w:sz w:val="20"/>
              </w:rPr>
              <w:t>
на производство химической, нефтехимической и другой нетопливной продукции</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қажеттілігіне</w:t>
            </w:r>
            <w:r>
              <w:br/>
            </w:r>
            <w:r>
              <w:rPr>
                <w:rFonts w:ascii="Times New Roman"/>
                <w:b w:val="false"/>
                <w:i w:val="false"/>
                <w:color w:val="000000"/>
                <w:sz w:val="20"/>
              </w:rPr>
              <w:t>
на нужды транспорта</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4-бөлімнің жалғасы</w:t>
      </w:r>
    </w:p>
    <w:p>
      <w:pPr>
        <w:spacing w:after="0"/>
        <w:ind w:left="0"/>
        <w:jc w:val="both"/>
      </w:pPr>
      <w:r>
        <w:rPr>
          <w:rFonts w:ascii="Times New Roman"/>
          <w:b w:val="false"/>
          <w:i w:val="false"/>
          <w:color w:val="000000"/>
          <w:sz w:val="28"/>
        </w:rPr>
        <w:t>
      Продолжение раздела 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8"/>
        <w:gridCol w:w="1126"/>
        <w:gridCol w:w="1126"/>
        <w:gridCol w:w="1560"/>
        <w:gridCol w:w="1560"/>
        <w:gridCol w:w="2421"/>
        <w:gridCol w:w="2429"/>
      </w:tblGrid>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ӨӨСЖ бойынша өнім түрлерінің атауы</w:t>
            </w:r>
            <w:r>
              <w:br/>
            </w:r>
            <w:r>
              <w:rPr>
                <w:rFonts w:ascii="Times New Roman"/>
                <w:b/>
                <w:i w:val="false"/>
                <w:color w:val="000000"/>
                <w:sz w:val="20"/>
              </w:rPr>
              <w:t>
Наименование видов продукции по СКПП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ӨӨСЖ коды</w:t>
            </w:r>
            <w:r>
              <w:br/>
            </w:r>
            <w:r>
              <w:rPr>
                <w:rFonts w:ascii="Times New Roman"/>
                <w:b w:val="false"/>
                <w:i w:val="false"/>
                <w:color w:val="000000"/>
                <w:sz w:val="20"/>
              </w:rPr>
              <w:t>
Код СКПП</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r>
              <w:br/>
            </w:r>
            <w:r>
              <w:rPr>
                <w:rFonts w:ascii="Times New Roman"/>
                <w:b w:val="false"/>
                <w:i w:val="false"/>
                <w:color w:val="000000"/>
                <w:sz w:val="20"/>
              </w:rPr>
              <w:t>
Единица измерения</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босатылғаны</w:t>
            </w:r>
            <w:r>
              <w:br/>
            </w:r>
            <w:r>
              <w:rPr>
                <w:rFonts w:ascii="Times New Roman"/>
                <w:b w:val="false"/>
                <w:i w:val="false"/>
                <w:color w:val="000000"/>
                <w:sz w:val="20"/>
              </w:rPr>
              <w:t>
Отпущено населению</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Ысыраптар</w:t>
            </w:r>
            <w:r>
              <w:br/>
            </w:r>
            <w:r>
              <w:rPr>
                <w:rFonts w:ascii="Times New Roman"/>
                <w:b w:val="false"/>
                <w:i w:val="false"/>
                <w:color w:val="000000"/>
                <w:sz w:val="20"/>
              </w:rPr>
              <w:t>
Потери</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Бункерлеу</w:t>
            </w:r>
            <w:r>
              <w:br/>
            </w:r>
            <w:r>
              <w:rPr>
                <w:rFonts w:ascii="Times New Roman"/>
                <w:b w:val="false"/>
                <w:i w:val="false"/>
                <w:color w:val="000000"/>
                <w:sz w:val="20"/>
              </w:rPr>
              <w:t>
Бункеровка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соңына қалдықтары</w:t>
            </w:r>
            <w:r>
              <w:br/>
            </w:r>
            <w:r>
              <w:rPr>
                <w:rFonts w:ascii="Times New Roman"/>
                <w:b w:val="false"/>
                <w:i w:val="false"/>
                <w:color w:val="000000"/>
                <w:sz w:val="20"/>
              </w:rPr>
              <w:t>
Остатки на конец отчетного года</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Қажет болған жағдайда қосымша беттерде жалғастырыңыз</w:t>
      </w:r>
    </w:p>
    <w:p>
      <w:pPr>
        <w:spacing w:after="0"/>
        <w:ind w:left="0"/>
        <w:jc w:val="both"/>
      </w:pPr>
      <w:r>
        <w:rPr>
          <w:rFonts w:ascii="Times New Roman"/>
          <w:b w:val="false"/>
          <w:i w:val="false"/>
          <w:color w:val="000000"/>
          <w:sz w:val="28"/>
        </w:rPr>
        <w:t>
      При необходимости продолжите на дополнительных листах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8"/>
        <w:gridCol w:w="1126"/>
        <w:gridCol w:w="1126"/>
        <w:gridCol w:w="1560"/>
        <w:gridCol w:w="1560"/>
        <w:gridCol w:w="2421"/>
        <w:gridCol w:w="2429"/>
      </w:tblGrid>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ӨӨСЖ бойынша өнім түрлерінің атауы</w:t>
            </w:r>
            <w:r>
              <w:br/>
            </w:r>
            <w:r>
              <w:rPr>
                <w:rFonts w:ascii="Times New Roman"/>
                <w:b/>
                <w:i w:val="false"/>
                <w:color w:val="000000"/>
                <w:sz w:val="20"/>
              </w:rPr>
              <w:t>
Наименование видов продукции по СКПП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ӨӨСЖ коды</w:t>
            </w:r>
            <w:r>
              <w:br/>
            </w:r>
            <w:r>
              <w:rPr>
                <w:rFonts w:ascii="Times New Roman"/>
                <w:b w:val="false"/>
                <w:i w:val="false"/>
                <w:color w:val="000000"/>
                <w:sz w:val="20"/>
              </w:rPr>
              <w:t>
Код СКПП</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r>
              <w:br/>
            </w:r>
            <w:r>
              <w:rPr>
                <w:rFonts w:ascii="Times New Roman"/>
                <w:b w:val="false"/>
                <w:i w:val="false"/>
                <w:color w:val="000000"/>
                <w:sz w:val="20"/>
              </w:rPr>
              <w:t>
Единица Измерения</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босатылғаны</w:t>
            </w:r>
            <w:r>
              <w:br/>
            </w:r>
            <w:r>
              <w:rPr>
                <w:rFonts w:ascii="Times New Roman"/>
                <w:b w:val="false"/>
                <w:i w:val="false"/>
                <w:color w:val="000000"/>
                <w:sz w:val="20"/>
              </w:rPr>
              <w:t>
Отпущено населению</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Ысыраптар</w:t>
            </w:r>
            <w:r>
              <w:br/>
            </w:r>
            <w:r>
              <w:rPr>
                <w:rFonts w:ascii="Times New Roman"/>
                <w:b w:val="false"/>
                <w:i w:val="false"/>
                <w:color w:val="000000"/>
                <w:sz w:val="20"/>
              </w:rPr>
              <w:t>
Потери</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Бункерлеу</w:t>
            </w:r>
            <w:r>
              <w:br/>
            </w:r>
            <w:r>
              <w:rPr>
                <w:rFonts w:ascii="Times New Roman"/>
                <w:b w:val="false"/>
                <w:i w:val="false"/>
                <w:color w:val="000000"/>
                <w:sz w:val="20"/>
              </w:rPr>
              <w:t>
Бункеровка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соңына қалдықтары</w:t>
            </w:r>
            <w:r>
              <w:br/>
            </w:r>
            <w:r>
              <w:rPr>
                <w:rFonts w:ascii="Times New Roman"/>
                <w:b w:val="false"/>
                <w:i w:val="false"/>
                <w:color w:val="000000"/>
                <w:sz w:val="20"/>
              </w:rPr>
              <w:t>
Остатки на конец отчетного года</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5. Отын және энергияны басқа түрлеріне өзгерту және пайдалану туралы ақпаратты көрсетіңіз (4-бөлімнің 2 және 3-бағандарын толтырған респонденттер толтырады) </w:t>
      </w:r>
    </w:p>
    <w:p>
      <w:pPr>
        <w:spacing w:after="0"/>
        <w:ind w:left="0"/>
        <w:jc w:val="both"/>
      </w:pPr>
      <w:r>
        <w:rPr>
          <w:rFonts w:ascii="Times New Roman"/>
          <w:b w:val="false"/>
          <w:i w:val="false"/>
          <w:color w:val="000000"/>
          <w:sz w:val="28"/>
        </w:rPr>
        <w:t xml:space="preserve">
      Укажите информацию о преобразовании и использовании топлива и энергии (заполняется респондентами, которые заполнили графы 2 и 3 раздела 4)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5"/>
        <w:gridCol w:w="614"/>
        <w:gridCol w:w="614"/>
        <w:gridCol w:w="1134"/>
        <w:gridCol w:w="1138"/>
        <w:gridCol w:w="1017"/>
        <w:gridCol w:w="1018"/>
        <w:gridCol w:w="851"/>
        <w:gridCol w:w="1955"/>
        <w:gridCol w:w="929"/>
        <w:gridCol w:w="852"/>
        <w:gridCol w:w="853"/>
      </w:tblGrid>
      <w:tr>
        <w:trPr>
          <w:trHeight w:val="30" w:hRule="atLeast"/>
        </w:trPr>
        <w:tc>
          <w:tcPr>
            <w:tcW w:w="1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ӨӨСЖ бойынша өнім түрлерінің атауы</w:t>
            </w:r>
            <w:r>
              <w:br/>
            </w:r>
            <w:r>
              <w:rPr>
                <w:rFonts w:ascii="Times New Roman"/>
                <w:b w:val="false"/>
                <w:i w:val="false"/>
                <w:color w:val="000000"/>
                <w:sz w:val="20"/>
              </w:rPr>
              <w:t>
Наименование видов продукции по СКПП</w:t>
            </w:r>
          </w:p>
        </w:tc>
        <w:tc>
          <w:tcPr>
            <w:tcW w:w="6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ӨӨСЖ коды</w:t>
            </w:r>
            <w:r>
              <w:br/>
            </w:r>
            <w:r>
              <w:rPr>
                <w:rFonts w:ascii="Times New Roman"/>
                <w:b w:val="false"/>
                <w:i w:val="false"/>
                <w:color w:val="000000"/>
                <w:sz w:val="20"/>
              </w:rPr>
              <w:t>
Код СКПП</w:t>
            </w:r>
          </w:p>
        </w:tc>
        <w:tc>
          <w:tcPr>
            <w:tcW w:w="6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r>
              <w:br/>
            </w:r>
            <w:r>
              <w:rPr>
                <w:rFonts w:ascii="Times New Roman"/>
                <w:b w:val="false"/>
                <w:i w:val="false"/>
                <w:color w:val="000000"/>
                <w:sz w:val="20"/>
              </w:rPr>
              <w:t>
Единица Измерения</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отынның басқа түрлеріне өзгерту процесіне түсті</w:t>
            </w:r>
            <w:r>
              <w:br/>
            </w:r>
            <w:r>
              <w:rPr>
                <w:rFonts w:ascii="Times New Roman"/>
                <w:b w:val="false"/>
                <w:i w:val="false"/>
                <w:color w:val="000000"/>
                <w:sz w:val="20"/>
              </w:rPr>
              <w:t>
Поступило топлива на процесс преобразования в другой вид топлива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түрлеріне өзгерту процестерімен өндірілген отын мен энергия</w:t>
            </w:r>
            <w:r>
              <w:br/>
            </w:r>
            <w:r>
              <w:rPr>
                <w:rFonts w:ascii="Times New Roman"/>
                <w:b w:val="false"/>
                <w:i w:val="false"/>
                <w:color w:val="000000"/>
                <w:sz w:val="20"/>
              </w:rPr>
              <w:t>
Произведено топлива и энергии процессами преобразования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түрінде өз қажеттіліктеріне пайдаланылғаны</w:t>
            </w:r>
            <w:r>
              <w:br/>
            </w:r>
            <w:r>
              <w:rPr>
                <w:rFonts w:ascii="Times New Roman"/>
                <w:b w:val="false"/>
                <w:i w:val="false"/>
                <w:color w:val="000000"/>
                <w:sz w:val="20"/>
              </w:rPr>
              <w:t>
Использовано на собственные нужды в виде энергии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шахталарымен</w:t>
            </w:r>
            <w:r>
              <w:br/>
            </w:r>
            <w:r>
              <w:rPr>
                <w:rFonts w:ascii="Times New Roman"/>
                <w:b w:val="false"/>
                <w:i w:val="false"/>
                <w:color w:val="000000"/>
                <w:sz w:val="20"/>
              </w:rPr>
              <w:t>
угольными шахтами</w:t>
            </w:r>
          </w:p>
        </w:tc>
        <w:tc>
          <w:tcPr>
            <w:tcW w:w="1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станцияларымен, ЖЭО</w:t>
            </w:r>
            <w:r>
              <w:rPr>
                <w:rFonts w:ascii="Times New Roman"/>
                <w:b w:val="false"/>
                <w:i w:val="false"/>
                <w:color w:val="000000"/>
                <w:vertAlign w:val="superscript"/>
              </w:rPr>
              <w:t>4</w:t>
            </w:r>
            <w:r>
              <w:rPr>
                <w:rFonts w:ascii="Times New Roman"/>
                <w:b w:val="false"/>
                <w:i w:val="false"/>
                <w:color w:val="000000"/>
                <w:sz w:val="20"/>
              </w:rPr>
              <w:t xml:space="preserve"> және қазандықтармен</w:t>
            </w:r>
            <w:r>
              <w:br/>
            </w:r>
            <w:r>
              <w:rPr>
                <w:rFonts w:ascii="Times New Roman"/>
                <w:b w:val="false"/>
                <w:i w:val="false"/>
                <w:color w:val="000000"/>
                <w:sz w:val="20"/>
              </w:rPr>
              <w:t>
электростанциями, ТЭЦ</w:t>
            </w:r>
            <w:r>
              <w:rPr>
                <w:rFonts w:ascii="Times New Roman"/>
                <w:b w:val="false"/>
                <w:i w:val="false"/>
                <w:color w:val="000000"/>
                <w:vertAlign w:val="superscript"/>
              </w:rPr>
              <w:t>4</w:t>
            </w:r>
            <w:r>
              <w:rPr>
                <w:rFonts w:ascii="Times New Roman"/>
                <w:b w:val="false"/>
                <w:i w:val="false"/>
                <w:color w:val="000000"/>
                <w:sz w:val="20"/>
              </w:rPr>
              <w:t xml:space="preserve"> и котельными</w:t>
            </w:r>
          </w:p>
        </w:tc>
        <w:tc>
          <w:tcPr>
            <w:tcW w:w="9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 кәсіпорындарымен</w:t>
            </w:r>
            <w:r>
              <w:br/>
            </w:r>
            <w:r>
              <w:rPr>
                <w:rFonts w:ascii="Times New Roman"/>
                <w:b w:val="false"/>
                <w:i w:val="false"/>
                <w:color w:val="000000"/>
                <w:sz w:val="20"/>
              </w:rPr>
              <w:t>
нефтегазовыми предприятиями</w:t>
            </w:r>
          </w:p>
        </w:tc>
        <w:tc>
          <w:tcPr>
            <w:tcW w:w="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 пештерімен</w:t>
            </w:r>
            <w:r>
              <w:br/>
            </w:r>
            <w:r>
              <w:rPr>
                <w:rFonts w:ascii="Times New Roman"/>
                <w:b w:val="false"/>
                <w:i w:val="false"/>
                <w:color w:val="000000"/>
                <w:sz w:val="20"/>
              </w:rPr>
              <w:t>
коксовыми печами</w:t>
            </w: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домна пештерімен</w:t>
            </w:r>
            <w:r>
              <w:br/>
            </w:r>
            <w:r>
              <w:rPr>
                <w:rFonts w:ascii="Times New Roman"/>
                <w:b w:val="false"/>
                <w:i w:val="false"/>
                <w:color w:val="000000"/>
                <w:sz w:val="20"/>
              </w:rPr>
              <w:t>
доменными печами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 пештерінде</w:t>
            </w:r>
            <w:r>
              <w:br/>
            </w:r>
            <w:r>
              <w:rPr>
                <w:rFonts w:ascii="Times New Roman"/>
                <w:b w:val="false"/>
                <w:i w:val="false"/>
                <w:color w:val="000000"/>
                <w:sz w:val="20"/>
              </w:rPr>
              <w:t>
в коксовых печах</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домна пештерінде</w:t>
            </w:r>
            <w:r>
              <w:br/>
            </w:r>
            <w:r>
              <w:rPr>
                <w:rFonts w:ascii="Times New Roman"/>
                <w:b w:val="false"/>
                <w:i w:val="false"/>
                <w:color w:val="000000"/>
                <w:sz w:val="20"/>
              </w:rPr>
              <w:t>
в доменных печах</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 пештерінде</w:t>
            </w:r>
            <w:r>
              <w:br/>
            </w:r>
            <w:r>
              <w:rPr>
                <w:rFonts w:ascii="Times New Roman"/>
                <w:b w:val="false"/>
                <w:i w:val="false"/>
                <w:color w:val="000000"/>
                <w:sz w:val="20"/>
              </w:rPr>
              <w:t>
в коксовых печах</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домна пештерінде</w:t>
            </w:r>
            <w:r>
              <w:br/>
            </w:r>
            <w:r>
              <w:rPr>
                <w:rFonts w:ascii="Times New Roman"/>
                <w:b w:val="false"/>
                <w:i w:val="false"/>
                <w:color w:val="000000"/>
                <w:sz w:val="20"/>
              </w:rPr>
              <w:t>
в доменных печах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Қажет болған жағдайда қосымша беттерде жалғастырыңыз</w:t>
      </w:r>
    </w:p>
    <w:p>
      <w:pPr>
        <w:spacing w:after="0"/>
        <w:ind w:left="0"/>
        <w:jc w:val="both"/>
      </w:pPr>
      <w:r>
        <w:rPr>
          <w:rFonts w:ascii="Times New Roman"/>
          <w:b w:val="false"/>
          <w:i w:val="false"/>
          <w:color w:val="000000"/>
          <w:sz w:val="28"/>
        </w:rPr>
        <w:t>
      При необходимости продолжите на дополнительных листах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2"/>
        <w:gridCol w:w="624"/>
        <w:gridCol w:w="624"/>
        <w:gridCol w:w="1152"/>
        <w:gridCol w:w="1155"/>
        <w:gridCol w:w="1033"/>
        <w:gridCol w:w="1034"/>
        <w:gridCol w:w="1985"/>
        <w:gridCol w:w="944"/>
        <w:gridCol w:w="865"/>
        <w:gridCol w:w="866"/>
        <w:gridCol w:w="866"/>
      </w:tblGrid>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ӨӨСЖ бойынша өнім түрлерінің атауы</w:t>
            </w:r>
            <w:r>
              <w:br/>
            </w:r>
            <w:r>
              <w:rPr>
                <w:rFonts w:ascii="Times New Roman"/>
                <w:b/>
                <w:i w:val="false"/>
                <w:color w:val="000000"/>
                <w:sz w:val="20"/>
              </w:rPr>
              <w:t>
Наименование видов продукции по СКПП
</w:t>
            </w:r>
          </w:p>
        </w:tc>
        <w:tc>
          <w:tcPr>
            <w:tcW w:w="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ӨӨСЖ коды</w:t>
            </w:r>
            <w:r>
              <w:br/>
            </w:r>
            <w:r>
              <w:rPr>
                <w:rFonts w:ascii="Times New Roman"/>
                <w:b w:val="false"/>
                <w:i w:val="false"/>
                <w:color w:val="000000"/>
                <w:sz w:val="20"/>
              </w:rPr>
              <w:t>
Код СКПП</w:t>
            </w:r>
          </w:p>
        </w:tc>
        <w:tc>
          <w:tcPr>
            <w:tcW w:w="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r>
              <w:br/>
            </w:r>
            <w:r>
              <w:rPr>
                <w:rFonts w:ascii="Times New Roman"/>
                <w:b w:val="false"/>
                <w:i w:val="false"/>
                <w:color w:val="000000"/>
                <w:sz w:val="20"/>
              </w:rPr>
              <w:t>
Единица Измерения</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отынның басқа түрлеріне өзгерту процесіне түсті</w:t>
            </w:r>
            <w:r>
              <w:br/>
            </w:r>
            <w:r>
              <w:rPr>
                <w:rFonts w:ascii="Times New Roman"/>
                <w:b w:val="false"/>
                <w:i w:val="false"/>
                <w:color w:val="000000"/>
                <w:sz w:val="20"/>
              </w:rPr>
              <w:t>
Поступило топлива на процесс преобразования в другой вид топлива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түрлеріне өзгерту процестерімен өндірілген отын мен энергия</w:t>
            </w:r>
            <w:r>
              <w:br/>
            </w:r>
            <w:r>
              <w:rPr>
                <w:rFonts w:ascii="Times New Roman"/>
                <w:b w:val="false"/>
                <w:i w:val="false"/>
                <w:color w:val="000000"/>
                <w:sz w:val="20"/>
              </w:rPr>
              <w:t>
Произведено топлива и энергии процессами преобразования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түрінде өз қажеттіліктеріне пайдаланылғаны</w:t>
            </w:r>
            <w:r>
              <w:br/>
            </w:r>
            <w:r>
              <w:rPr>
                <w:rFonts w:ascii="Times New Roman"/>
                <w:b w:val="false"/>
                <w:i w:val="false"/>
                <w:color w:val="000000"/>
                <w:sz w:val="20"/>
              </w:rPr>
              <w:t>
Использовано на собственные нужды в виде энергии</w:t>
            </w:r>
          </w:p>
        </w:tc>
      </w:tr>
      <w:tr>
        <w:trPr>
          <w:trHeight w:val="30" w:hRule="atLeast"/>
        </w:trPr>
        <w:tc>
          <w:tcPr>
            <w:tcW w:w="1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шахталарымен</w:t>
            </w:r>
            <w:r>
              <w:br/>
            </w:r>
            <w:r>
              <w:rPr>
                <w:rFonts w:ascii="Times New Roman"/>
                <w:b w:val="false"/>
                <w:i w:val="false"/>
                <w:color w:val="000000"/>
                <w:sz w:val="20"/>
              </w:rPr>
              <w:t>
угольными шахтами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9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станцияларымен, ЖЭО</w:t>
            </w:r>
            <w:r>
              <w:rPr>
                <w:rFonts w:ascii="Times New Roman"/>
                <w:b w:val="false"/>
                <w:i w:val="false"/>
                <w:color w:val="000000"/>
                <w:vertAlign w:val="superscript"/>
              </w:rPr>
              <w:t>4</w:t>
            </w:r>
            <w:r>
              <w:rPr>
                <w:rFonts w:ascii="Times New Roman"/>
                <w:b w:val="false"/>
                <w:i w:val="false"/>
                <w:color w:val="000000"/>
                <w:sz w:val="20"/>
              </w:rPr>
              <w:t xml:space="preserve"> және қазандықтармен</w:t>
            </w:r>
            <w:r>
              <w:br/>
            </w:r>
            <w:r>
              <w:rPr>
                <w:rFonts w:ascii="Times New Roman"/>
                <w:b w:val="false"/>
                <w:i w:val="false"/>
                <w:color w:val="000000"/>
                <w:sz w:val="20"/>
              </w:rPr>
              <w:t>
электростанциями, ТЭЦ</w:t>
            </w:r>
            <w:r>
              <w:rPr>
                <w:rFonts w:ascii="Times New Roman"/>
                <w:b w:val="false"/>
                <w:i w:val="false"/>
                <w:color w:val="000000"/>
                <w:vertAlign w:val="superscript"/>
              </w:rPr>
              <w:t>4</w:t>
            </w:r>
            <w:r>
              <w:rPr>
                <w:rFonts w:ascii="Times New Roman"/>
                <w:b w:val="false"/>
                <w:i w:val="false"/>
                <w:color w:val="000000"/>
                <w:vertAlign w:val="superscript"/>
              </w:rPr>
              <w:t xml:space="preserve"> </w:t>
            </w:r>
            <w:r>
              <w:rPr>
                <w:rFonts w:ascii="Times New Roman"/>
                <w:b w:val="false"/>
                <w:i w:val="false"/>
                <w:color w:val="000000"/>
                <w:sz w:val="20"/>
              </w:rPr>
              <w:t>и котельными</w:t>
            </w: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 кәсіпорындарымен</w:t>
            </w:r>
            <w:r>
              <w:br/>
            </w:r>
            <w:r>
              <w:rPr>
                <w:rFonts w:ascii="Times New Roman"/>
                <w:b w:val="false"/>
                <w:i w:val="false"/>
                <w:color w:val="000000"/>
                <w:sz w:val="20"/>
              </w:rPr>
              <w:t>
нефтегазовыми предприятиями</w:t>
            </w:r>
          </w:p>
        </w:tc>
        <w:tc>
          <w:tcPr>
            <w:tcW w:w="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 пештерімен</w:t>
            </w:r>
            <w:r>
              <w:br/>
            </w:r>
            <w:r>
              <w:rPr>
                <w:rFonts w:ascii="Times New Roman"/>
                <w:b w:val="false"/>
                <w:i w:val="false"/>
                <w:color w:val="000000"/>
                <w:sz w:val="20"/>
              </w:rPr>
              <w:t>
коксовыми печами</w:t>
            </w:r>
          </w:p>
        </w:tc>
        <w:tc>
          <w:tcPr>
            <w:tcW w:w="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домна пештерімен</w:t>
            </w:r>
            <w:r>
              <w:br/>
            </w:r>
            <w:r>
              <w:rPr>
                <w:rFonts w:ascii="Times New Roman"/>
                <w:b w:val="false"/>
                <w:i w:val="false"/>
                <w:color w:val="000000"/>
                <w:sz w:val="20"/>
              </w:rPr>
              <w:t>
доменными печами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 пештерінде</w:t>
            </w:r>
            <w:r>
              <w:br/>
            </w:r>
            <w:r>
              <w:rPr>
                <w:rFonts w:ascii="Times New Roman"/>
                <w:b w:val="false"/>
                <w:i w:val="false"/>
                <w:color w:val="000000"/>
                <w:sz w:val="20"/>
              </w:rPr>
              <w:t>
в коксовых печах</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домна пештерінде</w:t>
            </w:r>
            <w:r>
              <w:br/>
            </w:r>
            <w:r>
              <w:rPr>
                <w:rFonts w:ascii="Times New Roman"/>
                <w:b w:val="false"/>
                <w:i w:val="false"/>
                <w:color w:val="000000"/>
                <w:sz w:val="20"/>
              </w:rPr>
              <w:t>
в доменных печах</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 пештерінде</w:t>
            </w:r>
            <w:r>
              <w:br/>
            </w:r>
            <w:r>
              <w:rPr>
                <w:rFonts w:ascii="Times New Roman"/>
                <w:b w:val="false"/>
                <w:i w:val="false"/>
                <w:color w:val="000000"/>
                <w:sz w:val="20"/>
              </w:rPr>
              <w:t>
в коксовых печах</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домна пештерінде</w:t>
            </w:r>
            <w:r>
              <w:br/>
            </w:r>
            <w:r>
              <w:rPr>
                <w:rFonts w:ascii="Times New Roman"/>
                <w:b w:val="false"/>
                <w:i w:val="false"/>
                <w:color w:val="000000"/>
                <w:sz w:val="20"/>
              </w:rPr>
              <w:t>
в доменных печах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6. Алғашқы өнімді жеткізу және дайын өнім өндірісі туралы ақпаратты көрсетіңіз (кестені тек мұнай өңдейтін кәсіпорындар ғана толтырады)</w:t>
      </w:r>
    </w:p>
    <w:p>
      <w:pPr>
        <w:spacing w:after="0"/>
        <w:ind w:left="0"/>
        <w:jc w:val="both"/>
      </w:pPr>
      <w:r>
        <w:rPr>
          <w:rFonts w:ascii="Times New Roman"/>
          <w:b w:val="false"/>
          <w:i w:val="false"/>
          <w:color w:val="000000"/>
          <w:sz w:val="28"/>
        </w:rPr>
        <w:t>
      Укажите информацию о поставке первичной продукции и производстве готовой продукции (таблица заполняется только нефтеперерабатывающими предприятиями)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8"/>
        <w:gridCol w:w="682"/>
        <w:gridCol w:w="682"/>
        <w:gridCol w:w="1995"/>
        <w:gridCol w:w="945"/>
        <w:gridCol w:w="1207"/>
        <w:gridCol w:w="1208"/>
        <w:gridCol w:w="1208"/>
        <w:gridCol w:w="1208"/>
        <w:gridCol w:w="1907"/>
      </w:tblGrid>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ӨӨСЖ бойынша өнім түрлерінің атауы</w:t>
            </w:r>
            <w:r>
              <w:br/>
            </w:r>
            <w:r>
              <w:rPr>
                <w:rFonts w:ascii="Times New Roman"/>
                <w:b/>
                <w:i w:val="false"/>
                <w:color w:val="000000"/>
                <w:sz w:val="20"/>
              </w:rPr>
              <w:t>
Наименование видов продукции по СКПП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ӨӨСЖ коды</w:t>
            </w:r>
            <w:r>
              <w:br/>
            </w:r>
            <w:r>
              <w:rPr>
                <w:rFonts w:ascii="Times New Roman"/>
                <w:b w:val="false"/>
                <w:i w:val="false"/>
                <w:color w:val="000000"/>
                <w:sz w:val="20"/>
              </w:rPr>
              <w:t>
Код СКПП</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r>
              <w:br/>
            </w:r>
            <w:r>
              <w:rPr>
                <w:rFonts w:ascii="Times New Roman"/>
                <w:b w:val="false"/>
                <w:i w:val="false"/>
                <w:color w:val="000000"/>
                <w:sz w:val="20"/>
              </w:rPr>
              <w:t>
Единица Измерения</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химия өнеркәсібінен қайтып келу ағынының көлемі</w:t>
            </w:r>
            <w:r>
              <w:br/>
            </w:r>
            <w:r>
              <w:rPr>
                <w:rFonts w:ascii="Times New Roman"/>
                <w:b w:val="false"/>
                <w:i w:val="false"/>
                <w:color w:val="000000"/>
                <w:sz w:val="20"/>
              </w:rPr>
              <w:t>
Объем возвратных потоков из нефтехимической промышленности</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Берілетін өнімдер көлемі</w:t>
            </w:r>
            <w:r>
              <w:br/>
            </w:r>
            <w:r>
              <w:rPr>
                <w:rFonts w:ascii="Times New Roman"/>
                <w:b w:val="false"/>
                <w:i w:val="false"/>
                <w:color w:val="000000"/>
                <w:sz w:val="20"/>
              </w:rPr>
              <w:t>
Объем передаваемых продуктов</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Отынды тікелей пайдалану көлемі</w:t>
            </w:r>
            <w:r>
              <w:br/>
            </w:r>
            <w:r>
              <w:rPr>
                <w:rFonts w:ascii="Times New Roman"/>
                <w:b w:val="false"/>
                <w:i w:val="false"/>
                <w:color w:val="000000"/>
                <w:sz w:val="20"/>
              </w:rPr>
              <w:t>
Объем прямого использования топлива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 өнімдерінің көлемі</w:t>
            </w:r>
            <w:r>
              <w:br/>
            </w:r>
            <w:r>
              <w:rPr>
                <w:rFonts w:ascii="Times New Roman"/>
                <w:b w:val="false"/>
                <w:i w:val="false"/>
                <w:color w:val="000000"/>
                <w:sz w:val="20"/>
              </w:rPr>
              <w:t>
Объем продуктов вторичной переработки</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зауытының шикізат көлемі</w:t>
            </w:r>
            <w:r>
              <w:br/>
            </w:r>
            <w:r>
              <w:rPr>
                <w:rFonts w:ascii="Times New Roman"/>
                <w:b w:val="false"/>
                <w:i w:val="false"/>
                <w:color w:val="000000"/>
                <w:sz w:val="20"/>
              </w:rPr>
              <w:t>
Объем нефтезаводского сырья</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аралық алмасу көлемі</w:t>
            </w:r>
            <w:r>
              <w:br/>
            </w:r>
            <w:r>
              <w:rPr>
                <w:rFonts w:ascii="Times New Roman"/>
                <w:b w:val="false"/>
                <w:i w:val="false"/>
                <w:color w:val="000000"/>
                <w:sz w:val="20"/>
              </w:rPr>
              <w:t>
Объем межпродуктовых передач</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ішкі жеткізілім (нақты)</w:t>
            </w:r>
            <w:r>
              <w:br/>
            </w:r>
            <w:r>
              <w:rPr>
                <w:rFonts w:ascii="Times New Roman"/>
                <w:b w:val="false"/>
                <w:i w:val="false"/>
                <w:color w:val="000000"/>
                <w:sz w:val="20"/>
              </w:rPr>
              <w:t>
Валовые внутренние поставки (фактические)</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Қажет болған жағдайда қосымша беттерде жалғастырыңыз</w:t>
      </w:r>
    </w:p>
    <w:p>
      <w:pPr>
        <w:spacing w:after="0"/>
        <w:ind w:left="0"/>
        <w:jc w:val="both"/>
      </w:pPr>
      <w:r>
        <w:rPr>
          <w:rFonts w:ascii="Times New Roman"/>
          <w:b w:val="false"/>
          <w:i w:val="false"/>
          <w:color w:val="000000"/>
          <w:sz w:val="28"/>
        </w:rPr>
        <w:t>
      При необходимости продолжите на дополнительных листах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8"/>
        <w:gridCol w:w="682"/>
        <w:gridCol w:w="682"/>
        <w:gridCol w:w="1995"/>
        <w:gridCol w:w="945"/>
        <w:gridCol w:w="1207"/>
        <w:gridCol w:w="1208"/>
        <w:gridCol w:w="1208"/>
        <w:gridCol w:w="1208"/>
        <w:gridCol w:w="1907"/>
      </w:tblGrid>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ӨӨСЖ бойынша өнім түрлерінің атауы</w:t>
            </w:r>
            <w:r>
              <w:br/>
            </w:r>
            <w:r>
              <w:rPr>
                <w:rFonts w:ascii="Times New Roman"/>
                <w:b/>
                <w:i w:val="false"/>
                <w:color w:val="000000"/>
                <w:sz w:val="20"/>
              </w:rPr>
              <w:t>
Наименование видов продукции по СКПП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ӨӨСЖ коды</w:t>
            </w:r>
            <w:r>
              <w:br/>
            </w:r>
            <w:r>
              <w:rPr>
                <w:rFonts w:ascii="Times New Roman"/>
                <w:b w:val="false"/>
                <w:i w:val="false"/>
                <w:color w:val="000000"/>
                <w:sz w:val="20"/>
              </w:rPr>
              <w:t>
Код СКПП</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r>
              <w:br/>
            </w:r>
            <w:r>
              <w:rPr>
                <w:rFonts w:ascii="Times New Roman"/>
                <w:b w:val="false"/>
                <w:i w:val="false"/>
                <w:color w:val="000000"/>
                <w:sz w:val="20"/>
              </w:rPr>
              <w:t>
Единица Измерения</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химия өнеркәсібінен қайтып келу ағынының көлемі</w:t>
            </w:r>
            <w:r>
              <w:br/>
            </w:r>
            <w:r>
              <w:rPr>
                <w:rFonts w:ascii="Times New Roman"/>
                <w:b w:val="false"/>
                <w:i w:val="false"/>
                <w:color w:val="000000"/>
                <w:sz w:val="20"/>
              </w:rPr>
              <w:t>
Объем возвратных потоков из нефтехимической промышленности</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Берілетін өнімдер көлемі</w:t>
            </w:r>
            <w:r>
              <w:br/>
            </w:r>
            <w:r>
              <w:rPr>
                <w:rFonts w:ascii="Times New Roman"/>
                <w:b w:val="false"/>
                <w:i w:val="false"/>
                <w:color w:val="000000"/>
                <w:sz w:val="20"/>
              </w:rPr>
              <w:t>
Объем передаваемых продуктов</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Отынды тікелей пайдалану көлемі</w:t>
            </w:r>
            <w:r>
              <w:br/>
            </w:r>
            <w:r>
              <w:rPr>
                <w:rFonts w:ascii="Times New Roman"/>
                <w:b w:val="false"/>
                <w:i w:val="false"/>
                <w:color w:val="000000"/>
                <w:sz w:val="20"/>
              </w:rPr>
              <w:t>
Объем прямого использования топлива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 өнімдерінің көлемі</w:t>
            </w:r>
            <w:r>
              <w:br/>
            </w:r>
            <w:r>
              <w:rPr>
                <w:rFonts w:ascii="Times New Roman"/>
                <w:b w:val="false"/>
                <w:i w:val="false"/>
                <w:color w:val="000000"/>
                <w:sz w:val="20"/>
              </w:rPr>
              <w:t>
Объем продуктов вторичной переработки</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зауытының шикізат көлемі</w:t>
            </w:r>
            <w:r>
              <w:br/>
            </w:r>
            <w:r>
              <w:rPr>
                <w:rFonts w:ascii="Times New Roman"/>
                <w:b w:val="false"/>
                <w:i w:val="false"/>
                <w:color w:val="000000"/>
                <w:sz w:val="20"/>
              </w:rPr>
              <w:t>
Объем нефтезаводского сырья</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аралық алмасу көлемі</w:t>
            </w:r>
            <w:r>
              <w:br/>
            </w:r>
            <w:r>
              <w:rPr>
                <w:rFonts w:ascii="Times New Roman"/>
                <w:b w:val="false"/>
                <w:i w:val="false"/>
                <w:color w:val="000000"/>
                <w:sz w:val="20"/>
              </w:rPr>
              <w:t>
Объем межпродуктовых передач</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ішкі жеткізілім (нақты)</w:t>
            </w:r>
            <w:r>
              <w:br/>
            </w:r>
            <w:r>
              <w:rPr>
                <w:rFonts w:ascii="Times New Roman"/>
                <w:b w:val="false"/>
                <w:i w:val="false"/>
                <w:color w:val="000000"/>
                <w:sz w:val="20"/>
              </w:rPr>
              <w:t>
Валовые внутренние поставки (фактические)</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7. Электр энергиясын жіберу және тұтыну туралы мәліметтерді көрсетіңіз, мың кВт сағат</w:t>
      </w:r>
    </w:p>
    <w:p>
      <w:pPr>
        <w:spacing w:after="0"/>
        <w:ind w:left="0"/>
        <w:jc w:val="both"/>
      </w:pPr>
      <w:r>
        <w:rPr>
          <w:rFonts w:ascii="Times New Roman"/>
          <w:b w:val="false"/>
          <w:i w:val="false"/>
          <w:color w:val="000000"/>
          <w:sz w:val="28"/>
        </w:rPr>
        <w:t>
      Укажите сведения об отпуске и потреблении электроэнергии, в тысячах кВт час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21"/>
        <w:gridCol w:w="8555"/>
        <w:gridCol w:w="1324"/>
      </w:tblGrid>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Кәсіпорын ішінде тұтынылғаны </w:t>
            </w:r>
            <w:r>
              <w:br/>
            </w:r>
            <w:r>
              <w:rPr>
                <w:rFonts w:ascii="Times New Roman"/>
                <w:b w:val="false"/>
                <w:i w:val="false"/>
                <w:color w:val="000000"/>
                <w:sz w:val="20"/>
              </w:rPr>
              <w:t>
Потреблено внутри предприятия</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станциясының өзінің өндірістік қажеттіліктеріне (электр энергиясы мен жылу энергиясын өндіруге)</w:t>
            </w:r>
            <w:r>
              <w:br/>
            </w:r>
            <w:r>
              <w:rPr>
                <w:rFonts w:ascii="Times New Roman"/>
                <w:b w:val="false"/>
                <w:i w:val="false"/>
                <w:color w:val="000000"/>
                <w:sz w:val="20"/>
              </w:rPr>
              <w:t>
на собственные производственные нужды электростанции (на производство электроэнергии и теплоэнергии)</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аппараттарымен технологиялық процестер үшін (құрғату, қыздыру, электрмен пісіру, электрмен балқыту, электролиз және тағы сол сияқты)</w:t>
            </w:r>
            <w:r>
              <w:br/>
            </w:r>
            <w:r>
              <w:rPr>
                <w:rFonts w:ascii="Times New Roman"/>
                <w:b w:val="false"/>
                <w:i w:val="false"/>
                <w:color w:val="000000"/>
                <w:sz w:val="20"/>
              </w:rPr>
              <w:t>
электроаппаратами для технологических процессов (сушка, нагрев, электросварка, электроплавка, электролиз и так далее)</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қозғалтқыштармен қозғалтқыш күшіне</w:t>
            </w:r>
            <w:r>
              <w:br/>
            </w:r>
            <w:r>
              <w:rPr>
                <w:rFonts w:ascii="Times New Roman"/>
                <w:b w:val="false"/>
                <w:i w:val="false"/>
                <w:color w:val="000000"/>
                <w:sz w:val="20"/>
              </w:rPr>
              <w:t>
электродвигателями на двигательную силу</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үй-жайларды жарықтандыруға</w:t>
            </w:r>
            <w:r>
              <w:br/>
            </w:r>
            <w:r>
              <w:rPr>
                <w:rFonts w:ascii="Times New Roman"/>
                <w:b w:val="false"/>
                <w:i w:val="false"/>
                <w:color w:val="000000"/>
                <w:sz w:val="20"/>
              </w:rPr>
              <w:t>
на освещение производственных помещений</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 желілеріндегі, трансформаторлы қосалқы станциялардағы және түрлендіргіштердегі ысыраптар</w:t>
            </w:r>
            <w:r>
              <w:br/>
            </w:r>
            <w:r>
              <w:rPr>
                <w:rFonts w:ascii="Times New Roman"/>
                <w:b w:val="false"/>
                <w:i w:val="false"/>
                <w:color w:val="000000"/>
                <w:sz w:val="20"/>
              </w:rPr>
              <w:t>
потери в заводских сетях, трансформаторных подстанциях и преобразователях</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өздерінің шаруашылық қажеттіліктеріне</w:t>
            </w:r>
            <w:r>
              <w:br/>
            </w:r>
            <w:r>
              <w:rPr>
                <w:rFonts w:ascii="Times New Roman"/>
                <w:b w:val="false"/>
                <w:i w:val="false"/>
                <w:color w:val="000000"/>
                <w:sz w:val="20"/>
              </w:rPr>
              <w:t>
на собственные хозяйственные нужды</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Тұтынушыларға жіберілгені, барлығы</w:t>
            </w:r>
            <w:r>
              <w:br/>
            </w:r>
            <w:r>
              <w:rPr>
                <w:rFonts w:ascii="Times New Roman"/>
                <w:b w:val="false"/>
                <w:i w:val="false"/>
                <w:color w:val="000000"/>
                <w:sz w:val="20"/>
              </w:rPr>
              <w:t>
Отпущено потребителям, всего</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w:t>
            </w:r>
            <w:r>
              <w:br/>
            </w:r>
            <w:r>
              <w:rPr>
                <w:rFonts w:ascii="Times New Roman"/>
                <w:b w:val="false"/>
                <w:i w:val="false"/>
                <w:color w:val="000000"/>
                <w:sz w:val="20"/>
              </w:rPr>
              <w:t>
из них:</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тұрғындарының пәтерлерін жарықтандыруға және басқа да тұрғын үй қажеттіліктеріне</w:t>
            </w:r>
            <w:r>
              <w:br/>
            </w:r>
            <w:r>
              <w:rPr>
                <w:rFonts w:ascii="Times New Roman"/>
                <w:b w:val="false"/>
                <w:i w:val="false"/>
                <w:color w:val="000000"/>
                <w:sz w:val="20"/>
              </w:rPr>
              <w:t>
на освещение квартир и другие жилищные нужды сельского населения</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жердегі көшелерді жарықтандыруға</w:t>
            </w:r>
            <w:r>
              <w:br/>
            </w:r>
            <w:r>
              <w:rPr>
                <w:rFonts w:ascii="Times New Roman"/>
                <w:b w:val="false"/>
                <w:i w:val="false"/>
                <w:color w:val="000000"/>
                <w:sz w:val="20"/>
              </w:rPr>
              <w:t>
на освещение улиц в сельской местности</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тұрғындарының пәтерлерін жарықтандыруға және басқа да тұрғын үй қажеттіліктеріне</w:t>
            </w:r>
            <w:r>
              <w:br/>
            </w:r>
            <w:r>
              <w:rPr>
                <w:rFonts w:ascii="Times New Roman"/>
                <w:b w:val="false"/>
                <w:i w:val="false"/>
                <w:color w:val="000000"/>
                <w:sz w:val="20"/>
              </w:rPr>
              <w:t>
на освещение квартир и другие жилищные нужды городского населения</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жердегі көшелерді жарықтандыруға</w:t>
            </w:r>
            <w:r>
              <w:br/>
            </w:r>
            <w:r>
              <w:rPr>
                <w:rFonts w:ascii="Times New Roman"/>
                <w:b w:val="false"/>
                <w:i w:val="false"/>
                <w:color w:val="000000"/>
                <w:sz w:val="20"/>
              </w:rPr>
              <w:t>
на освещение улиц в городской местности</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энергиясының ысыраптары</w:t>
            </w:r>
            <w:r>
              <w:br/>
            </w:r>
            <w:r>
              <w:rPr>
                <w:rFonts w:ascii="Times New Roman"/>
                <w:b w:val="false"/>
                <w:i w:val="false"/>
                <w:color w:val="000000"/>
                <w:sz w:val="20"/>
              </w:rPr>
              <w:t>
Потери электроэнергии</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желілері арқылы беру бойынша технологиялық шығыстар (ысыраптар)</w:t>
            </w:r>
            <w:r>
              <w:br/>
            </w:r>
            <w:r>
              <w:rPr>
                <w:rFonts w:ascii="Times New Roman"/>
                <w:b w:val="false"/>
                <w:i w:val="false"/>
                <w:color w:val="000000"/>
                <w:sz w:val="20"/>
              </w:rPr>
              <w:t>
технологический расход (потери) на передачу по электрическим сетям</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ысыраптар</w:t>
            </w:r>
            <w:r>
              <w:br/>
            </w:r>
            <w:r>
              <w:rPr>
                <w:rFonts w:ascii="Times New Roman"/>
                <w:b w:val="false"/>
                <w:i w:val="false"/>
                <w:color w:val="000000"/>
                <w:sz w:val="20"/>
              </w:rPr>
              <w:t>
коммерческие потери</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8. Электр энергиясын экономикалық қызмет түрлері бойынша жіберу туралы мәліметтерді көрсетіңіз, мың кВт сағат</w:t>
      </w:r>
    </w:p>
    <w:p>
      <w:pPr>
        <w:spacing w:after="0"/>
        <w:ind w:left="0"/>
        <w:jc w:val="both"/>
      </w:pPr>
      <w:r>
        <w:rPr>
          <w:rFonts w:ascii="Times New Roman"/>
          <w:b w:val="false"/>
          <w:i w:val="false"/>
          <w:color w:val="000000"/>
          <w:sz w:val="28"/>
        </w:rPr>
        <w:t>
      Укажите сведения об отпуске электроэнергии по видам экономической деятельности, в тысячах кВт час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9"/>
        <w:gridCol w:w="3850"/>
        <w:gridCol w:w="1692"/>
        <w:gridCol w:w="1182"/>
        <w:gridCol w:w="524"/>
        <w:gridCol w:w="525"/>
        <w:gridCol w:w="525"/>
        <w:gridCol w:w="1183"/>
      </w:tblGrid>
      <w:tr>
        <w:trPr/>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38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1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бойынша коды</w:t>
            </w:r>
            <w:r>
              <w:br/>
            </w:r>
            <w:r>
              <w:rPr>
                <w:rFonts w:ascii="Times New Roman"/>
                <w:b w:val="false"/>
                <w:i w:val="false"/>
                <w:color w:val="000000"/>
                <w:sz w:val="20"/>
              </w:rPr>
              <w:t>
Код по ОКЭД</w:t>
            </w:r>
          </w:p>
        </w:tc>
        <w:tc>
          <w:tcPr>
            <w:tcW w:w="1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жылға</w:t>
            </w:r>
            <w:r>
              <w:br/>
            </w:r>
            <w:r>
              <w:rPr>
                <w:rFonts w:ascii="Times New Roman"/>
                <w:b w:val="false"/>
                <w:i w:val="false"/>
                <w:color w:val="000000"/>
                <w:sz w:val="20"/>
              </w:rPr>
              <w:t>
За отчетный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w:t>
            </w:r>
            <w:r>
              <w:br/>
            </w:r>
            <w:r>
              <w:rPr>
                <w:rFonts w:ascii="Times New Roman"/>
                <w:b w:val="false"/>
                <w:i w:val="false"/>
                <w:color w:val="000000"/>
                <w:sz w:val="20"/>
              </w:rPr>
              <w:t>
из них:</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орман және балық шаруашылығы</w:t>
            </w:r>
            <w:r>
              <w:br/>
            </w:r>
            <w:r>
              <w:rPr>
                <w:rFonts w:ascii="Times New Roman"/>
                <w:b w:val="false"/>
                <w:i w:val="false"/>
                <w:color w:val="000000"/>
                <w:sz w:val="20"/>
              </w:rPr>
              <w:t xml:space="preserve">
Сельское, лесное и рыбное хозяйство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өндіру өнеркәсібі және карьерлерді қазу</w:t>
            </w:r>
            <w:r>
              <w:br/>
            </w:r>
            <w:r>
              <w:rPr>
                <w:rFonts w:ascii="Times New Roman"/>
                <w:b w:val="false"/>
                <w:i w:val="false"/>
                <w:color w:val="000000"/>
                <w:sz w:val="20"/>
              </w:rPr>
              <w:t xml:space="preserve">
Горнодобывающая промышленность и разработка карьеров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өнеркәсібі</w:t>
            </w:r>
            <w:r>
              <w:br/>
            </w:r>
            <w:r>
              <w:rPr>
                <w:rFonts w:ascii="Times New Roman"/>
                <w:b w:val="false"/>
                <w:i w:val="false"/>
                <w:color w:val="000000"/>
                <w:sz w:val="20"/>
              </w:rPr>
              <w:t>
Обрабатывающая промышленность</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Электрмен жабдықтау, газ, бу беру және ауа баптау </w:t>
            </w:r>
            <w:r>
              <w:br/>
            </w:r>
            <w:r>
              <w:rPr>
                <w:rFonts w:ascii="Times New Roman"/>
                <w:b w:val="false"/>
                <w:i w:val="false"/>
                <w:color w:val="000000"/>
                <w:sz w:val="20"/>
              </w:rPr>
              <w:t>
Электроснабжение, подача газа, пара и воздушное кондиционирование</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кәріз жүйесі, қалдықтардың жиналуын және таратылуын бақылау</w:t>
            </w:r>
            <w:r>
              <w:br/>
            </w:r>
            <w:r>
              <w:rPr>
                <w:rFonts w:ascii="Times New Roman"/>
                <w:b w:val="false"/>
                <w:i w:val="false"/>
                <w:color w:val="000000"/>
                <w:sz w:val="20"/>
              </w:rPr>
              <w:t>
Водоснабжение; канализационная система, контроль над сбором и распределением отходов</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w:t>
            </w:r>
            <w:r>
              <w:br/>
            </w:r>
            <w:r>
              <w:rPr>
                <w:rFonts w:ascii="Times New Roman"/>
                <w:b w:val="false"/>
                <w:i w:val="false"/>
                <w:color w:val="000000"/>
                <w:sz w:val="20"/>
              </w:rPr>
              <w:t>
Строительство</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және бөлшек сауда; автомобильдерді және мотоциклдерді жөндеу</w:t>
            </w:r>
            <w:r>
              <w:br/>
            </w:r>
            <w:r>
              <w:rPr>
                <w:rFonts w:ascii="Times New Roman"/>
                <w:b w:val="false"/>
                <w:i w:val="false"/>
                <w:color w:val="000000"/>
                <w:sz w:val="20"/>
              </w:rPr>
              <w:t>
Оптовая и розничная торговля; ремонт автомобилей и мотоциклов</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қоймалау</w:t>
            </w:r>
            <w:r>
              <w:br/>
            </w:r>
            <w:r>
              <w:rPr>
                <w:rFonts w:ascii="Times New Roman"/>
                <w:b w:val="false"/>
                <w:i w:val="false"/>
                <w:color w:val="000000"/>
                <w:sz w:val="20"/>
              </w:rPr>
              <w:t>
Транспорт и складирование</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 және тамақтану бойынша қызметтер</w:t>
            </w:r>
            <w:r>
              <w:br/>
            </w:r>
            <w:r>
              <w:rPr>
                <w:rFonts w:ascii="Times New Roman"/>
                <w:b w:val="false"/>
                <w:i w:val="false"/>
                <w:color w:val="000000"/>
                <w:sz w:val="20"/>
              </w:rPr>
              <w:t>
Услуги по проживанию и питанию</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және байланыс</w:t>
            </w:r>
            <w:r>
              <w:br/>
            </w:r>
            <w:r>
              <w:rPr>
                <w:rFonts w:ascii="Times New Roman"/>
                <w:b w:val="false"/>
                <w:i w:val="false"/>
                <w:color w:val="000000"/>
                <w:sz w:val="20"/>
              </w:rPr>
              <w:t>
Информация и связь</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және сақтандыру қызметі</w:t>
            </w:r>
            <w:r>
              <w:br/>
            </w:r>
            <w:r>
              <w:rPr>
                <w:rFonts w:ascii="Times New Roman"/>
                <w:b w:val="false"/>
                <w:i w:val="false"/>
                <w:color w:val="000000"/>
                <w:sz w:val="20"/>
              </w:rPr>
              <w:t>
Финансовая и страховая деятельность</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мүлікпен жасалатын операциялар</w:t>
            </w:r>
            <w:r>
              <w:br/>
            </w:r>
            <w:r>
              <w:rPr>
                <w:rFonts w:ascii="Times New Roman"/>
                <w:b w:val="false"/>
                <w:i w:val="false"/>
                <w:color w:val="000000"/>
                <w:sz w:val="20"/>
              </w:rPr>
              <w:t>
Операции с недвижимым имуществом</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ғылыми және техникалық қызмет</w:t>
            </w:r>
            <w:r>
              <w:br/>
            </w:r>
            <w:r>
              <w:rPr>
                <w:rFonts w:ascii="Times New Roman"/>
                <w:b w:val="false"/>
                <w:i w:val="false"/>
                <w:color w:val="000000"/>
                <w:sz w:val="20"/>
              </w:rPr>
              <w:t>
Профессиональная, научная и техническая деятельность</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және қосалқы қызмет көрсету саласындағы қызмет</w:t>
            </w:r>
            <w:r>
              <w:br/>
            </w:r>
            <w:r>
              <w:rPr>
                <w:rFonts w:ascii="Times New Roman"/>
                <w:b w:val="false"/>
                <w:i w:val="false"/>
                <w:color w:val="000000"/>
                <w:sz w:val="20"/>
              </w:rPr>
              <w:t>
Деятельность в области административного и вспомогательного обслуживания</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 және қорғаныс; міндетті әлеуметтік қамтамасыз ету</w:t>
            </w:r>
            <w:r>
              <w:br/>
            </w:r>
            <w:r>
              <w:rPr>
                <w:rFonts w:ascii="Times New Roman"/>
                <w:b w:val="false"/>
                <w:i w:val="false"/>
                <w:color w:val="000000"/>
                <w:sz w:val="20"/>
              </w:rPr>
              <w:t>
Государственное управление и оборона; обязательное социальное обеспечение</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w:t>
            </w:r>
            <w:r>
              <w:br/>
            </w:r>
            <w:r>
              <w:rPr>
                <w:rFonts w:ascii="Times New Roman"/>
                <w:b w:val="false"/>
                <w:i w:val="false"/>
                <w:color w:val="000000"/>
                <w:sz w:val="20"/>
              </w:rPr>
              <w:t>
Образование</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қызметтер</w:t>
            </w:r>
            <w:r>
              <w:br/>
            </w:r>
            <w:r>
              <w:rPr>
                <w:rFonts w:ascii="Times New Roman"/>
                <w:b w:val="false"/>
                <w:i w:val="false"/>
                <w:color w:val="000000"/>
                <w:sz w:val="20"/>
              </w:rPr>
              <w:t>
Здравоохранение и социальные услуги</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ойын-сауық және демалыс</w:t>
            </w:r>
            <w:r>
              <w:br/>
            </w:r>
            <w:r>
              <w:rPr>
                <w:rFonts w:ascii="Times New Roman"/>
                <w:b w:val="false"/>
                <w:i w:val="false"/>
                <w:color w:val="000000"/>
                <w:sz w:val="20"/>
              </w:rPr>
              <w:t>
Искусство, развлечения и отдых</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17"/>
        <w:gridCol w:w="6345"/>
        <w:gridCol w:w="1030"/>
        <w:gridCol w:w="17"/>
        <w:gridCol w:w="4191"/>
      </w:tblGrid>
      <w:tr>
        <w:trPr>
          <w:trHeight w:val="30" w:hRule="atLeast"/>
        </w:trPr>
        <w:tc>
          <w:tcPr>
            <w:tcW w:w="7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Наименование</w:t>
            </w:r>
          </w:p>
        </w:tc>
        <w:tc>
          <w:tcPr>
            <w:tcW w:w="63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w:t>
            </w:r>
          </w:p>
        </w:tc>
        <w:tc>
          <w:tcPr>
            <w:tcW w:w="10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r>
              <w:br/>
            </w:r>
            <w:r>
              <w:rPr>
                <w:rFonts w:ascii="Times New Roman"/>
                <w:b w:val="false"/>
                <w:i w:val="false"/>
                <w:color w:val="000000"/>
                <w:sz w:val="20"/>
              </w:rPr>
              <w:t>
Адрес</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w:t>
            </w:r>
          </w:p>
        </w:tc>
      </w:tr>
      <w:tr>
        <w:trPr>
          <w:trHeight w:val="30" w:hRule="atLeast"/>
        </w:trPr>
        <w:tc>
          <w:tcPr>
            <w:tcW w:w="7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w:t>
            </w:r>
            <w:r>
              <w:br/>
            </w:r>
            <w:r>
              <w:rPr>
                <w:rFonts w:ascii="Times New Roman"/>
                <w:b w:val="false"/>
                <w:i w:val="false"/>
                <w:color w:val="000000"/>
                <w:sz w:val="20"/>
              </w:rPr>
              <w:t>
Телефон</w:t>
            </w:r>
          </w:p>
        </w:tc>
        <w:tc>
          <w:tcPr>
            <w:tcW w:w="63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 (респонденттің)</w:t>
            </w:r>
            <w:r>
              <w:br/>
            </w:r>
            <w:r>
              <w:rPr>
                <w:rFonts w:ascii="Times New Roman"/>
                <w:b w:val="false"/>
                <w:i w:val="false"/>
                <w:color w:val="000000"/>
                <w:sz w:val="20"/>
              </w:rPr>
              <w:t>
Адрес электронной почты (респондента)</w:t>
            </w:r>
          </w:p>
        </w:tc>
        <w:tc>
          <w:tcPr>
            <w:tcW w:w="63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келісеміз</w:t>
            </w:r>
            <w:r>
              <w:rPr>
                <w:rFonts w:ascii="Times New Roman"/>
                <w:b w:val="false"/>
                <w:i w:val="false"/>
                <w:color w:val="000000"/>
                <w:vertAlign w:val="superscript"/>
              </w:rPr>
              <w:t>5</w:t>
            </w:r>
            <w:r>
              <w:br/>
            </w:r>
            <w:r>
              <w:rPr>
                <w:rFonts w:ascii="Times New Roman"/>
                <w:b w:val="false"/>
                <w:i w:val="false"/>
                <w:color w:val="000000"/>
                <w:sz w:val="20"/>
              </w:rPr>
              <w:t>
Согласны на распространение первичных статистических данных</w:t>
            </w:r>
            <w:r>
              <w:rPr>
                <w:rFonts w:ascii="Times New Roman"/>
                <w:b w:val="false"/>
                <w:i w:val="false"/>
                <w:color w:val="000000"/>
                <w:vertAlign w:val="superscript"/>
              </w:rPr>
              <w:t>5</w:t>
            </w:r>
          </w:p>
        </w:tc>
        <w:tc>
          <w:tcPr>
            <w:tcW w:w="6345"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келіспейміз</w:t>
            </w:r>
            <w:r>
              <w:rPr>
                <w:rFonts w:ascii="Times New Roman"/>
                <w:b w:val="false"/>
                <w:i w:val="false"/>
                <w:color w:val="000000"/>
                <w:vertAlign w:val="superscript"/>
              </w:rPr>
              <w:t>5</w:t>
            </w:r>
            <w:r>
              <w:br/>
            </w:r>
            <w:r>
              <w:rPr>
                <w:rFonts w:ascii="Times New Roman"/>
                <w:b w:val="false"/>
                <w:i w:val="false"/>
                <w:color w:val="000000"/>
                <w:sz w:val="20"/>
              </w:rPr>
              <w:t>
Не согласны на распространение первичных статистических данных</w:t>
            </w:r>
            <w:r>
              <w:rPr>
                <w:rFonts w:ascii="Times New Roman"/>
                <w:b w:val="false"/>
                <w:i w:val="false"/>
                <w:color w:val="000000"/>
                <w:vertAlign w:val="superscript"/>
              </w:rPr>
              <w:t>5</w:t>
            </w:r>
          </w:p>
        </w:tc>
        <w:tc>
          <w:tcPr>
            <w:tcW w:w="4191"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7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r>
              <w:br/>
            </w:r>
            <w:r>
              <w:rPr>
                <w:rFonts w:ascii="Times New Roman"/>
                <w:b w:val="false"/>
                <w:i w:val="false"/>
                <w:color w:val="000000"/>
                <w:sz w:val="20"/>
              </w:rPr>
              <w:t>
Исполнитель</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w:t>
            </w:r>
            <w:r>
              <w:br/>
            </w:r>
            <w:r>
              <w:rPr>
                <w:rFonts w:ascii="Times New Roman"/>
                <w:b w:val="false"/>
                <w:i w:val="false"/>
                <w:color w:val="000000"/>
                <w:sz w:val="20"/>
              </w:rPr>
              <w:t>
тегі, аты және әкесінің аты (бар болған жағдайда)</w:t>
            </w:r>
            <w:r>
              <w:br/>
            </w:r>
            <w:r>
              <w:rPr>
                <w:rFonts w:ascii="Times New Roman"/>
                <w:b w:val="false"/>
                <w:i w:val="false"/>
                <w:color w:val="000000"/>
                <w:sz w:val="20"/>
              </w:rPr>
              <w:t xml:space="preserve">
фамилия, имя и отчество (при его наличии) </w:t>
            </w:r>
          </w:p>
        </w:tc>
        <w:tc>
          <w:tcPr>
            <w:tcW w:w="41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r>
              <w:br/>
            </w:r>
            <w:r>
              <w:rPr>
                <w:rFonts w:ascii="Times New Roman"/>
                <w:b w:val="false"/>
                <w:i w:val="false"/>
                <w:color w:val="000000"/>
                <w:sz w:val="20"/>
              </w:rPr>
              <w:t>
қолы, телефоны</w:t>
            </w:r>
            <w:r>
              <w:br/>
            </w:r>
            <w:r>
              <w:rPr>
                <w:rFonts w:ascii="Times New Roman"/>
                <w:b w:val="false"/>
                <w:i w:val="false"/>
                <w:color w:val="000000"/>
                <w:sz w:val="20"/>
              </w:rPr>
              <w:t>
подпись, телефон</w:t>
            </w:r>
          </w:p>
        </w:tc>
      </w:tr>
      <w:tr>
        <w:trPr>
          <w:trHeight w:val="30" w:hRule="atLeast"/>
        </w:trPr>
        <w:tc>
          <w:tcPr>
            <w:tcW w:w="7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w:t>
            </w:r>
            <w:r>
              <w:br/>
            </w:r>
            <w:r>
              <w:rPr>
                <w:rFonts w:ascii="Times New Roman"/>
                <w:b w:val="false"/>
                <w:i w:val="false"/>
                <w:color w:val="000000"/>
                <w:sz w:val="20"/>
              </w:rPr>
              <w:t>
Главный бухгалтер</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w:t>
            </w:r>
            <w:r>
              <w:br/>
            </w:r>
            <w:r>
              <w:rPr>
                <w:rFonts w:ascii="Times New Roman"/>
                <w:b w:val="false"/>
                <w:i w:val="false"/>
                <w:color w:val="000000"/>
                <w:sz w:val="20"/>
              </w:rPr>
              <w:t>
тегі, аты және әкесінің аты (бар болған жағдайда)</w:t>
            </w:r>
            <w:r>
              <w:br/>
            </w:r>
            <w:r>
              <w:rPr>
                <w:rFonts w:ascii="Times New Roman"/>
                <w:b w:val="false"/>
                <w:i w:val="false"/>
                <w:color w:val="000000"/>
                <w:sz w:val="20"/>
              </w:rPr>
              <w:t>
фамилия, имя и отчество (при его наличии)</w:t>
            </w:r>
          </w:p>
        </w:tc>
        <w:tc>
          <w:tcPr>
            <w:tcW w:w="41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r>
              <w:br/>
            </w:r>
            <w:r>
              <w:rPr>
                <w:rFonts w:ascii="Times New Roman"/>
                <w:b w:val="false"/>
                <w:i w:val="false"/>
                <w:color w:val="000000"/>
                <w:sz w:val="20"/>
              </w:rPr>
              <w:t>
қолы</w:t>
            </w:r>
            <w:r>
              <w:br/>
            </w:r>
            <w:r>
              <w:rPr>
                <w:rFonts w:ascii="Times New Roman"/>
                <w:b w:val="false"/>
                <w:i w:val="false"/>
                <w:color w:val="000000"/>
                <w:sz w:val="20"/>
              </w:rPr>
              <w:t>
подпись</w:t>
            </w:r>
          </w:p>
        </w:tc>
      </w:tr>
      <w:tr>
        <w:trPr>
          <w:trHeight w:val="30" w:hRule="atLeast"/>
        </w:trPr>
        <w:tc>
          <w:tcPr>
            <w:tcW w:w="7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немесе оның міндетін атқарушы тұлға</w:t>
            </w:r>
            <w:r>
              <w:br/>
            </w:r>
            <w:r>
              <w:rPr>
                <w:rFonts w:ascii="Times New Roman"/>
                <w:b w:val="false"/>
                <w:i w:val="false"/>
                <w:color w:val="000000"/>
                <w:sz w:val="20"/>
              </w:rPr>
              <w:t>
Руководитель или лицо, исполняющее его обязанности</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w:t>
            </w:r>
            <w:r>
              <w:br/>
            </w:r>
            <w:r>
              <w:rPr>
                <w:rFonts w:ascii="Times New Roman"/>
                <w:b w:val="false"/>
                <w:i w:val="false"/>
                <w:color w:val="000000"/>
                <w:sz w:val="20"/>
              </w:rPr>
              <w:t>
тегі, аты және әкесінің аты (бар болған жағдайда)</w:t>
            </w:r>
            <w:r>
              <w:br/>
            </w:r>
            <w:r>
              <w:rPr>
                <w:rFonts w:ascii="Times New Roman"/>
                <w:b w:val="false"/>
                <w:i w:val="false"/>
                <w:color w:val="000000"/>
                <w:sz w:val="20"/>
              </w:rPr>
              <w:t>
фамилия, имя и отчество (при его наличии)</w:t>
            </w:r>
          </w:p>
        </w:tc>
        <w:tc>
          <w:tcPr>
            <w:tcW w:w="41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r>
              <w:br/>
            </w:r>
            <w:r>
              <w:rPr>
                <w:rFonts w:ascii="Times New Roman"/>
                <w:b w:val="false"/>
                <w:i w:val="false"/>
                <w:color w:val="000000"/>
                <w:sz w:val="20"/>
              </w:rPr>
              <w:t>
қолы</w:t>
            </w:r>
            <w:r>
              <w:br/>
            </w:r>
            <w:r>
              <w:rPr>
                <w:rFonts w:ascii="Times New Roman"/>
                <w:b w:val="false"/>
                <w:i w:val="false"/>
                <w:color w:val="000000"/>
                <w:sz w:val="20"/>
              </w:rPr>
              <w:t>
подпись</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w:t>
            </w:r>
            <w:r>
              <w:br/>
            </w:r>
            <w:r>
              <w:rPr>
                <w:rFonts w:ascii="Times New Roman"/>
                <w:b w:val="false"/>
                <w:i w:val="false"/>
                <w:color w:val="000000"/>
                <w:sz w:val="20"/>
              </w:rPr>
              <w:t>
тегі, аты және әкесінің аты (бар болған жағдайда)</w:t>
            </w:r>
            <w:r>
              <w:br/>
            </w:r>
            <w:r>
              <w:rPr>
                <w:rFonts w:ascii="Times New Roman"/>
                <w:b w:val="false"/>
                <w:i w:val="false"/>
                <w:color w:val="000000"/>
                <w:sz w:val="20"/>
              </w:rPr>
              <w:t>
фамилия, имя и отчество (при его наличии)</w:t>
            </w:r>
          </w:p>
        </w:tc>
        <w:tc>
          <w:tcPr>
            <w:tcW w:w="41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r>
              <w:br/>
            </w:r>
            <w:r>
              <w:rPr>
                <w:rFonts w:ascii="Times New Roman"/>
                <w:b w:val="false"/>
                <w:i w:val="false"/>
                <w:color w:val="000000"/>
                <w:sz w:val="20"/>
              </w:rPr>
              <w:t>
қолы</w:t>
            </w:r>
            <w:r>
              <w:br/>
            </w:r>
            <w:r>
              <w:rPr>
                <w:rFonts w:ascii="Times New Roman"/>
                <w:b w:val="false"/>
                <w:i w:val="false"/>
                <w:color w:val="000000"/>
                <w:sz w:val="20"/>
              </w:rPr>
              <w:t>
подпись</w:t>
            </w:r>
          </w:p>
        </w:tc>
      </w:tr>
    </w:tbl>
    <w:p>
      <w:pPr>
        <w:spacing w:after="0"/>
        <w:ind w:left="0"/>
        <w:jc w:val="both"/>
      </w:pPr>
      <w:r>
        <w:rPr>
          <w:rFonts w:ascii="Times New Roman"/>
          <w:b w:val="false"/>
          <w:i w:val="false"/>
          <w:color w:val="000000"/>
          <w:sz w:val="28"/>
        </w:rPr>
        <w:t>
      Мөрдің орны (бар болған жағдайда)</w:t>
      </w:r>
    </w:p>
    <w:p>
      <w:pPr>
        <w:spacing w:after="0"/>
        <w:ind w:left="0"/>
        <w:jc w:val="both"/>
      </w:pPr>
      <w:r>
        <w:rPr>
          <w:rFonts w:ascii="Times New Roman"/>
          <w:b w:val="false"/>
          <w:i w:val="false"/>
          <w:color w:val="000000"/>
          <w:sz w:val="28"/>
        </w:rPr>
        <w:t>
      Место для печати (при наличии)</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vertAlign w:val="superscript"/>
        </w:rPr>
        <w:t xml:space="preserve"> </w:t>
      </w:r>
      <w:r>
        <w:rPr>
          <w:rFonts w:ascii="Times New Roman"/>
          <w:b w:val="false"/>
          <w:i w:val="false"/>
          <w:color w:val="000000"/>
          <w:sz w:val="28"/>
        </w:rPr>
        <w:t>Мұнда және бұдан әрі – ӨӨСЖ – Қазақстан Республикасы Ұлттық экономика министрлігі Статистика комитетінің www.stat.gov.kz Интернет-ресурсына орналастырылған "Өнеркәсіптік өнімдердің анықтамалығы"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vertAlign w:val="superscript"/>
        </w:rPr>
        <w:t xml:space="preserve"> </w:t>
      </w:r>
      <w:r>
        <w:rPr>
          <w:rFonts w:ascii="Times New Roman"/>
          <w:b w:val="false"/>
          <w:i w:val="false"/>
          <w:color w:val="000000"/>
          <w:sz w:val="28"/>
        </w:rPr>
        <w:t>Здесь и далее – СКПП – "Справочник промышленной продукции (товаров, услуг)", размещенный на интернет-ресурсе Комитета по статистике Министерства национальной экономики Республики Казахстан www.stat.gov.kz</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vertAlign w:val="superscript"/>
        </w:rPr>
        <w:t xml:space="preserve"> </w:t>
      </w:r>
      <w:r>
        <w:rPr>
          <w:rFonts w:ascii="Times New Roman"/>
          <w:b w:val="false"/>
          <w:i w:val="false"/>
          <w:color w:val="000000"/>
          <w:sz w:val="28"/>
        </w:rPr>
        <w:t>кВт сағат – мұнда және бұдан әрі киловатт-сағат</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vertAlign w:val="superscript"/>
        </w:rPr>
        <w:t xml:space="preserve"> </w:t>
      </w:r>
      <w:r>
        <w:rPr>
          <w:rFonts w:ascii="Times New Roman"/>
          <w:b w:val="false"/>
          <w:i w:val="false"/>
          <w:color w:val="000000"/>
          <w:sz w:val="28"/>
        </w:rPr>
        <w:t>кВт час – здесь и далее – киловатт-час</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vertAlign w:val="superscript"/>
        </w:rPr>
        <w:t xml:space="preserve"> </w:t>
      </w:r>
      <w:r>
        <w:rPr>
          <w:rFonts w:ascii="Times New Roman"/>
          <w:b w:val="false"/>
          <w:i w:val="false"/>
          <w:color w:val="000000"/>
          <w:sz w:val="28"/>
        </w:rPr>
        <w:t>Гкал – мұнда және бұдан әрі гигакалория</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vertAlign w:val="superscript"/>
        </w:rPr>
        <w:t xml:space="preserve"> </w:t>
      </w:r>
      <w:r>
        <w:rPr>
          <w:rFonts w:ascii="Times New Roman"/>
          <w:b w:val="false"/>
          <w:i w:val="false"/>
          <w:color w:val="000000"/>
          <w:sz w:val="28"/>
        </w:rPr>
        <w:t>Гкал – здесь и далее – гигакалория</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vertAlign w:val="superscript"/>
        </w:rPr>
        <w:t xml:space="preserve"> </w:t>
      </w:r>
      <w:r>
        <w:rPr>
          <w:rFonts w:ascii="Times New Roman"/>
          <w:b w:val="false"/>
          <w:i w:val="false"/>
          <w:color w:val="000000"/>
          <w:sz w:val="28"/>
        </w:rPr>
        <w:t>ЖЭО – Жылу электр орталығы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vertAlign w:val="superscript"/>
        </w:rPr>
        <w:t xml:space="preserve"> </w:t>
      </w:r>
      <w:r>
        <w:rPr>
          <w:rFonts w:ascii="Times New Roman"/>
          <w:b w:val="false"/>
          <w:i w:val="false"/>
          <w:color w:val="000000"/>
          <w:sz w:val="28"/>
        </w:rPr>
        <w:t>ТЭЦ- Теплоэлектроцентраль</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vertAlign w:val="superscript"/>
        </w:rPr>
        <w:t xml:space="preserve"> </w:t>
      </w:r>
      <w:r>
        <w:rPr>
          <w:rFonts w:ascii="Times New Roman"/>
          <w:b w:val="false"/>
          <w:i w:val="false"/>
          <w:color w:val="000000"/>
          <w:sz w:val="28"/>
        </w:rPr>
        <w:t xml:space="preserve">Аталған тармақ "Мемлекеттік статистика туралы" Қазақстан Республикасы Заңының 8-бабының </w:t>
      </w:r>
      <w:r>
        <w:rPr>
          <w:rFonts w:ascii="Times New Roman"/>
          <w:b w:val="false"/>
          <w:i w:val="false"/>
          <w:color w:val="000000"/>
          <w:sz w:val="28"/>
        </w:rPr>
        <w:t>5-тармағына</w:t>
      </w:r>
      <w:r>
        <w:rPr>
          <w:rFonts w:ascii="Times New Roman"/>
          <w:b w:val="false"/>
          <w:i w:val="false"/>
          <w:color w:val="000000"/>
          <w:sz w:val="28"/>
        </w:rPr>
        <w:t xml:space="preserve">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vertAlign w:val="superscript"/>
        </w:rPr>
        <w:t xml:space="preserve"> </w:t>
      </w:r>
      <w:r>
        <w:rPr>
          <w:rFonts w:ascii="Times New Roman"/>
          <w:b w:val="false"/>
          <w:i w:val="false"/>
          <w:color w:val="000000"/>
          <w:sz w:val="28"/>
        </w:rPr>
        <w:t>Данный пункт заполняется согласно пункту 5 статьи 8 Закона Республики Казахстан "О государственной статистике"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2017 жылғы 8 қарашадағы</w:t>
            </w:r>
            <w:r>
              <w:br/>
            </w:r>
            <w:r>
              <w:rPr>
                <w:rFonts w:ascii="Times New Roman"/>
                <w:b w:val="false"/>
                <w:i w:val="false"/>
                <w:color w:val="000000"/>
                <w:sz w:val="20"/>
              </w:rPr>
              <w:t>№ 160 бұйрығына 4-қосымша</w:t>
            </w:r>
          </w:p>
        </w:tc>
      </w:tr>
    </w:tbl>
    <w:p>
      <w:pPr>
        <w:spacing w:after="0"/>
        <w:ind w:left="0"/>
        <w:jc w:val="left"/>
      </w:pPr>
      <w:r>
        <w:rPr>
          <w:rFonts w:ascii="Times New Roman"/>
          <w:b/>
          <w:i w:val="false"/>
          <w:color w:val="000000"/>
        </w:rPr>
        <w:t xml:space="preserve"> "Отын-энергетикалық баланс" жалпымемлекеттік статистикалық байқаудың (коды 301112160, индексі 1-ТЭБ, кезеңділігі жылдық) статистикалық нысанын толтыру жөніндегі нұсқаулық</w:t>
      </w:r>
    </w:p>
    <w:p>
      <w:pPr>
        <w:spacing w:after="0"/>
        <w:ind w:left="0"/>
        <w:jc w:val="both"/>
      </w:pPr>
      <w:r>
        <w:rPr>
          <w:rFonts w:ascii="Times New Roman"/>
          <w:b w:val="false"/>
          <w:i w:val="false"/>
          <w:color w:val="000000"/>
          <w:sz w:val="28"/>
        </w:rPr>
        <w:t xml:space="preserve">
      1. Осы "Отын-энергетикалық баланс" (коды 301112160, индексі 1-ТЭБ, кезеңділігі жылдық) жалпымемлекеттік статистикалық байқаудың статистикалық нысанын толтыру жөніндегі нұсқаулық (бұдан әрі – Нұсқаулық) "Мемлекеттік статистика туралы" Қазақстан Республикасының 2010 жылғы 19 наурыздағы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әзірленген және "Отын-энергетикалық баланс" (индексі 1-ТЭБ, кезенділігі жылдық) (бұдан әрі – Статистикалық нысан) жалпымемлекеттік статистикалық байқаудың статистикалық нысанын толтыруды нақтылайды.</w:t>
      </w:r>
    </w:p>
    <w:p>
      <w:pPr>
        <w:spacing w:after="0"/>
        <w:ind w:left="0"/>
        <w:jc w:val="both"/>
      </w:pPr>
      <w:r>
        <w:rPr>
          <w:rFonts w:ascii="Times New Roman"/>
          <w:b w:val="false"/>
          <w:i w:val="false"/>
          <w:color w:val="000000"/>
          <w:sz w:val="28"/>
        </w:rPr>
        <w:t>
      2. Келесі анықтамалар осы статистикалық нысанды толтыру мақсатында қолданылады:</w:t>
      </w:r>
    </w:p>
    <w:p>
      <w:pPr>
        <w:spacing w:after="0"/>
        <w:ind w:left="0"/>
        <w:jc w:val="both"/>
      </w:pPr>
      <w:r>
        <w:rPr>
          <w:rFonts w:ascii="Times New Roman"/>
          <w:b w:val="false"/>
          <w:i w:val="false"/>
          <w:color w:val="000000"/>
          <w:sz w:val="28"/>
        </w:rPr>
        <w:t xml:space="preserve">
      1) жаңартылатын энергия көздері – табиғи жаратылыс процестері есебінен үздіксіз жаңартылатын энергия көздері, олар мынадай түрлерді қамтиды: күн сәулесінің энергиясы, жел энергиясы, гидродинамикалық су энергиясы; геотермальдық энергия: топырақтың, жерасты суларының, өзендердің, су айдындарының жылуы, сондай-ақ бастапқы энергия ресурстарының антропогендік көздері: биомасса, биогаз және электр және (немесе) жылу энергиясын өндіру үшін пайдаланылатын органикалық қалдықтардан алынатын өзге де отын; </w:t>
      </w:r>
    </w:p>
    <w:p>
      <w:pPr>
        <w:spacing w:after="0"/>
        <w:ind w:left="0"/>
        <w:jc w:val="both"/>
      </w:pPr>
      <w:r>
        <w:rPr>
          <w:rFonts w:ascii="Times New Roman"/>
          <w:b w:val="false"/>
          <w:i w:val="false"/>
          <w:color w:val="000000"/>
          <w:sz w:val="28"/>
        </w:rPr>
        <w:t>
      2) отын-энергетикалық баланс бірін-бірі алмастыратын отын-энергетикалық ресурстардың жиынтығын қамтитын кешенді материалдық баланс болып табылады;</w:t>
      </w:r>
    </w:p>
    <w:p>
      <w:pPr>
        <w:spacing w:after="0"/>
        <w:ind w:left="0"/>
        <w:jc w:val="both"/>
      </w:pPr>
      <w:r>
        <w:rPr>
          <w:rFonts w:ascii="Times New Roman"/>
          <w:b w:val="false"/>
          <w:i w:val="false"/>
          <w:color w:val="000000"/>
          <w:sz w:val="28"/>
        </w:rPr>
        <w:t>
      3) отынның төменгі жылу шығару қабілеттілігі – бұл отынның құрамындағы немесе оның жану кезінде пайда болған суды буландыру үшін қажетті жылуды алып тастағандағы отынның жану кезінде бөлінген жалпы жылу.</w:t>
      </w:r>
    </w:p>
    <w:p>
      <w:pPr>
        <w:spacing w:after="0"/>
        <w:ind w:left="0"/>
        <w:jc w:val="both"/>
      </w:pPr>
      <w:r>
        <w:rPr>
          <w:rFonts w:ascii="Times New Roman"/>
          <w:b w:val="false"/>
          <w:i w:val="false"/>
          <w:color w:val="000000"/>
          <w:sz w:val="28"/>
        </w:rPr>
        <w:t>
      3. 2-бөлім "Отын және энергия түрлерінің жылу шығару қабілеттілігі туралы ақпаратты" Экономикалық қызмет түрлерінің жалпы жіктеуіші (бұдан әрі – ЭҚТЖЖ) бойынша 05 (0510, 0520), 06 (0610, 0620), 19 (1910, 1920), 35 (3511, 3530) (негізгі және қайталама қызмет түрлері) қызмет түрлері бар респонденттер толтырады.</w:t>
      </w:r>
    </w:p>
    <w:p>
      <w:pPr>
        <w:spacing w:after="0"/>
        <w:ind w:left="0"/>
        <w:jc w:val="both"/>
      </w:pPr>
      <w:r>
        <w:rPr>
          <w:rFonts w:ascii="Times New Roman"/>
          <w:b w:val="false"/>
          <w:i w:val="false"/>
          <w:color w:val="000000"/>
          <w:sz w:val="28"/>
        </w:rPr>
        <w:t>
      Отынның заттай өлшем бірліктегі мөлшерін басқа өлшем бірліктерге ауыстыруға болады. Тәжірибеде энергияның өлшем бірлігі жиі пайдаланылады, өйткені жылу қабілеттілігі оны сатып алу немесе пайдаланудың ең басты себебі болып табылады.</w:t>
      </w:r>
    </w:p>
    <w:p>
      <w:pPr>
        <w:spacing w:after="0"/>
        <w:ind w:left="0"/>
        <w:jc w:val="both"/>
      </w:pPr>
      <w:r>
        <w:rPr>
          <w:rFonts w:ascii="Times New Roman"/>
          <w:b w:val="false"/>
          <w:i w:val="false"/>
          <w:color w:val="000000"/>
          <w:sz w:val="28"/>
        </w:rPr>
        <w:t>
      Отынның мөлшерін заттай өлшем бірліктен энергияның өлшем бірлігіне ауыстыру үшін жылудың мөлшерін көрсететін, отынның бір бірлігінен алынатын қайта есептеу коэффициентін білу қажет. Бұл коэффициент отынның жылу шығару қабілеттілігі немесе калориялығы деп аталады.</w:t>
      </w:r>
    </w:p>
    <w:p>
      <w:pPr>
        <w:spacing w:after="0"/>
        <w:ind w:left="0"/>
        <w:jc w:val="both"/>
      </w:pPr>
      <w:r>
        <w:rPr>
          <w:rFonts w:ascii="Times New Roman"/>
          <w:b w:val="false"/>
          <w:i w:val="false"/>
          <w:color w:val="000000"/>
          <w:sz w:val="28"/>
        </w:rPr>
        <w:t>
      2-бөлімде экономикалық қызмет түріне (ЭҚЖЖ 05-39) қарамастан өнеркәсіп кәсіпорындары барлық отын және энергия түрлері бойынша, соның ішінде жаңартылатын энергия көздерінің (отын және энергия түрлерінің тізімі қоса ұсынылады) төменгі жылу қабілеттілігі бойынша деректерді толтырады. "А" және "Б" бағандарын толтыру үшін Қазақстан Республикасы Ұлттық экономика министрлігі Статистика комитетінің интернет-ресурсында (www.stat.gov.kz) орналасқан Өнеркәсіптік өнімдердің (тауарлардың, қызметтердің) анықтамалығы (бұдан әрі - ӨӨСЖ) пайдаланылады.</w:t>
      </w:r>
    </w:p>
    <w:p>
      <w:pPr>
        <w:spacing w:after="0"/>
        <w:ind w:left="0"/>
        <w:jc w:val="both"/>
      </w:pPr>
      <w:r>
        <w:rPr>
          <w:rFonts w:ascii="Times New Roman"/>
          <w:b w:val="false"/>
          <w:i w:val="false"/>
          <w:color w:val="000000"/>
          <w:sz w:val="28"/>
        </w:rPr>
        <w:t xml:space="preserve">
      Қазақстан Республикасының мемлекеттік стандарттарына сәйкес төменгі жылу шығару қабілеттілігі әр кәсіпорын бойынша бөлек толтырылады. (әр кен орны бойынша). </w:t>
      </w:r>
    </w:p>
    <w:p>
      <w:pPr>
        <w:spacing w:after="0"/>
        <w:ind w:left="0"/>
        <w:jc w:val="both"/>
      </w:pPr>
      <w:r>
        <w:rPr>
          <w:rFonts w:ascii="Times New Roman"/>
          <w:b w:val="false"/>
          <w:i w:val="false"/>
          <w:color w:val="000000"/>
          <w:sz w:val="28"/>
        </w:rPr>
        <w:t>
      4. 3-бөлімде жаңартылатын энергия көздерін пайдалану бойынша объектілер шығарған жылу және (немесе) электр энергиясының көлемдері туралы деректер көрсетіледі. Бұл бөлімді экономикалық қызмет түріне қарамастан отын және энергияны өндіруші және тұтынушы болып табылатын кәсіпорындар толтырады.</w:t>
      </w:r>
    </w:p>
    <w:p>
      <w:pPr>
        <w:spacing w:after="0"/>
        <w:ind w:left="0"/>
        <w:jc w:val="both"/>
      </w:pPr>
      <w:r>
        <w:rPr>
          <w:rFonts w:ascii="Times New Roman"/>
          <w:b w:val="false"/>
          <w:i w:val="false"/>
          <w:color w:val="000000"/>
          <w:sz w:val="28"/>
        </w:rPr>
        <w:t>
      5. 4-бөлім "Отын және энергияны пайдалану туралы ақпаратты" экономикалық қызмет түріне қарамастан барлық кәсіпорындар толтырады. Бұл бөлімді толтыру үшін ӨӨСЖ пайдаланылады.</w:t>
      </w:r>
    </w:p>
    <w:p>
      <w:pPr>
        <w:spacing w:after="0"/>
        <w:ind w:left="0"/>
        <w:jc w:val="both"/>
      </w:pPr>
      <w:r>
        <w:rPr>
          <w:rFonts w:ascii="Times New Roman"/>
          <w:b w:val="false"/>
          <w:i w:val="false"/>
          <w:color w:val="000000"/>
          <w:sz w:val="28"/>
        </w:rPr>
        <w:t>
      Отын және энергия түрлерінің тізбесі статистикалық нысанның отын және энергия түрлерінің атауы және олардың ӨӨСЖ бойынша кодтары жөніндегі ақпарат толтырылатын барлық бөлімдерінде (2, 4, 5, 6-бөлімдердің "А" және "Б" бағандары) пайдаланылады.</w:t>
      </w:r>
    </w:p>
    <w:p>
      <w:pPr>
        <w:spacing w:after="0"/>
        <w:ind w:left="0"/>
        <w:jc w:val="both"/>
      </w:pPr>
      <w:r>
        <w:rPr>
          <w:rFonts w:ascii="Times New Roman"/>
          <w:b w:val="false"/>
          <w:i w:val="false"/>
          <w:color w:val="000000"/>
          <w:sz w:val="28"/>
        </w:rPr>
        <w:t>
      4-бөлімнің 1-бағанында барлық есепті кезеңде пайдаланылған отын мен энергия көлемі көрсетіледі.</w:t>
      </w:r>
    </w:p>
    <w:p>
      <w:pPr>
        <w:spacing w:after="0"/>
        <w:ind w:left="0"/>
        <w:jc w:val="both"/>
      </w:pPr>
      <w:r>
        <w:rPr>
          <w:rFonts w:ascii="Times New Roman"/>
          <w:b w:val="false"/>
          <w:i w:val="false"/>
          <w:color w:val="000000"/>
          <w:sz w:val="28"/>
        </w:rPr>
        <w:t>
      2-бағанды электр және жылу энергиясын өндіру үшін отынды пайдаланатын кәсіпорындар толтырады. Сонымен қатар, бұл бағанға өзгерту процесінің нәтижесіндегі отын ысыраптары енгізіледі.</w:t>
      </w:r>
    </w:p>
    <w:p>
      <w:pPr>
        <w:spacing w:after="0"/>
        <w:ind w:left="0"/>
        <w:jc w:val="both"/>
      </w:pPr>
      <w:r>
        <w:rPr>
          <w:rFonts w:ascii="Times New Roman"/>
          <w:b w:val="false"/>
          <w:i w:val="false"/>
          <w:color w:val="000000"/>
          <w:sz w:val="28"/>
        </w:rPr>
        <w:t>
      3-бағанда мұнай өңдеу зауыттарында, мұнай тұрақтандырушы қондырғыларда, газды қайта өңдейтін, тақтатас, кокс-газ, кокс-химия, көмір байыту фабрикаларында және өзге де отын өңдейтін кәсіпорындарда отынды шикізат ретінде отынның басқа түрлерін өндіруге пайдаланылған отынның көлемі көрсетіледі.</w:t>
      </w:r>
    </w:p>
    <w:p>
      <w:pPr>
        <w:spacing w:after="0"/>
        <w:ind w:left="0"/>
        <w:jc w:val="both"/>
      </w:pPr>
      <w:r>
        <w:rPr>
          <w:rFonts w:ascii="Times New Roman"/>
          <w:b w:val="false"/>
          <w:i w:val="false"/>
          <w:color w:val="000000"/>
          <w:sz w:val="28"/>
        </w:rPr>
        <w:t>
      4-бағанда химия, мұнай-химия және басқа отындық емес өнімді өндіруге шикізат ретінде пайдаланылған отын көлемі көрсетіледі.</w:t>
      </w:r>
    </w:p>
    <w:p>
      <w:pPr>
        <w:spacing w:after="0"/>
        <w:ind w:left="0"/>
        <w:jc w:val="both"/>
      </w:pPr>
      <w:r>
        <w:rPr>
          <w:rFonts w:ascii="Times New Roman"/>
          <w:b w:val="false"/>
          <w:i w:val="false"/>
          <w:color w:val="000000"/>
          <w:sz w:val="28"/>
        </w:rPr>
        <w:t>
      5-бағанда отындық емес қажеттіліктерге материал ретіндегі отын шығыны ескеріледі. Оларға мысалы, жағар май ретінде пайдаланылатын мазут пен мотор отыны: бөлшектерді жууға пайдаланған керосин мен бензин; мұнай ұңғымаларын бұрғылаған кезде балшықты ерітіндіге қоспа ретінде, сонымен қатар сүзгі ретінде пайдаланылатын көмір; жер асты қысымынан айдап шығатын газ және өндірілетін мұнайды газ лифтімен қамтамасыз ету, сондай-ақ, газ құбырын үрлеу үшін газ, топырақ құймасы қалыбын әзірлеуге пайдаланатын көмір мен мазут, ұңғымаларды жууға пайдаланатын, автомобиль жолдарының төсемін жабуға пайдаланылатын мұнай; ыдыстық тақтайша, жоңқа тағы сол сияқты өндіруге пайдаланатын отындық ағаш және тағы басқа ескеріледі. Сонымен қатар мұнай өңдеу кәсіпорындарында, мұнайды тұрақтандырушы қондырғыларда, газ өңдейтін, тақтатас, кокс-газы, кокс-химия, көмір байыту фабрикаларында және басқа отын өңдейтін кәсіпорындарда есепке алынатын басқа отын түріне қайта өңдеуге шикізат ретінде пайдаланған отынның жекелеген (4-бөлімнің 9-бағанында есепке алынған қайта өңдеу және брикеттеген кездегі технологиялық ысырапсыз) түрлері ескеріледі.</w:t>
      </w:r>
    </w:p>
    <w:p>
      <w:pPr>
        <w:spacing w:after="0"/>
        <w:ind w:left="0"/>
        <w:jc w:val="both"/>
      </w:pPr>
      <w:r>
        <w:rPr>
          <w:rFonts w:ascii="Times New Roman"/>
          <w:b w:val="false"/>
          <w:i w:val="false"/>
          <w:color w:val="000000"/>
          <w:sz w:val="28"/>
        </w:rPr>
        <w:t>
      6-бағанда мыналар көрсетіледі:</w:t>
      </w:r>
    </w:p>
    <w:p>
      <w:pPr>
        <w:spacing w:after="0"/>
        <w:ind w:left="0"/>
        <w:jc w:val="both"/>
      </w:pPr>
      <w:r>
        <w:rPr>
          <w:rFonts w:ascii="Times New Roman"/>
          <w:b w:val="false"/>
          <w:i w:val="false"/>
          <w:color w:val="000000"/>
          <w:sz w:val="28"/>
        </w:rPr>
        <w:t xml:space="preserve">
      1) өндірістік-технологиялық (өндірістің технологиялық процесінде болатын ысыраптарды қосқанда), ауылшаруашылық, құрылыс, көлік, коммуналдық-тұрмыстық және басқа да мақсатқа пайдаланылған отын мен энергия мөлшері, яғни оларды алдын ала энергияның басқа түріне (электр және жылу энергиясы) ауыстырмағаны жазылады. </w:t>
      </w:r>
    </w:p>
    <w:p>
      <w:pPr>
        <w:spacing w:after="0"/>
        <w:ind w:left="0"/>
        <w:jc w:val="both"/>
      </w:pPr>
      <w:r>
        <w:rPr>
          <w:rFonts w:ascii="Times New Roman"/>
          <w:b w:val="false"/>
          <w:i w:val="false"/>
          <w:color w:val="000000"/>
          <w:sz w:val="28"/>
        </w:rPr>
        <w:t xml:space="preserve">
      2) өнеркәсіптік және жылыту пештеріндегі, аппараттардағы, басқа да технологиялық қондырғылардағы, жұмыс машиналарындағы, механизмдердегі, әртүрлі көлік құралдарындағы көтергіш көлік жабдықтарындағы, ауылшаруашылық машиналарындағы күш қозғалтқыштарын тікелей іске қосатын отын мен энергия шығыстары; </w:t>
      </w:r>
    </w:p>
    <w:p>
      <w:pPr>
        <w:spacing w:after="0"/>
        <w:ind w:left="0"/>
        <w:jc w:val="both"/>
      </w:pPr>
      <w:r>
        <w:rPr>
          <w:rFonts w:ascii="Times New Roman"/>
          <w:b w:val="false"/>
          <w:i w:val="false"/>
          <w:color w:val="000000"/>
          <w:sz w:val="28"/>
        </w:rPr>
        <w:t xml:space="preserve">
      3) өндірістік және әкімшілік ғимараттарды жылытуға, жарық беруге және ыстық сумен қамтамасыз етуге, коммуналдық және мәдени-тұрмыстық мақсатқа пайдаланған отын және энергия мөлшері; </w:t>
      </w:r>
    </w:p>
    <w:p>
      <w:pPr>
        <w:spacing w:after="0"/>
        <w:ind w:left="0"/>
        <w:jc w:val="both"/>
      </w:pPr>
      <w:r>
        <w:rPr>
          <w:rFonts w:ascii="Times New Roman"/>
          <w:b w:val="false"/>
          <w:i w:val="false"/>
          <w:color w:val="000000"/>
          <w:sz w:val="28"/>
        </w:rPr>
        <w:t xml:space="preserve">
      4) электр станциялары мен қазандықтардың өз қажеттілігіне жұмсалатын электр энергиясы жатады. </w:t>
      </w:r>
    </w:p>
    <w:p>
      <w:pPr>
        <w:spacing w:after="0"/>
        <w:ind w:left="0"/>
        <w:jc w:val="both"/>
      </w:pPr>
      <w:r>
        <w:rPr>
          <w:rFonts w:ascii="Times New Roman"/>
          <w:b w:val="false"/>
          <w:i w:val="false"/>
          <w:color w:val="000000"/>
          <w:sz w:val="28"/>
        </w:rPr>
        <w:t>
      Өнімділігі 20 Гкал/сағат болатын тұрмыстық жылыту қазандықтарында, ауыл шаруашылығында бу шығаруға және қазандыққа пайдаланылатын компрессорлық және газ генераторы қондырғыларында кемелердегі бу түзуші және қазандықтарда отын алдын ала энергияның басқа түріне өзгертіліп, кейіннен олар өндірістік-технологиялық немесе көліктік мақсатқа жұмсалатынына қарамастан, бұлар отын және энергия ретінде жұмсалып, баланстағы 4-бөлімнің 6-бағанында көрсетіледі. Осындай қондырғылары бар кәсіпорындарда жылу энергиясын өндіру, сығылған ауаны немесе газ генераторы есебінің жүйесі болмайды.</w:t>
      </w:r>
    </w:p>
    <w:p>
      <w:pPr>
        <w:spacing w:after="0"/>
        <w:ind w:left="0"/>
        <w:jc w:val="both"/>
      </w:pPr>
      <w:r>
        <w:rPr>
          <w:rFonts w:ascii="Times New Roman"/>
          <w:b w:val="false"/>
          <w:i w:val="false"/>
          <w:color w:val="000000"/>
          <w:sz w:val="28"/>
        </w:rPr>
        <w:t>
      Жылу энергиясын босатуды жүйелі анықтау үшін өлшеу құралдары жоқ кейбір кәсіпорындар мен ұйымдарда соңғысында тұтыну шамалы болған жағдайда, отын шығысы мен қазандықтың орташа пайдалы әсер коэффициенті бойынша осы көрсеткішті есептеу арқылы анықтауға жол беріледі. Орташа салмақталған ПӘК мерзімдік жылу-техникалық сынақ негізінде анықталады. Қазандықтың ПӘК белгілі болған жағдайда, төменде келтірілген кесте бойынша босатылған жылудың 1 Гкал-на отынның үлестік шығысы пайдаланылады: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2"/>
        <w:gridCol w:w="3138"/>
        <w:gridCol w:w="2712"/>
        <w:gridCol w:w="3738"/>
      </w:tblGrid>
      <w:tr>
        <w:trPr>
          <w:trHeight w:val="3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Қазандықтың пайдалы әсер коэффициенті (нетто), %</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Босатылған 1 гигакалорияға шартты отын шығысы, шартты отын тоннасы / Гкал</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Қазандықтың пайдалы әсер коэффициенті (нетто), %</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Босатылған 1 гигакалорияға шартты отын шығысы, шартты отын кг / 1 Гкал</w:t>
            </w:r>
          </w:p>
        </w:tc>
      </w:tr>
      <w:tr>
        <w:trPr>
          <w:trHeight w:val="3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238,10</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183,15</w:t>
            </w:r>
          </w:p>
        </w:tc>
      </w:tr>
      <w:tr>
        <w:trPr>
          <w:trHeight w:val="3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234,19</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180,83</w:t>
            </w:r>
          </w:p>
        </w:tc>
      </w:tr>
      <w:tr>
        <w:trPr>
          <w:trHeight w:val="3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178,57</w:t>
            </w:r>
          </w:p>
        </w:tc>
      </w:tr>
      <w:tr>
        <w:trPr>
          <w:trHeight w:val="3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226,76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176,37</w:t>
            </w:r>
          </w:p>
        </w:tc>
      </w:tr>
      <w:tr>
        <w:trPr>
          <w:trHeight w:val="3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174,22</w:t>
            </w:r>
          </w:p>
        </w:tc>
      </w:tr>
      <w:tr>
        <w:trPr>
          <w:trHeight w:val="3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219,78</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172,12</w:t>
            </w:r>
          </w:p>
        </w:tc>
      </w:tr>
      <w:tr>
        <w:trPr>
          <w:trHeight w:val="3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170,07</w:t>
            </w:r>
          </w:p>
        </w:tc>
      </w:tr>
      <w:tr>
        <w:trPr>
          <w:trHeight w:val="3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168,07</w:t>
            </w:r>
          </w:p>
        </w:tc>
      </w:tr>
      <w:tr>
        <w:trPr>
          <w:trHeight w:val="3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210,08</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166,11</w:t>
            </w:r>
          </w:p>
        </w:tc>
      </w:tr>
      <w:tr>
        <w:trPr>
          <w:trHeight w:val="3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164,20</w:t>
            </w:r>
          </w:p>
        </w:tc>
      </w:tr>
      <w:tr>
        <w:trPr>
          <w:trHeight w:val="3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204,08</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162,34</w:t>
            </w:r>
          </w:p>
        </w:tc>
      </w:tr>
      <w:tr>
        <w:trPr>
          <w:trHeight w:val="3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160,51</w:t>
            </w:r>
          </w:p>
        </w:tc>
      </w:tr>
      <w:tr>
        <w:trPr>
          <w:trHeight w:val="3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158,73</w:t>
            </w:r>
          </w:p>
        </w:tc>
      </w:tr>
      <w:tr>
        <w:trPr>
          <w:trHeight w:val="3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195,69</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158,99</w:t>
            </w:r>
          </w:p>
        </w:tc>
      </w:tr>
      <w:tr>
        <w:trPr>
          <w:trHeight w:val="3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155,28</w:t>
            </w:r>
          </w:p>
        </w:tc>
      </w:tr>
      <w:tr>
        <w:trPr>
          <w:trHeight w:val="3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190,48</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153,61</w:t>
            </w:r>
          </w:p>
        </w:tc>
      </w:tr>
      <w:tr>
        <w:trPr>
          <w:trHeight w:val="3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187,97</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151,98</w:t>
            </w:r>
          </w:p>
        </w:tc>
      </w:tr>
      <w:tr>
        <w:trPr>
          <w:trHeight w:val="3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150,38</w:t>
            </w:r>
          </w:p>
        </w:tc>
      </w:tr>
    </w:tbl>
    <w:p>
      <w:pPr>
        <w:spacing w:after="0"/>
        <w:ind w:left="0"/>
        <w:jc w:val="both"/>
      </w:pPr>
      <w:r>
        <w:rPr>
          <w:rFonts w:ascii="Times New Roman"/>
          <w:b w:val="false"/>
          <w:i w:val="false"/>
          <w:color w:val="000000"/>
          <w:sz w:val="28"/>
        </w:rPr>
        <w:t>
      Есепті кезеңде қазандықтағы отын шығысын және есепті кезеңге қазандықтың ПӘК біле отырып, босатылған жылу энергиясын есептеу арқылы анықталады. Есептік кезеңде қазандық 1000 тонна көмірді жұмсады, оның калориялық эквиваленті 0,8, ал қазандықтың ПӘК 72 %-ға тең. Есептік кезеңдегі шартты отын шығысы: Шартты отын = 1000х0,8 = 800 тонна құрайды. Қазандықтың ПЭК 72% болғанда, жоғарыда келтірілген кесте бойынша 1 Гкал шығаруға 198,41 кг шартты отын қажет болатындықтан, босатылатын жылу энергиясының мөлшері мынаған тең:</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0099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30099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Шығарылған ыстық судың немесе будың жылу энергиясын қайта есептеу тиісті қысымда және жылыту температурасында судың немесе будың жылу мөлшері бойынша жүргізіледі. Қазандық жылына орташа қысымы 14 ата, қаныққан будың 2000 тоннасын шығарды. Осындай қысымда будың жылу мөлшері 662,2 ккал/кг бу болады. Осылайша, жалпы бөлінген бу мөлшері 2000*1000*666,2=1332,4 Гкал тең.</w:t>
      </w:r>
    </w:p>
    <w:p>
      <w:pPr>
        <w:spacing w:after="0"/>
        <w:ind w:left="0"/>
        <w:jc w:val="both"/>
      </w:pPr>
      <w:r>
        <w:rPr>
          <w:rFonts w:ascii="Times New Roman"/>
          <w:b w:val="false"/>
          <w:i w:val="false"/>
          <w:color w:val="000000"/>
          <w:sz w:val="28"/>
        </w:rPr>
        <w:t>
      7-бағанда автомобильдің, тракторлардың, ауылшаруашылық іштен жану қозғалтқыштарында, авиациялық қозғалтқыштарда, теңіз, өзен кемелерінің және тағы басқа қозғалтқыштарында пайдаланылған мұнай өнімдері, сұйытылған және сығылған газ көлемі көрсетіледі.</w:t>
      </w:r>
    </w:p>
    <w:p>
      <w:pPr>
        <w:spacing w:after="0"/>
        <w:ind w:left="0"/>
        <w:jc w:val="both"/>
      </w:pPr>
      <w:r>
        <w:rPr>
          <w:rFonts w:ascii="Times New Roman"/>
          <w:b w:val="false"/>
          <w:i w:val="false"/>
          <w:color w:val="000000"/>
          <w:sz w:val="28"/>
        </w:rPr>
        <w:t>
      8-бағанда халыққа босатылған отын мен энергия көрсетіледі.</w:t>
      </w:r>
    </w:p>
    <w:p>
      <w:pPr>
        <w:spacing w:after="0"/>
        <w:ind w:left="0"/>
        <w:jc w:val="both"/>
      </w:pPr>
      <w:r>
        <w:rPr>
          <w:rFonts w:ascii="Times New Roman"/>
          <w:b w:val="false"/>
          <w:i w:val="false"/>
          <w:color w:val="000000"/>
          <w:sz w:val="28"/>
        </w:rPr>
        <w:t>
      9-бағанда металлургия және кокс-химия өнеркәсіптеріндегі байыту фабрикаларында көмірді жынысымен қоса байыту және сұрыптау кезіндегі ысыраптар (энергетикалық отын ретінде пайдаланылатын шламдар мен өнеркәсіптік өнімдерді есепке алмағанда), көмірді брикеттегенде, мұнайды тұзсыздандыру және суынан айыру кезіндегі ысыраптар, сондай-ақ оларды басқа түріне өңдеуге және химия, мұнай химиясы, басқа да отындық емес түрлерге өңдеуге байланысты технологиялық ысыраптар мен отын қалдықтары көрсетіледі. Осы бағанда сақтау, тасымалдау, актімен ресімдеу кезіндегі отынның барлық жетіспеушіліктері мен ысыраптары жазылады. Бұған газ алауын жағу, мұнай және газ өңдеу (мұнай және газ өңдейтін кәсіпорындарда), домна және кокс газының атмосфераға шығуының (металлургия және кокс-химия кәсіпорындарын) ысыраптары, жалпы пайдаланатын желідегі электр мен жылу ысыраптары қамтылады.</w:t>
      </w:r>
    </w:p>
    <w:p>
      <w:pPr>
        <w:spacing w:after="0"/>
        <w:ind w:left="0"/>
        <w:jc w:val="both"/>
      </w:pPr>
      <w:r>
        <w:rPr>
          <w:rFonts w:ascii="Times New Roman"/>
          <w:b w:val="false"/>
          <w:i w:val="false"/>
          <w:color w:val="000000"/>
          <w:sz w:val="28"/>
        </w:rPr>
        <w:t>
      9-бағанда мыналар:</w:t>
      </w:r>
    </w:p>
    <w:p>
      <w:pPr>
        <w:spacing w:after="0"/>
        <w:ind w:left="0"/>
        <w:jc w:val="both"/>
      </w:pPr>
      <w:r>
        <w:rPr>
          <w:rFonts w:ascii="Times New Roman"/>
          <w:b w:val="false"/>
          <w:i w:val="false"/>
          <w:color w:val="000000"/>
          <w:sz w:val="28"/>
        </w:rPr>
        <w:t xml:space="preserve">
      1) отынды басқа энергия түрлеріне айналдыруға байланысты отын ысыраптары; </w:t>
      </w:r>
    </w:p>
    <w:p>
      <w:pPr>
        <w:spacing w:after="0"/>
        <w:ind w:left="0"/>
        <w:jc w:val="both"/>
      </w:pPr>
      <w:r>
        <w:rPr>
          <w:rFonts w:ascii="Times New Roman"/>
          <w:b w:val="false"/>
          <w:i w:val="false"/>
          <w:color w:val="000000"/>
          <w:sz w:val="28"/>
        </w:rPr>
        <w:t xml:space="preserve">
      2) өнеркәсіп өнімін өндіретін жалпы зауыттық нормалар шығысына енетін жалпы зауыттық тораптағы электр және жылу энергиясының ысыраптары; </w:t>
      </w:r>
    </w:p>
    <w:p>
      <w:pPr>
        <w:spacing w:after="0"/>
        <w:ind w:left="0"/>
        <w:jc w:val="both"/>
      </w:pPr>
      <w:r>
        <w:rPr>
          <w:rFonts w:ascii="Times New Roman"/>
          <w:b w:val="false"/>
          <w:i w:val="false"/>
          <w:color w:val="000000"/>
          <w:sz w:val="28"/>
        </w:rPr>
        <w:t>
      3) ағаш дайындау және ағаш өңдеу қалдықтары, пайдаланылған жағар майлар, сульфат сілтілері, химия өндірісінің қалдықтары, лигнин және кәсіпорында әзірленген технологияның болмауы нәтижесінде пайдаланылмайтын өндірістің өзге де жанғыш қалдықтары қамтылмайды.</w:t>
      </w:r>
    </w:p>
    <w:p>
      <w:pPr>
        <w:spacing w:after="0"/>
        <w:ind w:left="0"/>
        <w:jc w:val="both"/>
      </w:pPr>
      <w:r>
        <w:rPr>
          <w:rFonts w:ascii="Times New Roman"/>
          <w:b w:val="false"/>
          <w:i w:val="false"/>
          <w:color w:val="000000"/>
          <w:sz w:val="28"/>
        </w:rPr>
        <w:t>
      10-бағанды халықаралық рейстерді жүзеге асыратын, теңіз және әуе кемелерінің отын-энергетикалық ресурстарын құюды жүзеге асырған кәсіпорындар (теңіз порттары және әуежайлар) толтырады. Халықаралық теңіз бункерлеуі халықаралық жүзу (флоттық мазут) кезінде тұтынуға арналған кемелерге мұнай өнімдерін жеткізуді білдіреді және елден мұнай өнімдері ағынының ерекше нұсқасы болып табылады. Бұл мұнай өнімдері кемелерде отын ретінде пайдаланылады және жүктің бөлігі болып табылады. Мұнда тіркелген еліне қарамастан барлық кемелер қамтылады, бірақ бұл ретте олар халықаралық рейстер жасайды, яғни олардың кіретін бірінші порты басқа елде болады. Халықаралық теңіз бункерлеуі бойынша статистика халықаралық рейстерді орындайтын теңіз кемелері жеткізген отынды қамтиды.</w:t>
      </w:r>
    </w:p>
    <w:p>
      <w:pPr>
        <w:spacing w:after="0"/>
        <w:ind w:left="0"/>
        <w:jc w:val="both"/>
      </w:pPr>
      <w:r>
        <w:rPr>
          <w:rFonts w:ascii="Times New Roman"/>
          <w:b w:val="false"/>
          <w:i w:val="false"/>
          <w:color w:val="000000"/>
          <w:sz w:val="28"/>
        </w:rPr>
        <w:t>
      11-бағанда есепті жылдың соңына отын-энергетикалық ресурстардың қалдықтары көрсетіледі.</w:t>
      </w:r>
    </w:p>
    <w:p>
      <w:pPr>
        <w:spacing w:after="0"/>
        <w:ind w:left="0"/>
        <w:jc w:val="both"/>
      </w:pPr>
      <w:r>
        <w:rPr>
          <w:rFonts w:ascii="Times New Roman"/>
          <w:b w:val="false"/>
          <w:i w:val="false"/>
          <w:color w:val="000000"/>
          <w:sz w:val="28"/>
        </w:rPr>
        <w:t>
      6. "Отын мен энергия ресурстарын түрлендіру және пайдалану" 5-бөлімінде энергетика кәсіпорындарында өз қажеттілігі үшін жұмсалған отын және энергия туралы және отынның басқа түріне түрлендіру процесіне түскен отын немесе энергия туралы ақпарат көрсетіледі. Отын мен энергияны өндіретін және түрлендіретін кәсіпорындар толтырады.</w:t>
      </w:r>
    </w:p>
    <w:p>
      <w:pPr>
        <w:spacing w:after="0"/>
        <w:ind w:left="0"/>
        <w:jc w:val="both"/>
      </w:pPr>
      <w:r>
        <w:rPr>
          <w:rFonts w:ascii="Times New Roman"/>
          <w:b w:val="false"/>
          <w:i w:val="false"/>
          <w:color w:val="000000"/>
          <w:sz w:val="28"/>
        </w:rPr>
        <w:t>
      1-бағанда кокс пештерінде жұмсалатын кокс көмірі, көмір шаңы және лигнит немесе жартылай битум көмірінің көлемі көрсетіледі. Жылытуға және эксплуатациялық жабдықтар үшін жұмсалатын көмір өнімдері бұл бағанда көрсетілмейді, 4-бөлімнің 6-бағанында өз қажеттілігіне тұтыну ретінде ұсынуы тиіс.</w:t>
      </w:r>
    </w:p>
    <w:p>
      <w:pPr>
        <w:spacing w:after="0"/>
        <w:ind w:left="0"/>
        <w:jc w:val="both"/>
      </w:pPr>
      <w:r>
        <w:rPr>
          <w:rFonts w:ascii="Times New Roman"/>
          <w:b w:val="false"/>
          <w:i w:val="false"/>
          <w:color w:val="000000"/>
          <w:sz w:val="28"/>
        </w:rPr>
        <w:t>
      2-бағанда домна пештерінде қайта өңделетін кокс көмірі және/немесе битум көмірі және домна коксының көлемі көрсетіледі. Домна пешін жылыту және пайдалану үшін жұмсалатын (мысалы, домна газы) отын көлемі бұл бағанда көрсетілмейді, 4-бөлімнің 6-бағанында өз қажеттілігі үшін тұтыну ретінде ұсынуы тиіс.</w:t>
      </w:r>
    </w:p>
    <w:p>
      <w:pPr>
        <w:spacing w:after="0"/>
        <w:ind w:left="0"/>
        <w:jc w:val="both"/>
      </w:pPr>
      <w:r>
        <w:rPr>
          <w:rFonts w:ascii="Times New Roman"/>
          <w:b w:val="false"/>
          <w:i w:val="false"/>
          <w:color w:val="000000"/>
          <w:sz w:val="28"/>
        </w:rPr>
        <w:t>
      3-бағанда кокс пештерімен өндірілген отын көлемі көрсетіледі.</w:t>
      </w:r>
    </w:p>
    <w:p>
      <w:pPr>
        <w:spacing w:after="0"/>
        <w:ind w:left="0"/>
        <w:jc w:val="both"/>
      </w:pPr>
      <w:r>
        <w:rPr>
          <w:rFonts w:ascii="Times New Roman"/>
          <w:b w:val="false"/>
          <w:i w:val="false"/>
          <w:color w:val="000000"/>
          <w:sz w:val="28"/>
        </w:rPr>
        <w:t>
      4-бағанда домна пештерімен өндірілген отын көлемі көрсетіледі.</w:t>
      </w:r>
    </w:p>
    <w:p>
      <w:pPr>
        <w:spacing w:after="0"/>
        <w:ind w:left="0"/>
        <w:jc w:val="both"/>
      </w:pPr>
      <w:r>
        <w:rPr>
          <w:rFonts w:ascii="Times New Roman"/>
          <w:b w:val="false"/>
          <w:i w:val="false"/>
          <w:color w:val="000000"/>
          <w:sz w:val="28"/>
        </w:rPr>
        <w:t>
      5-бағанда көмір өндіру өнеркәсібінде көмір өндіру және дайындау үшін энергия түрінде отынның тұтынылуы көрсетіледі.</w:t>
      </w:r>
    </w:p>
    <w:p>
      <w:pPr>
        <w:spacing w:after="0"/>
        <w:ind w:left="0"/>
        <w:jc w:val="both"/>
      </w:pPr>
      <w:r>
        <w:rPr>
          <w:rFonts w:ascii="Times New Roman"/>
          <w:b w:val="false"/>
          <w:i w:val="false"/>
          <w:color w:val="000000"/>
          <w:sz w:val="28"/>
        </w:rPr>
        <w:t>
      6-бағанда электр станцияларымен, ЖЭО және жылу орталығымен отынды тікелей энергия түрінде жұмсалғаны көрсетіледі.</w:t>
      </w:r>
    </w:p>
    <w:p>
      <w:pPr>
        <w:spacing w:after="0"/>
        <w:ind w:left="0"/>
        <w:jc w:val="both"/>
      </w:pPr>
      <w:r>
        <w:rPr>
          <w:rFonts w:ascii="Times New Roman"/>
          <w:b w:val="false"/>
          <w:i w:val="false"/>
          <w:color w:val="000000"/>
          <w:sz w:val="28"/>
        </w:rPr>
        <w:t>
      7-бағанда мұнай-газ кәсіпорындарымен отынды тікелей энергия түрінде жұмсалғаны көрсетіледі.</w:t>
      </w:r>
    </w:p>
    <w:p>
      <w:pPr>
        <w:spacing w:after="0"/>
        <w:ind w:left="0"/>
        <w:jc w:val="both"/>
      </w:pPr>
      <w:r>
        <w:rPr>
          <w:rFonts w:ascii="Times New Roman"/>
          <w:b w:val="false"/>
          <w:i w:val="false"/>
          <w:color w:val="000000"/>
          <w:sz w:val="28"/>
        </w:rPr>
        <w:t>
      8-бағанда кокс пештерінде отынның энергия түрінде жұмсалған көлемі көрсетіледі.</w:t>
      </w:r>
    </w:p>
    <w:p>
      <w:pPr>
        <w:spacing w:after="0"/>
        <w:ind w:left="0"/>
        <w:jc w:val="both"/>
      </w:pPr>
      <w:r>
        <w:rPr>
          <w:rFonts w:ascii="Times New Roman"/>
          <w:b w:val="false"/>
          <w:i w:val="false"/>
          <w:color w:val="000000"/>
          <w:sz w:val="28"/>
        </w:rPr>
        <w:t>
      9-бағанда домна пештерінде отынның энергия түрінде жұмсалған көлемі көрсетіледі.</w:t>
      </w:r>
    </w:p>
    <w:p>
      <w:pPr>
        <w:spacing w:after="0"/>
        <w:ind w:left="0"/>
        <w:jc w:val="both"/>
      </w:pPr>
      <w:r>
        <w:rPr>
          <w:rFonts w:ascii="Times New Roman"/>
          <w:b w:val="false"/>
          <w:i w:val="false"/>
          <w:color w:val="000000"/>
          <w:sz w:val="28"/>
        </w:rPr>
        <w:t>
      7. "Мұнай өңдеу зауыттарының алғашқы өнімді жеткізуі және дайын өнімді өндіруі" 6-бөлімінде мұнай өңдейтін кәсіпорында битумды минералдардан алынған мұнайды қосқанда шикі мұнай, газ конденсатын, мұнай зауыты шикізатының және шикі мұнайдың (табиғи көмірсутек қоспасы) жеткізілуі туралы ақпарат көрсетіледі. 6-бөлімді тек мұнайды қайта өңдейтін зауыттар толтырады.</w:t>
      </w:r>
    </w:p>
    <w:p>
      <w:pPr>
        <w:spacing w:after="0"/>
        <w:ind w:left="0"/>
        <w:jc w:val="both"/>
      </w:pPr>
      <w:r>
        <w:rPr>
          <w:rFonts w:ascii="Times New Roman"/>
          <w:b w:val="false"/>
          <w:i w:val="false"/>
          <w:color w:val="000000"/>
          <w:sz w:val="28"/>
        </w:rPr>
        <w:t>
      1-бағанда мұнай химия өнеркәсібінен қайта келу ағыны көрсетіледі. Бұл мұнай химия өнеркәсібінің технологиялық процесінен мұнай өңдейтін зауыттарға қайтып келетін мұнай өнімдері. Олар мұнай химия кәсіпорындарына мұнай өңдейтін зауыттар жеткізетін мұнай шикізатының қайта өңдеу кезіндегі жанама өнімін білдіреді. Мұнай өңдейтін зауыттар қайтып келетін өнімдерді отын немесе дайын өнім ретінде пайдалануы мүмкін.</w:t>
      </w:r>
    </w:p>
    <w:p>
      <w:pPr>
        <w:spacing w:after="0"/>
        <w:ind w:left="0"/>
        <w:jc w:val="both"/>
      </w:pPr>
      <w:r>
        <w:rPr>
          <w:rFonts w:ascii="Times New Roman"/>
          <w:b w:val="false"/>
          <w:i w:val="false"/>
          <w:color w:val="000000"/>
          <w:sz w:val="28"/>
        </w:rPr>
        <w:t>
      2-бағанда жаңадан жіктелген және басқа атаумен көрсетілген мұнай өнімдері болып табылатын берілетін өнімдерде көрсетіледі. Мұнай өңдейтін зауыттарға шикізат ретінде импортталған кезде жартылай фабрикаттар үшін жаңадан жіктеу қажеттілігі туындайды және 1-бөлімде импорт бойынша деректерде көрсетіледі. Шикізат ретінде пайдалануға жататын көлемі "Берілетін өнімдер" бағанында теріс мәнде көрсетіледі, ал берілетін барлық өнімдердің көлемі кейін "Мұнай зауыттық шикізат" бағанында оң мәнмен көрсетіледі.</w:t>
      </w:r>
    </w:p>
    <w:p>
      <w:pPr>
        <w:spacing w:after="0"/>
        <w:ind w:left="0"/>
        <w:jc w:val="both"/>
      </w:pPr>
      <w:r>
        <w:rPr>
          <w:rFonts w:ascii="Times New Roman"/>
          <w:b w:val="false"/>
          <w:i w:val="false"/>
          <w:color w:val="000000"/>
          <w:sz w:val="28"/>
        </w:rPr>
        <w:t>
      3-бағанда мұнай өңдейтін зауыттарда өңдеусіз пайдаланылатын шикі мұнай, газ конденсаты және өзге көмірсутектер болып табылатын тікелей пайдалану көрсетіледі. Бұл санатқа мысалы, электр энергиясын өндіру үшін жағылған шикі мұнай енгізілген.</w:t>
      </w:r>
    </w:p>
    <w:p>
      <w:pPr>
        <w:spacing w:after="0"/>
        <w:ind w:left="0"/>
        <w:jc w:val="both"/>
      </w:pPr>
      <w:r>
        <w:rPr>
          <w:rFonts w:ascii="Times New Roman"/>
          <w:b w:val="false"/>
          <w:i w:val="false"/>
          <w:color w:val="000000"/>
          <w:sz w:val="28"/>
        </w:rPr>
        <w:t>
      4-бағанда қайта өңдеу өнімдері көрсетіледі. Бұл түпкілікті тұтынушыларға бір рет ұсынылғаннан кейін өткізу желісі арқылы қайтадан сатылатын дайын өнім. (мысалы, екінші рет қайта өңдеуге түскен, пайдаланылған майлау материалдары). Бұл пайдаланылғаннан кейін зауытқа екінші рет тазалау және регенерация үшін қайта өңдеуге қайтадан келетін өнімдер. Бұл мәндерді мұнай химия өнеркәсібінен қайта келу ағынынан ажырата білу қажет.</w:t>
      </w:r>
    </w:p>
    <w:p>
      <w:pPr>
        <w:spacing w:after="0"/>
        <w:ind w:left="0"/>
        <w:jc w:val="both"/>
      </w:pPr>
      <w:r>
        <w:rPr>
          <w:rFonts w:ascii="Times New Roman"/>
          <w:b w:val="false"/>
          <w:i w:val="false"/>
          <w:color w:val="000000"/>
          <w:sz w:val="28"/>
        </w:rPr>
        <w:t>
      5-бағанда мұнай өңдейтін зауыттарда өндірістік процестерді қамту үшін пайдаланылатын және тұтынушыға өнімді жеткізу үшін пайдаланылатын отынды қамтымайтын мұнай зауыттық шикізат көрсетіледі. Бұл санатқа сатуға электр және жылу энергиясын мұнай өңдейтін зауыттарда өндіру үшін пайдаланылатын отындар енгізілуі тиіс.</w:t>
      </w:r>
    </w:p>
    <w:p>
      <w:pPr>
        <w:spacing w:after="0"/>
        <w:ind w:left="0"/>
        <w:jc w:val="both"/>
      </w:pPr>
      <w:r>
        <w:rPr>
          <w:rFonts w:ascii="Times New Roman"/>
          <w:b w:val="false"/>
          <w:i w:val="false"/>
          <w:color w:val="000000"/>
          <w:sz w:val="28"/>
        </w:rPr>
        <w:t>
      6-бағанда өнім аралық алмасу көрсетіледі. Олар сапасы және сипаттамасының өзгеруімен байланысты өнімдерді қайта жіктеуді көрсететін әр түрлі өнімдердің арасында орын ауыстыруды қамтиды. Мысалы, сипаттамасы төмендеген немесе ол жарамсыз болып қалған авиациялық газтурбина қозғалтқыштарына арналған отынды, оттық керосинге қайта жіктеуге болады. Орын ауыстыруға түскен өнім көлемі өнімге арналған бағанда теріс мәнмен және олар орын ауыстырған өнімдер бағанында оң мәнмен көрсетіледі. Осы жолдағы барлық өнімдердің қосындысы нөлге тең болуы керек.</w:t>
      </w:r>
    </w:p>
    <w:p>
      <w:pPr>
        <w:spacing w:after="0"/>
        <w:ind w:left="0"/>
        <w:jc w:val="both"/>
      </w:pPr>
      <w:r>
        <w:rPr>
          <w:rFonts w:ascii="Times New Roman"/>
          <w:b w:val="false"/>
          <w:i w:val="false"/>
          <w:color w:val="000000"/>
          <w:sz w:val="28"/>
        </w:rPr>
        <w:t xml:space="preserve">
      7-бағанда жалпы ішкі жеткізілім (нақты) көрсетіледі. Бұл ішкі нарыққа алғашқы көзден алынған (мысалы, мұнай өңдейтін зауыт, араластыру бойынша зауыт және тағы басқалар) дайын мұнай өнімдерінің нақты жеткізілімі. </w:t>
      </w:r>
    </w:p>
    <w:p>
      <w:pPr>
        <w:spacing w:after="0"/>
        <w:ind w:left="0"/>
        <w:jc w:val="both"/>
      </w:pPr>
      <w:r>
        <w:rPr>
          <w:rFonts w:ascii="Times New Roman"/>
          <w:b w:val="false"/>
          <w:i w:val="false"/>
          <w:color w:val="000000"/>
          <w:sz w:val="28"/>
        </w:rPr>
        <w:t>
      7.1 7 және 8-бөлімдерді электроэнергияны түпкілікті тұтынушыға жіберетін кәсіпорындар толтырады.</w:t>
      </w:r>
    </w:p>
    <w:p>
      <w:pPr>
        <w:spacing w:after="0"/>
        <w:ind w:left="0"/>
        <w:jc w:val="both"/>
      </w:pPr>
      <w:r>
        <w:rPr>
          <w:rFonts w:ascii="Times New Roman"/>
          <w:b w:val="false"/>
          <w:i w:val="false"/>
          <w:color w:val="000000"/>
          <w:sz w:val="28"/>
        </w:rPr>
        <w:t>
      "Электр энергиясын жіберу және тұтынылу туралы мәліметтер" 7-бөліміндегі "Кәсіпорын ішінде тұтынылғаны" 1-жолында тұтынылған электр энергиясынан сыртқа берілген электр энергиясы көлемін шегеріп тастағандағы өз электр станциясының өндірген және сырттан алынған электр энергиясының барлық көлемі жатады.</w:t>
      </w:r>
    </w:p>
    <w:p>
      <w:pPr>
        <w:spacing w:after="0"/>
        <w:ind w:left="0"/>
        <w:jc w:val="both"/>
      </w:pPr>
      <w:r>
        <w:rPr>
          <w:rFonts w:ascii="Times New Roman"/>
          <w:b w:val="false"/>
          <w:i w:val="false"/>
          <w:color w:val="000000"/>
          <w:sz w:val="28"/>
        </w:rPr>
        <w:t>
      "Электр қозғалтқыштармен қозғалтқыш күшіне" 1.3-жолда ұйымның электр станцияның өз қажеттіліктеріне қызмет ететін электр қозғалтқыштарды қоспағанда ұйымның барлық электр қозғалтқыштары тұтынған электр энергиясы туралы деректер көрсетіледі.</w:t>
      </w:r>
    </w:p>
    <w:p>
      <w:pPr>
        <w:spacing w:after="0"/>
        <w:ind w:left="0"/>
        <w:jc w:val="both"/>
      </w:pPr>
      <w:r>
        <w:rPr>
          <w:rFonts w:ascii="Times New Roman"/>
          <w:b w:val="false"/>
          <w:i w:val="false"/>
          <w:color w:val="000000"/>
          <w:sz w:val="28"/>
        </w:rPr>
        <w:t>
      "Өз шаруашылық қажеттіліктеріне" 1.6-жолда энергия өндіретін және энергия тұтынатын ұйымдардың өндірістік емес бөлмелерін жарықтандыруға, сондай-ақ электр энергиясы мен жылу энергиясын өндіруге байланысты емес электр энергиясын техникалық мақсаттарға тұтынылған электр энергиясының мөлшері туралы деректер көрсетіледі.</w:t>
      </w:r>
    </w:p>
    <w:p>
      <w:pPr>
        <w:spacing w:after="0"/>
        <w:ind w:left="0"/>
        <w:jc w:val="both"/>
      </w:pPr>
      <w:r>
        <w:rPr>
          <w:rFonts w:ascii="Times New Roman"/>
          <w:b w:val="false"/>
          <w:i w:val="false"/>
          <w:color w:val="000000"/>
          <w:sz w:val="28"/>
        </w:rPr>
        <w:t>
      "Тұтынушыларға жіберілгені, барлығы" 2-жолын және оған кіретін жолдарды жабдықтайтын ұйымдар, сондай-ақ электр энергиясы өткізуші ұйымдардан өте шығып тікелей абоненттерге (немесе электр станциясынан тысқары жерлерде орналасқан электр станциясының бөлімшелеріне) түсетін электр станциялары толтырады.</w:t>
      </w:r>
    </w:p>
    <w:p>
      <w:pPr>
        <w:spacing w:after="0"/>
        <w:ind w:left="0"/>
        <w:jc w:val="both"/>
      </w:pPr>
      <w:r>
        <w:rPr>
          <w:rFonts w:ascii="Times New Roman"/>
          <w:b w:val="false"/>
          <w:i w:val="false"/>
          <w:color w:val="000000"/>
          <w:sz w:val="28"/>
        </w:rPr>
        <w:t>
      7.2 "Электр энергиясын экономикалық қызмет түрлері бойынша жіберу туралы мәліметтер, мың кВт сағ" 8-бөлімінде ұйым үшін экономикалық қызметтің сәйкес негізгі түрлері бойынша ұйымдарға электр энергиясын жіберу туралы деректер көрсетіледі.</w:t>
      </w:r>
    </w:p>
    <w:p>
      <w:pPr>
        <w:spacing w:after="0"/>
        <w:ind w:left="0"/>
        <w:jc w:val="both"/>
      </w:pPr>
      <w:r>
        <w:rPr>
          <w:rFonts w:ascii="Times New Roman"/>
          <w:b w:val="false"/>
          <w:i w:val="false"/>
          <w:color w:val="000000"/>
          <w:sz w:val="28"/>
        </w:rPr>
        <w:t>
      8. Респонденттің есепті кезеңде қызметі болмаған жағдайда, респондент есепті кезең мерзімінің аяқталатын күнінен кешіктірмей статистикалық нысандар орнына, қызметінің болмау себептерін және осы қызметтің жүзеге асырылмайтын мерзімдерін көрсете отырып, қызметінің болмауы туралы хабарламаны Қазақстан Республикасы Статистика агенттігі төрағасының 2010 жылғы 9 шілдедегі № 173 бұйрығымен (Нормативтік құқықтық актілерді мемлекеттік тіркеу тізілімінде № 6459 болып тіркелген) бекітілген Респонденттердің алғашқы статистикалық деректерді ұсыну қағидаларына 1-қосымшаға сәйкес ұсынуға құқылы.</w:t>
      </w:r>
    </w:p>
    <w:p>
      <w:pPr>
        <w:spacing w:after="0"/>
        <w:ind w:left="0"/>
        <w:jc w:val="both"/>
      </w:pPr>
      <w:r>
        <w:rPr>
          <w:rFonts w:ascii="Times New Roman"/>
          <w:b w:val="false"/>
          <w:i w:val="false"/>
          <w:color w:val="000000"/>
          <w:sz w:val="28"/>
        </w:rPr>
        <w:t>
      9. Осы статистикалық нысанды ұсыну қағаз жеткізгіште немесе электрондық түрде жүзеге асырылады. Статистикалық нысанды электрондық түрде толтыру Қазақстан Республикасы Ұлттық экономика министрлігі Статистика комитетінің интернет-ресурсында (www.stat.gov.kz) орналастырылған "Деректерді оn-line режимде жинау" ақпараттық жүйесін пайдалану арқылы жүзеге асырылады.</w:t>
      </w:r>
    </w:p>
    <w:p>
      <w:pPr>
        <w:spacing w:after="0"/>
        <w:ind w:left="0"/>
        <w:jc w:val="both"/>
      </w:pPr>
      <w:r>
        <w:rPr>
          <w:rFonts w:ascii="Times New Roman"/>
          <w:b w:val="false"/>
          <w:i w:val="false"/>
          <w:color w:val="000000"/>
          <w:sz w:val="28"/>
        </w:rPr>
        <w:t>
      10. Арифметикалық-логикалық бақылау:</w:t>
      </w:r>
    </w:p>
    <w:p>
      <w:pPr>
        <w:spacing w:after="0"/>
        <w:ind w:left="0"/>
        <w:jc w:val="both"/>
      </w:pPr>
      <w:r>
        <w:rPr>
          <w:rFonts w:ascii="Times New Roman"/>
          <w:b w:val="false"/>
          <w:i w:val="false"/>
          <w:color w:val="000000"/>
          <w:sz w:val="28"/>
        </w:rPr>
        <w:t>
      3-бөлім. "Жаңартылатын энергия көздерімен жылу және (немесе) электр энергиясын өндіру туралы ақпарат":</w:t>
      </w:r>
    </w:p>
    <w:p>
      <w:pPr>
        <w:spacing w:after="0"/>
        <w:ind w:left="0"/>
        <w:jc w:val="both"/>
      </w:pPr>
      <w:r>
        <w:rPr>
          <w:rFonts w:ascii="Times New Roman"/>
          <w:b w:val="false"/>
          <w:i w:val="false"/>
          <w:color w:val="000000"/>
          <w:sz w:val="28"/>
        </w:rPr>
        <w:t xml:space="preserve">
      1-жол 1-баған = </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1-баған 1.1-1.4 жолдар;</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2-жол 1-баған = </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1-баған 2.1-2.4 жолдар.</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4-бөлім. "Отын мен энергияны пайдалану туралы ақпарат":</w:t>
      </w:r>
    </w:p>
    <w:p>
      <w:pPr>
        <w:spacing w:after="0"/>
        <w:ind w:left="0"/>
        <w:jc w:val="both"/>
      </w:pPr>
      <w:r>
        <w:rPr>
          <w:rFonts w:ascii="Times New Roman"/>
          <w:b w:val="false"/>
          <w:i w:val="false"/>
          <w:color w:val="000000"/>
          <w:sz w:val="28"/>
        </w:rPr>
        <w:t xml:space="preserve">
      1-баған = </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1–6 баған;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6-баған </w:t>
      </w:r>
    </w:p>
    <w:p>
      <w:pPr>
        <w:spacing w:after="0"/>
        <w:ind w:left="0"/>
        <w:jc w:val="both"/>
      </w:pPr>
      <w:r>
        <w:drawing>
          <wp:inline distT="0" distB="0" distL="0" distR="0">
            <wp:extent cx="2413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2413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7-баған.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2017 жылғы 8 қарашадағы</w:t>
            </w:r>
            <w:r>
              <w:br/>
            </w:r>
            <w:r>
              <w:rPr>
                <w:rFonts w:ascii="Times New Roman"/>
                <w:b w:val="false"/>
                <w:i w:val="false"/>
                <w:color w:val="000000"/>
                <w:sz w:val="20"/>
              </w:rPr>
              <w:t>№ 160 бұйрығына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приказу</w:t>
            </w:r>
            <w:r>
              <w:br/>
            </w:r>
            <w:r>
              <w:rPr>
                <w:rFonts w:ascii="Times New Roman"/>
                <w:b w:val="false"/>
                <w:i w:val="false"/>
                <w:color w:val="000000"/>
                <w:sz w:val="20"/>
              </w:rPr>
              <w:t>Комитета по статистике</w:t>
            </w:r>
            <w:r>
              <w:br/>
            </w:r>
            <w:r>
              <w:rPr>
                <w:rFonts w:ascii="Times New Roman"/>
                <w:b w:val="false"/>
                <w:i w:val="false"/>
                <w:color w:val="000000"/>
                <w:sz w:val="20"/>
              </w:rPr>
              <w:t>Министерства национальной</w:t>
            </w:r>
            <w:r>
              <w:br/>
            </w:r>
            <w:r>
              <w:rPr>
                <w:rFonts w:ascii="Times New Roman"/>
                <w:b w:val="false"/>
                <w:i w:val="false"/>
                <w:color w:val="000000"/>
                <w:sz w:val="20"/>
              </w:rPr>
              <w:t>экономики Республики</w:t>
            </w:r>
            <w:r>
              <w:br/>
            </w:r>
            <w:r>
              <w:rPr>
                <w:rFonts w:ascii="Times New Roman"/>
                <w:b w:val="false"/>
                <w:i w:val="false"/>
                <w:color w:val="000000"/>
                <w:sz w:val="20"/>
              </w:rPr>
              <w:t>Казахстан от 8 ноября</w:t>
            </w:r>
            <w:r>
              <w:br/>
            </w:r>
            <w:r>
              <w:rPr>
                <w:rFonts w:ascii="Times New Roman"/>
                <w:b w:val="false"/>
                <w:i w:val="false"/>
                <w:color w:val="000000"/>
                <w:sz w:val="20"/>
              </w:rPr>
              <w:t>2017 года № 160</w:t>
            </w:r>
          </w:p>
        </w:tc>
      </w:tr>
    </w:tbl>
    <w:tbl>
      <w:tblPr>
        <w:tblW w:w="0" w:type="auto"/>
        <w:tblCellSpacing w:w="0" w:type="auto"/>
        <w:tblBorders>
          <w:top w:val="none"/>
          <w:left w:val="none"/>
          <w:bottom w:val="none"/>
          <w:right w:val="none"/>
          <w:insideH w:val="none"/>
          <w:insideV w:val="none"/>
        </w:tblBorders>
      </w:tblPr>
      <w:tblGrid>
        <w:gridCol w:w="2220"/>
        <w:gridCol w:w="14"/>
        <w:gridCol w:w="731"/>
        <w:gridCol w:w="11236"/>
        <w:gridCol w:w="427"/>
      </w:tblGrid>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58900" cy="118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1358900" cy="1181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r>
              <w:br/>
            </w:r>
            <w:r>
              <w:rPr>
                <w:rFonts w:ascii="Times New Roman"/>
                <w:b w:val="false"/>
                <w:i w:val="false"/>
                <w:color w:val="000000"/>
                <w:sz w:val="20"/>
              </w:rPr>
              <w:t>
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статистика органына ұсынылады</w:t>
            </w:r>
            <w:r>
              <w:br/>
            </w:r>
            <w:r>
              <w:rPr>
                <w:rFonts w:ascii="Times New Roman"/>
                <w:b w:val="false"/>
                <w:i w:val="false"/>
                <w:color w:val="000000"/>
                <w:sz w:val="20"/>
              </w:rPr>
              <w:t>
Представляется территориальному органу статистики</w:t>
            </w:r>
          </w:p>
        </w:tc>
        <w:tc>
          <w:tcPr>
            <w:tcW w:w="0" w:type="auto"/>
            <w:gridSpan w:val="3"/>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нысанды толтыруға жұмсалған уақыт, сағатта (қажеттiсiн қоршаңыз)</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r>
                    <w:br/>
                  </w:r>
                  <w:r>
                    <w:rPr>
                      <w:rFonts w:ascii="Times New Roman"/>
                      <w:b w:val="false"/>
                      <w:i w:val="false"/>
                      <w:color w:val="000000"/>
                      <w:sz w:val="20"/>
                    </w:rPr>
                    <w:t>
до 1 часа</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r>
                    <w:br/>
                  </w: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www.stat.gov.kz интернет-ресурсына орналастырылған</w:t>
            </w:r>
            <w:r>
              <w:br/>
            </w:r>
            <w:r>
              <w:rPr>
                <w:rFonts w:ascii="Times New Roman"/>
                <w:b w:val="false"/>
                <w:i w:val="false"/>
                <w:color w:val="000000"/>
                <w:sz w:val="20"/>
              </w:rPr>
              <w:t>
Статистическая форма размещена на интернет-ресурсе www.stat.gov.kz</w:t>
            </w:r>
          </w:p>
        </w:tc>
        <w:tc>
          <w:tcPr>
            <w:tcW w:w="0" w:type="auto"/>
            <w:gridSpan w:val="3"/>
            <w:vMerge/>
            <w:tcBorders>
              <w:top w:val="nil"/>
            </w:tcBorders>
          </w:tcP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val="false"/>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коды 301112101</w:t>
            </w:r>
            <w:r>
              <w:br/>
            </w:r>
            <w:r>
              <w:rPr>
                <w:rFonts w:ascii="Times New Roman"/>
                <w:b w:val="false"/>
                <w:i w:val="false"/>
                <w:color w:val="000000"/>
                <w:sz w:val="20"/>
              </w:rPr>
              <w:t>
Код статистической формы 301112101</w:t>
            </w:r>
          </w:p>
        </w:tc>
        <w:tc>
          <w:tcPr>
            <w:tcW w:w="0" w:type="auto"/>
            <w:gridSpan w:val="3"/>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желісі туралы есеп</w:t>
            </w:r>
            <w:r>
              <w:br/>
            </w:r>
            <w:r>
              <w:rPr>
                <w:rFonts w:ascii="Times New Roman"/>
                <w:b w:val="false"/>
                <w:i w:val="false"/>
                <w:color w:val="000000"/>
                <w:sz w:val="20"/>
              </w:rPr>
              <w:t>
Отчет о газовой сети</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1-ГАЗ</w:t>
            </w:r>
          </w:p>
        </w:tc>
        <w:tc>
          <w:tcPr>
            <w:tcW w:w="0" w:type="auto"/>
            <w:gridSpan w:val="3"/>
            <w:vMerge/>
            <w:tcBorders>
              <w:top w:val="nil"/>
            </w:tcBorders>
          </w:tc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r>
              <w:br/>
            </w:r>
            <w:r>
              <w:rPr>
                <w:rFonts w:ascii="Times New Roman"/>
                <w:b w:val="false"/>
                <w:i w:val="false"/>
                <w:color w:val="000000"/>
                <w:sz w:val="20"/>
              </w:rPr>
              <w:t>
Годовая</w:t>
            </w:r>
          </w:p>
        </w:tc>
        <w:tc>
          <w:tcPr>
            <w:tcW w:w="7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r>
              <w:br/>
            </w:r>
            <w:r>
              <w:rPr>
                <w:rFonts w:ascii="Times New Roman"/>
                <w:b w:val="false"/>
                <w:i w:val="false"/>
                <w:color w:val="000000"/>
                <w:sz w:val="20"/>
              </w:rPr>
              <w:t>
Отчетный период</w:t>
            </w:r>
          </w:p>
        </w:tc>
        <w:tc>
          <w:tcPr>
            <w:tcW w:w="11236"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5113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15113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r>
              <w:br/>
            </w:r>
            <w:r>
              <w:rPr>
                <w:rFonts w:ascii="Times New Roman"/>
                <w:b w:val="false"/>
                <w:i w:val="false"/>
                <w:color w:val="000000"/>
                <w:sz w:val="20"/>
              </w:rPr>
              <w:t>
год</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 жалпы жіктеуішінің - 35.2-кодына сәйкес негізгі және қосалқы қызмет түрлерімен құбырлар арқылы газ тәрізді отынды таратуды және (немесе) сатуды жүзеге асыратын барлық заңды тұлғалар мен (немесе) олардың филиалдары және өкілдіктері ұсынады</w:t>
            </w:r>
            <w:r>
              <w:br/>
            </w:r>
            <w:r>
              <w:rPr>
                <w:rFonts w:ascii="Times New Roman"/>
                <w:b w:val="false"/>
                <w:i w:val="false"/>
                <w:color w:val="000000"/>
                <w:sz w:val="20"/>
              </w:rPr>
              <w:t>
Представляют все юридические лица и (или) их филиалы и представительства, осуществляющие, производство, распределение и (или) продажу газообразного топлива по трубопроводам с основным или вторичными видами деятельности согласно коду Общего классификатора видов экономической деятельности – 35.2</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 – есепті кезеңнен кейінгі 1 ақпанға (қоса алғанда) дейін</w:t>
            </w:r>
            <w:r>
              <w:br/>
            </w:r>
            <w:r>
              <w:rPr>
                <w:rFonts w:ascii="Times New Roman"/>
                <w:b w:val="false"/>
                <w:i w:val="false"/>
                <w:color w:val="000000"/>
                <w:sz w:val="20"/>
              </w:rPr>
              <w:t>
Срок представления – до 1 февраля (включительно) после отчетного периода</w:t>
            </w:r>
          </w:p>
        </w:tc>
      </w:tr>
      <w:tr>
        <w:trPr>
          <w:trHeight w:val="30" w:hRule="atLeast"/>
        </w:trPr>
        <w:tc>
          <w:tcPr>
            <w:tcW w:w="22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r>
              <w:br/>
            </w:r>
            <w:r>
              <w:rPr>
                <w:rFonts w:ascii="Times New Roman"/>
                <w:b w:val="false"/>
                <w:i w:val="false"/>
                <w:color w:val="000000"/>
                <w:sz w:val="20"/>
              </w:rPr>
              <w:t>
код БИН</w:t>
            </w:r>
          </w:p>
        </w:tc>
        <w:tc>
          <w:tcPr>
            <w:tcW w:w="0" w:type="auto"/>
            <w:gridSpan w:val="4"/>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0673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5067300" cy="698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Тауарлық және сұйытылған табиғи газды таратуды жүзеге асыратын объектінің нақты орналасқан жерін көрсетіңіз (тіркелген жеріне қарамастан) – облыс, қала, аудан, елді мекен</w:t>
      </w:r>
    </w:p>
    <w:p>
      <w:pPr>
        <w:spacing w:after="0"/>
        <w:ind w:left="0"/>
        <w:jc w:val="both"/>
      </w:pPr>
      <w:r>
        <w:rPr>
          <w:rFonts w:ascii="Times New Roman"/>
          <w:b w:val="false"/>
          <w:i w:val="false"/>
          <w:color w:val="000000"/>
          <w:sz w:val="28"/>
        </w:rPr>
        <w:t>
      Укажите фактическое местонахожнение объекта, осуществляющего распределение товарного и сжиженного природного газа (независимо от места регистрации) – область, город, район, населенный пункт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Әкімшілік-аумақтық объектілер жіктеуішіне (бұдан әрі – ӘАОЖ) сәйкес аумақ коды (статистикалық нысанды қағаз жеткізгіште тапсыру кезінде статистика органының қызметкерлері толтырады)</w:t>
      </w:r>
    </w:p>
    <w:p>
      <w:pPr>
        <w:spacing w:after="0"/>
        <w:ind w:left="0"/>
        <w:jc w:val="both"/>
      </w:pPr>
      <w:r>
        <w:rPr>
          <w:rFonts w:ascii="Times New Roman"/>
          <w:b w:val="false"/>
          <w:i w:val="false"/>
          <w:color w:val="000000"/>
          <w:sz w:val="28"/>
        </w:rPr>
        <w:t>
      Код территории согласно Классификатору административно-территориальных объектов (далее – КАТО) (заполняется работниками органа статистики при сдаче статистической формы на бумажном носителе)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Газдандырылған елді мекендердің атауларын көрсетіңіз</w:t>
      </w:r>
    </w:p>
    <w:p>
      <w:pPr>
        <w:spacing w:after="0"/>
        <w:ind w:left="0"/>
        <w:jc w:val="both"/>
      </w:pPr>
      <w:r>
        <w:rPr>
          <w:rFonts w:ascii="Times New Roman"/>
          <w:b w:val="false"/>
          <w:i w:val="false"/>
          <w:color w:val="000000"/>
          <w:sz w:val="28"/>
        </w:rPr>
        <w:t>
      Укажите наименования газифицированных населенных пунктов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6"/>
        <w:gridCol w:w="6775"/>
        <w:gridCol w:w="3209"/>
      </w:tblGrid>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атауы</w:t>
            </w:r>
            <w:r>
              <w:br/>
            </w:r>
            <w:r>
              <w:rPr>
                <w:rFonts w:ascii="Times New Roman"/>
                <w:b w:val="false"/>
                <w:i w:val="false"/>
                <w:color w:val="000000"/>
                <w:sz w:val="20"/>
              </w:rPr>
              <w:t>
Наименование населенных пунктов</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ӘАОЖ бойынша коды</w:t>
            </w:r>
            <w:r>
              <w:br/>
            </w:r>
            <w:r>
              <w:rPr>
                <w:rFonts w:ascii="Times New Roman"/>
                <w:b w:val="false"/>
                <w:i w:val="false"/>
                <w:color w:val="000000"/>
                <w:sz w:val="20"/>
              </w:rPr>
              <w:t>
Код по КАТО</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табиғи газбен газдандырылған елді мекендердің атаулары</w:t>
            </w:r>
            <w:r>
              <w:br/>
            </w:r>
            <w:r>
              <w:rPr>
                <w:rFonts w:ascii="Times New Roman"/>
                <w:b w:val="false"/>
                <w:i w:val="false"/>
                <w:color w:val="000000"/>
                <w:sz w:val="20"/>
              </w:rPr>
              <w:t>
Наименование населенных пунктов газифицированных товарным природным газом</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табиғи газбен газдандырылған елді мекендердің атаулары</w:t>
            </w:r>
            <w:r>
              <w:br/>
            </w:r>
            <w:r>
              <w:rPr>
                <w:rFonts w:ascii="Times New Roman"/>
                <w:b w:val="false"/>
                <w:i w:val="false"/>
                <w:color w:val="000000"/>
                <w:sz w:val="20"/>
              </w:rPr>
              <w:t>
Наименование населенных пунктов газифицированных сжиженным природным газом</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Газ желісінің ұзындығын километрмен (үтірден кейін бір ондық белгімен) және авариялар санын бірлікпен көрсетіңіз</w:t>
      </w:r>
    </w:p>
    <w:p>
      <w:pPr>
        <w:spacing w:after="0"/>
        <w:ind w:left="0"/>
        <w:jc w:val="both"/>
      </w:pPr>
      <w:r>
        <w:rPr>
          <w:rFonts w:ascii="Times New Roman"/>
          <w:b w:val="false"/>
          <w:i w:val="false"/>
          <w:color w:val="000000"/>
          <w:sz w:val="28"/>
        </w:rPr>
        <w:t>
      Укажите протяженность газовой сети, в километрах (с одним десятичным знаком после запятой) и число аварий, в единицах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28"/>
        <w:gridCol w:w="4835"/>
        <w:gridCol w:w="1545"/>
        <w:gridCol w:w="1546"/>
        <w:gridCol w:w="1546"/>
      </w:tblGrid>
      <w:tr>
        <w:trPr>
          <w:trHeight w:val="30" w:hRule="atLeast"/>
        </w:trPr>
        <w:tc>
          <w:tcPr>
            <w:tcW w:w="2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4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1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жер</w:t>
            </w:r>
            <w:r>
              <w:br/>
            </w:r>
            <w:r>
              <w:rPr>
                <w:rFonts w:ascii="Times New Roman"/>
                <w:b w:val="false"/>
                <w:i w:val="false"/>
                <w:color w:val="000000"/>
                <w:sz w:val="20"/>
              </w:rPr>
              <w:t>
городская местность</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w:t>
            </w:r>
            <w:r>
              <w:br/>
            </w:r>
            <w:r>
              <w:rPr>
                <w:rFonts w:ascii="Times New Roman"/>
                <w:b w:val="false"/>
                <w:i w:val="false"/>
                <w:color w:val="000000"/>
                <w:sz w:val="20"/>
              </w:rPr>
              <w:t>
сельская местность</w:t>
            </w:r>
          </w:p>
        </w:tc>
      </w:tr>
      <w:tr>
        <w:trPr>
          <w:trHeight w:val="30" w:hRule="atLeast"/>
        </w:trPr>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 көшедегі газ желісінің ұзындығы</w:t>
            </w:r>
            <w:r>
              <w:br/>
            </w:r>
            <w:r>
              <w:rPr>
                <w:rFonts w:ascii="Times New Roman"/>
                <w:b w:val="false"/>
                <w:i w:val="false"/>
                <w:color w:val="000000"/>
                <w:sz w:val="20"/>
              </w:rPr>
              <w:t xml:space="preserve">
Протяженность уличной газовой сети на начало года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Көшедегі газ желісінің қосылғаны</w:t>
            </w:r>
            <w:r>
              <w:br/>
            </w:r>
            <w:r>
              <w:rPr>
                <w:rFonts w:ascii="Times New Roman"/>
                <w:b w:val="false"/>
                <w:i w:val="false"/>
                <w:color w:val="000000"/>
                <w:sz w:val="20"/>
              </w:rPr>
              <w:t xml:space="preserve">
Добавлено уличной газовой сети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құрылыс пен жұмыс істеп тұрғандардың кеңеюі есебінен</w:t>
            </w:r>
            <w:r>
              <w:br/>
            </w:r>
            <w:r>
              <w:rPr>
                <w:rFonts w:ascii="Times New Roman"/>
                <w:b w:val="false"/>
                <w:i w:val="false"/>
                <w:color w:val="000000"/>
                <w:sz w:val="20"/>
              </w:rPr>
              <w:t>
за счет нового строительства и расширения действующих</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ұйымдардан қабылдау есебінен</w:t>
            </w:r>
            <w:r>
              <w:br/>
            </w:r>
            <w:r>
              <w:rPr>
                <w:rFonts w:ascii="Times New Roman"/>
                <w:b w:val="false"/>
                <w:i w:val="false"/>
                <w:color w:val="000000"/>
                <w:sz w:val="20"/>
              </w:rPr>
              <w:t>
за счет принятия от других организаций</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себептер бойынша</w:t>
            </w:r>
            <w:r>
              <w:br/>
            </w:r>
            <w:r>
              <w:rPr>
                <w:rFonts w:ascii="Times New Roman"/>
                <w:b w:val="false"/>
                <w:i w:val="false"/>
                <w:color w:val="000000"/>
                <w:sz w:val="20"/>
              </w:rPr>
              <w:t>
по другим причинам</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Көшедегі газ желісінің істен шыққаны</w:t>
            </w:r>
            <w:r>
              <w:br/>
            </w:r>
            <w:r>
              <w:rPr>
                <w:rFonts w:ascii="Times New Roman"/>
                <w:b w:val="false"/>
                <w:i w:val="false"/>
                <w:color w:val="000000"/>
                <w:sz w:val="20"/>
              </w:rPr>
              <w:t xml:space="preserve">
Выбыло уличной газовой сети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тұрғыдан істен шығарылу, ескіру салдарынан</w:t>
            </w:r>
            <w:r>
              <w:br/>
            </w:r>
            <w:r>
              <w:rPr>
                <w:rFonts w:ascii="Times New Roman"/>
                <w:b w:val="false"/>
                <w:i w:val="false"/>
                <w:color w:val="000000"/>
                <w:sz w:val="20"/>
              </w:rPr>
              <w:t>
вследствие физического выбытия, ветхости</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ұйымдарға беру есебінен</w:t>
            </w:r>
            <w:r>
              <w:br/>
            </w:r>
            <w:r>
              <w:rPr>
                <w:rFonts w:ascii="Times New Roman"/>
                <w:b w:val="false"/>
                <w:i w:val="false"/>
                <w:color w:val="000000"/>
                <w:sz w:val="20"/>
              </w:rPr>
              <w:t>
за счет передачи другим организациям</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себептер бойынша</w:t>
            </w:r>
            <w:r>
              <w:br/>
            </w:r>
            <w:r>
              <w:rPr>
                <w:rFonts w:ascii="Times New Roman"/>
                <w:b w:val="false"/>
                <w:i w:val="false"/>
                <w:color w:val="000000"/>
                <w:sz w:val="20"/>
              </w:rPr>
              <w:t>
по другим причинам</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Жөндеуді қажет ететін көшедегі газ желісінің ұзындығы</w:t>
            </w:r>
            <w:r>
              <w:br/>
            </w:r>
            <w:r>
              <w:rPr>
                <w:rFonts w:ascii="Times New Roman"/>
                <w:b w:val="false"/>
                <w:i w:val="false"/>
                <w:color w:val="000000"/>
                <w:sz w:val="20"/>
              </w:rPr>
              <w:t xml:space="preserve">
Протяженность уличной газовой сети, нуждающейся в ремонте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Жөнделген көшедегі газ желісінің ұзындығы</w:t>
            </w:r>
            <w:r>
              <w:br/>
            </w:r>
            <w:r>
              <w:rPr>
                <w:rFonts w:ascii="Times New Roman"/>
                <w:b w:val="false"/>
                <w:i w:val="false"/>
                <w:color w:val="000000"/>
                <w:sz w:val="20"/>
              </w:rPr>
              <w:t xml:space="preserve">
Протяженность отремонтированной уличной газовой сети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жөндеу есебінен</w:t>
            </w:r>
            <w:r>
              <w:br/>
            </w:r>
            <w:r>
              <w:rPr>
                <w:rFonts w:ascii="Times New Roman"/>
                <w:b w:val="false"/>
                <w:i w:val="false"/>
                <w:color w:val="000000"/>
                <w:sz w:val="20"/>
              </w:rPr>
              <w:t>
за счет капитального ремонта</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жөндеу есебінен</w:t>
            </w:r>
            <w:r>
              <w:br/>
            </w:r>
            <w:r>
              <w:rPr>
                <w:rFonts w:ascii="Times New Roman"/>
                <w:b w:val="false"/>
                <w:i w:val="false"/>
                <w:color w:val="000000"/>
                <w:sz w:val="20"/>
              </w:rPr>
              <w:t>
за счет текущего ремонта</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5-жолдан:</w:t>
            </w:r>
            <w:r>
              <w:br/>
            </w:r>
            <w:r>
              <w:rPr>
                <w:rFonts w:ascii="Times New Roman"/>
                <w:b w:val="false"/>
                <w:i w:val="false"/>
                <w:color w:val="000000"/>
                <w:sz w:val="20"/>
              </w:rPr>
              <w:t>
из строки 5:</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w:t>
            </w:r>
            <w:r>
              <w:br/>
            </w:r>
            <w:r>
              <w:rPr>
                <w:rFonts w:ascii="Times New Roman"/>
                <w:b w:val="false"/>
                <w:i w:val="false"/>
                <w:color w:val="000000"/>
                <w:sz w:val="20"/>
              </w:rPr>
              <w:t>
за счет средств республиканского бюджета</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r>
              <w:br/>
            </w:r>
            <w:r>
              <w:rPr>
                <w:rFonts w:ascii="Times New Roman"/>
                <w:b w:val="false"/>
                <w:i w:val="false"/>
                <w:color w:val="000000"/>
                <w:sz w:val="20"/>
              </w:rPr>
              <w:t>
за счет средств местного бюджета</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қаражаты есебінен</w:t>
            </w:r>
            <w:r>
              <w:br/>
            </w:r>
            <w:r>
              <w:rPr>
                <w:rFonts w:ascii="Times New Roman"/>
                <w:b w:val="false"/>
                <w:i w:val="false"/>
                <w:color w:val="000000"/>
                <w:sz w:val="20"/>
              </w:rPr>
              <w:t>
за счет средств предприятия</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соңына көшедегі газ желісінің ұзындығы</w:t>
            </w:r>
            <w:r>
              <w:br/>
            </w:r>
            <w:r>
              <w:rPr>
                <w:rFonts w:ascii="Times New Roman"/>
                <w:b w:val="false"/>
                <w:i w:val="false"/>
                <w:color w:val="000000"/>
                <w:sz w:val="20"/>
              </w:rPr>
              <w:t xml:space="preserve">
Протяженность уличной газовой сети на конец года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соңында орам ішіндегі (аула ішіндегі) желілердің ұзындығы</w:t>
            </w:r>
            <w:r>
              <w:br/>
            </w:r>
            <w:r>
              <w:rPr>
                <w:rFonts w:ascii="Times New Roman"/>
                <w:b w:val="false"/>
                <w:i w:val="false"/>
                <w:color w:val="000000"/>
                <w:sz w:val="20"/>
              </w:rPr>
              <w:t>
Протяженность внутриквартальных (внутридворовых) сетей на конец года</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желілеріндегі апаттар саны</w:t>
            </w:r>
            <w:r>
              <w:br/>
            </w:r>
            <w:r>
              <w:rPr>
                <w:rFonts w:ascii="Times New Roman"/>
                <w:b w:val="false"/>
                <w:i w:val="false"/>
                <w:color w:val="000000"/>
                <w:sz w:val="20"/>
              </w:rPr>
              <w:t>
Число аварий на газовых сетях</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3.1. Елді мекендердегі газ желілерінің ұзындығын көрсетіңіз, километрмен </w:t>
      </w:r>
    </w:p>
    <w:p>
      <w:pPr>
        <w:spacing w:after="0"/>
        <w:ind w:left="0"/>
        <w:jc w:val="both"/>
      </w:pPr>
      <w:r>
        <w:rPr>
          <w:rFonts w:ascii="Times New Roman"/>
          <w:b w:val="false"/>
          <w:i w:val="false"/>
          <w:color w:val="000000"/>
          <w:sz w:val="28"/>
        </w:rPr>
        <w:t xml:space="preserve">
      Укажите протяженность газовых сетей в населенных пунктах, в километрах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1"/>
        <w:gridCol w:w="2149"/>
        <w:gridCol w:w="2150"/>
        <w:gridCol w:w="2150"/>
        <w:gridCol w:w="2150"/>
        <w:gridCol w:w="2150"/>
      </w:tblGrid>
      <w:tr>
        <w:trPr>
          <w:trHeight w:val="30" w:hRule="atLeast"/>
        </w:trPr>
        <w:tc>
          <w:tcPr>
            <w:tcW w:w="1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2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атауы</w:t>
            </w:r>
            <w:r>
              <w:br/>
            </w:r>
            <w:r>
              <w:rPr>
                <w:rFonts w:ascii="Times New Roman"/>
                <w:b w:val="false"/>
                <w:i w:val="false"/>
                <w:color w:val="000000"/>
                <w:sz w:val="20"/>
              </w:rPr>
              <w:t>
Наименование населенных пунктов</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ӘАОЖ бойынша коды</w:t>
            </w:r>
            <w:r>
              <w:br/>
            </w:r>
            <w:r>
              <w:rPr>
                <w:rFonts w:ascii="Times New Roman"/>
                <w:b w:val="false"/>
                <w:i w:val="false"/>
                <w:color w:val="000000"/>
                <w:sz w:val="20"/>
              </w:rPr>
              <w:t>
Код по КАТО</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желілерінің ұзындығы</w:t>
            </w:r>
            <w:r>
              <w:br/>
            </w:r>
            <w:r>
              <w:rPr>
                <w:rFonts w:ascii="Times New Roman"/>
                <w:b w:val="false"/>
                <w:i w:val="false"/>
                <w:color w:val="000000"/>
                <w:sz w:val="20"/>
              </w:rPr>
              <w:t>
Протяженность газовых сетей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ауыстыруды қажет ететін</w:t>
            </w:r>
            <w:r>
              <w:br/>
            </w:r>
            <w:r>
              <w:rPr>
                <w:rFonts w:ascii="Times New Roman"/>
                <w:b w:val="false"/>
                <w:i w:val="false"/>
                <w:color w:val="000000"/>
                <w:sz w:val="20"/>
              </w:rPr>
              <w:t>
нуждающихся в замене</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ауыстырылғаны</w:t>
            </w:r>
            <w:r>
              <w:br/>
            </w:r>
            <w:r>
              <w:rPr>
                <w:rFonts w:ascii="Times New Roman"/>
                <w:b w:val="false"/>
                <w:i w:val="false"/>
                <w:color w:val="000000"/>
                <w:sz w:val="20"/>
              </w:rPr>
              <w:t>
замененных</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 Газ реттеуiш пунктілері және орнатылған есептеу құралдарының санын көрсетіңіз, бірлікпен</w:t>
      </w:r>
    </w:p>
    <w:p>
      <w:pPr>
        <w:spacing w:after="0"/>
        <w:ind w:left="0"/>
        <w:jc w:val="both"/>
      </w:pPr>
      <w:r>
        <w:rPr>
          <w:rFonts w:ascii="Times New Roman"/>
          <w:b w:val="false"/>
          <w:i w:val="false"/>
          <w:color w:val="000000"/>
          <w:sz w:val="28"/>
        </w:rPr>
        <w:t>
      Укажите количество газорегуляторных пунктов и установленных приборов учета, в единицах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21"/>
        <w:gridCol w:w="2368"/>
        <w:gridCol w:w="1268"/>
        <w:gridCol w:w="1268"/>
        <w:gridCol w:w="1268"/>
        <w:gridCol w:w="1269"/>
        <w:gridCol w:w="1269"/>
        <w:gridCol w:w="1269"/>
      </w:tblGrid>
      <w:tr>
        <w:trPr>
          <w:trHeight w:val="30" w:hRule="atLeast"/>
        </w:trPr>
        <w:tc>
          <w:tcPr>
            <w:tcW w:w="2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23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тәрізді күйдегі табиғи газ</w:t>
            </w:r>
            <w:r>
              <w:br/>
            </w:r>
            <w:r>
              <w:rPr>
                <w:rFonts w:ascii="Times New Roman"/>
                <w:b w:val="false"/>
                <w:i w:val="false"/>
                <w:color w:val="000000"/>
                <w:sz w:val="20"/>
              </w:rPr>
              <w:t>
Газ природный в газообразном состоянии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табиғи газ</w:t>
            </w:r>
            <w:r>
              <w:br/>
            </w:r>
            <w:r>
              <w:rPr>
                <w:rFonts w:ascii="Times New Roman"/>
                <w:b w:val="false"/>
                <w:i w:val="false"/>
                <w:color w:val="000000"/>
                <w:sz w:val="20"/>
              </w:rPr>
              <w:t>
Газ природный сжиженный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жер</w:t>
            </w:r>
            <w:r>
              <w:br/>
            </w:r>
            <w:r>
              <w:rPr>
                <w:rFonts w:ascii="Times New Roman"/>
                <w:b w:val="false"/>
                <w:i w:val="false"/>
                <w:color w:val="000000"/>
                <w:sz w:val="20"/>
              </w:rPr>
              <w:t>
городская местность</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w:t>
            </w:r>
            <w:r>
              <w:br/>
            </w:r>
            <w:r>
              <w:rPr>
                <w:rFonts w:ascii="Times New Roman"/>
                <w:b w:val="false"/>
                <w:i w:val="false"/>
                <w:color w:val="000000"/>
                <w:sz w:val="20"/>
              </w:rPr>
              <w:t>
сельская местность</w:t>
            </w:r>
          </w:p>
        </w:tc>
        <w:tc>
          <w:tcPr>
            <w:tcW w:w="0" w:type="auto"/>
            <w:vMerge/>
            <w:tcBorders>
              <w:top w:val="nil"/>
              <w:left w:val="single" w:color="cfcfcf" w:sz="5"/>
              <w:bottom w:val="single" w:color="cfcfcf" w:sz="5"/>
              <w:right w:val="single" w:color="cfcfcf" w:sz="5"/>
            </w:tcBorders>
          </w:tcP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жер</w:t>
            </w:r>
            <w:r>
              <w:br/>
            </w:r>
            <w:r>
              <w:rPr>
                <w:rFonts w:ascii="Times New Roman"/>
                <w:b w:val="false"/>
                <w:i w:val="false"/>
                <w:color w:val="000000"/>
                <w:sz w:val="20"/>
              </w:rPr>
              <w:t>
городская местность</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w:t>
            </w:r>
            <w:r>
              <w:br/>
            </w:r>
            <w:r>
              <w:rPr>
                <w:rFonts w:ascii="Times New Roman"/>
                <w:b w:val="false"/>
                <w:i w:val="false"/>
                <w:color w:val="000000"/>
                <w:sz w:val="20"/>
              </w:rPr>
              <w:t>
сельская местность</w:t>
            </w:r>
          </w:p>
        </w:tc>
      </w:tr>
      <w:tr>
        <w:trPr>
          <w:trHeight w:val="30" w:hRule="atLeast"/>
        </w:trPr>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реттеуiш пунктілерінің саны</w:t>
            </w:r>
            <w:r>
              <w:br/>
            </w:r>
            <w:r>
              <w:rPr>
                <w:rFonts w:ascii="Times New Roman"/>
                <w:b w:val="false"/>
                <w:i w:val="false"/>
                <w:color w:val="000000"/>
                <w:sz w:val="20"/>
              </w:rPr>
              <w:t xml:space="preserve">
Количество газорегуляторных пунктов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істейтін</w:t>
            </w:r>
            <w:r>
              <w:br/>
            </w:r>
            <w:r>
              <w:rPr>
                <w:rFonts w:ascii="Times New Roman"/>
                <w:b w:val="false"/>
                <w:i w:val="false"/>
                <w:color w:val="000000"/>
                <w:sz w:val="20"/>
              </w:rPr>
              <w:t>
действующие</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істемейтін</w:t>
            </w:r>
            <w:r>
              <w:br/>
            </w:r>
            <w:r>
              <w:rPr>
                <w:rFonts w:ascii="Times New Roman"/>
                <w:b w:val="false"/>
                <w:i w:val="false"/>
                <w:color w:val="000000"/>
                <w:sz w:val="20"/>
              </w:rPr>
              <w:t>
бездействующие</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Шкафтық газ реттеуiш пунктілерінің саны</w:t>
            </w:r>
            <w:r>
              <w:br/>
            </w:r>
            <w:r>
              <w:rPr>
                <w:rFonts w:ascii="Times New Roman"/>
                <w:b w:val="false"/>
                <w:i w:val="false"/>
                <w:color w:val="000000"/>
                <w:sz w:val="20"/>
              </w:rPr>
              <w:t xml:space="preserve">
Количество шкафных газорегуляторных пунктов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Орнатылған есептеу құралдарының саны</w:t>
            </w:r>
            <w:r>
              <w:br/>
            </w:r>
            <w:r>
              <w:rPr>
                <w:rFonts w:ascii="Times New Roman"/>
                <w:b w:val="false"/>
                <w:i w:val="false"/>
                <w:color w:val="000000"/>
                <w:sz w:val="20"/>
              </w:rPr>
              <w:t xml:space="preserve">
Количество установленных приборов учета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17"/>
        <w:gridCol w:w="6345"/>
        <w:gridCol w:w="1030"/>
        <w:gridCol w:w="17"/>
        <w:gridCol w:w="4191"/>
      </w:tblGrid>
      <w:tr>
        <w:trPr>
          <w:trHeight w:val="30" w:hRule="atLeast"/>
        </w:trPr>
        <w:tc>
          <w:tcPr>
            <w:tcW w:w="7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Наименование</w:t>
            </w:r>
          </w:p>
        </w:tc>
        <w:tc>
          <w:tcPr>
            <w:tcW w:w="63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w:t>
            </w:r>
          </w:p>
        </w:tc>
        <w:tc>
          <w:tcPr>
            <w:tcW w:w="10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r>
              <w:br/>
            </w:r>
            <w:r>
              <w:rPr>
                <w:rFonts w:ascii="Times New Roman"/>
                <w:b w:val="false"/>
                <w:i w:val="false"/>
                <w:color w:val="000000"/>
                <w:sz w:val="20"/>
              </w:rPr>
              <w:t>
Адрес</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w:t>
            </w:r>
          </w:p>
        </w:tc>
      </w:tr>
      <w:tr>
        <w:trPr>
          <w:trHeight w:val="30" w:hRule="atLeast"/>
        </w:trPr>
        <w:tc>
          <w:tcPr>
            <w:tcW w:w="7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w:t>
            </w:r>
            <w:r>
              <w:br/>
            </w:r>
            <w:r>
              <w:rPr>
                <w:rFonts w:ascii="Times New Roman"/>
                <w:b w:val="false"/>
                <w:i w:val="false"/>
                <w:color w:val="000000"/>
                <w:sz w:val="20"/>
              </w:rPr>
              <w:t>
Телефон</w:t>
            </w:r>
          </w:p>
        </w:tc>
        <w:tc>
          <w:tcPr>
            <w:tcW w:w="63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 (респонденттің)</w:t>
            </w:r>
            <w:r>
              <w:br/>
            </w:r>
            <w:r>
              <w:rPr>
                <w:rFonts w:ascii="Times New Roman"/>
                <w:b w:val="false"/>
                <w:i w:val="false"/>
                <w:color w:val="000000"/>
                <w:sz w:val="20"/>
              </w:rPr>
              <w:t>
Адрес электронной почты (респондента)</w:t>
            </w:r>
          </w:p>
        </w:tc>
        <w:tc>
          <w:tcPr>
            <w:tcW w:w="63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келісеміз</w:t>
            </w:r>
            <w:r>
              <w:rPr>
                <w:rFonts w:ascii="Times New Roman"/>
                <w:b w:val="false"/>
                <w:i w:val="false"/>
                <w:color w:val="000000"/>
                <w:vertAlign w:val="superscript"/>
              </w:rPr>
              <w:t>*</w:t>
            </w:r>
            <w:r>
              <w:br/>
            </w:r>
            <w:r>
              <w:rPr>
                <w:rFonts w:ascii="Times New Roman"/>
                <w:b w:val="false"/>
                <w:i w:val="false"/>
                <w:color w:val="000000"/>
                <w:sz w:val="20"/>
              </w:rPr>
              <w:t>
Согласны на распространение первичных статистических данных</w:t>
            </w:r>
            <w:r>
              <w:rPr>
                <w:rFonts w:ascii="Times New Roman"/>
                <w:b w:val="false"/>
                <w:i w:val="false"/>
                <w:color w:val="000000"/>
                <w:vertAlign w:val="superscript"/>
              </w:rPr>
              <w:t>*</w:t>
            </w:r>
          </w:p>
        </w:tc>
        <w:tc>
          <w:tcPr>
            <w:tcW w:w="6345"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келіспейміз</w:t>
            </w:r>
            <w:r>
              <w:rPr>
                <w:rFonts w:ascii="Times New Roman"/>
                <w:b w:val="false"/>
                <w:i w:val="false"/>
                <w:color w:val="000000"/>
                <w:vertAlign w:val="superscript"/>
              </w:rPr>
              <w:t>*</w:t>
            </w:r>
            <w:r>
              <w:br/>
            </w:r>
            <w:r>
              <w:rPr>
                <w:rFonts w:ascii="Times New Roman"/>
                <w:b w:val="false"/>
                <w:i w:val="false"/>
                <w:color w:val="000000"/>
                <w:sz w:val="20"/>
              </w:rPr>
              <w:t>
Не согласны на распространение первичных статистических данных</w:t>
            </w:r>
            <w:r>
              <w:rPr>
                <w:rFonts w:ascii="Times New Roman"/>
                <w:b w:val="false"/>
                <w:i w:val="false"/>
                <w:color w:val="000000"/>
                <w:vertAlign w:val="superscript"/>
              </w:rPr>
              <w:t>*</w:t>
            </w:r>
          </w:p>
        </w:tc>
        <w:tc>
          <w:tcPr>
            <w:tcW w:w="4191"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7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r>
              <w:br/>
            </w:r>
            <w:r>
              <w:rPr>
                <w:rFonts w:ascii="Times New Roman"/>
                <w:b w:val="false"/>
                <w:i w:val="false"/>
                <w:color w:val="000000"/>
                <w:sz w:val="20"/>
              </w:rPr>
              <w:t>
Исполнитель</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w:t>
            </w:r>
            <w:r>
              <w:br/>
            </w:r>
            <w:r>
              <w:rPr>
                <w:rFonts w:ascii="Times New Roman"/>
                <w:b w:val="false"/>
                <w:i w:val="false"/>
                <w:color w:val="000000"/>
                <w:sz w:val="20"/>
              </w:rPr>
              <w:t>
тегі, аты және әкесінің аты (бар болған жағдайда)</w:t>
            </w:r>
            <w:r>
              <w:br/>
            </w:r>
            <w:r>
              <w:rPr>
                <w:rFonts w:ascii="Times New Roman"/>
                <w:b w:val="false"/>
                <w:i w:val="false"/>
                <w:color w:val="000000"/>
                <w:sz w:val="20"/>
              </w:rPr>
              <w:t xml:space="preserve">
фамилия, имя и отчество (при его наличии) </w:t>
            </w:r>
          </w:p>
        </w:tc>
        <w:tc>
          <w:tcPr>
            <w:tcW w:w="41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r>
              <w:br/>
            </w:r>
            <w:r>
              <w:rPr>
                <w:rFonts w:ascii="Times New Roman"/>
                <w:b w:val="false"/>
                <w:i w:val="false"/>
                <w:color w:val="000000"/>
                <w:sz w:val="20"/>
              </w:rPr>
              <w:t>
қолы, телефоны</w:t>
            </w:r>
            <w:r>
              <w:br/>
            </w:r>
            <w:r>
              <w:rPr>
                <w:rFonts w:ascii="Times New Roman"/>
                <w:b w:val="false"/>
                <w:i w:val="false"/>
                <w:color w:val="000000"/>
                <w:sz w:val="20"/>
              </w:rPr>
              <w:t>
подпись, телефон</w:t>
            </w:r>
          </w:p>
        </w:tc>
      </w:tr>
      <w:tr>
        <w:trPr>
          <w:trHeight w:val="30" w:hRule="atLeast"/>
        </w:trPr>
        <w:tc>
          <w:tcPr>
            <w:tcW w:w="7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w:t>
            </w:r>
            <w:r>
              <w:br/>
            </w:r>
            <w:r>
              <w:rPr>
                <w:rFonts w:ascii="Times New Roman"/>
                <w:b w:val="false"/>
                <w:i w:val="false"/>
                <w:color w:val="000000"/>
                <w:sz w:val="20"/>
              </w:rPr>
              <w:t>
Главный бухгалтер</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w:t>
            </w:r>
            <w:r>
              <w:br/>
            </w:r>
            <w:r>
              <w:rPr>
                <w:rFonts w:ascii="Times New Roman"/>
                <w:b w:val="false"/>
                <w:i w:val="false"/>
                <w:color w:val="000000"/>
                <w:sz w:val="20"/>
              </w:rPr>
              <w:t>
тегі, аты және әкесінің аты (бар болған жағдайда)</w:t>
            </w:r>
            <w:r>
              <w:br/>
            </w:r>
            <w:r>
              <w:rPr>
                <w:rFonts w:ascii="Times New Roman"/>
                <w:b w:val="false"/>
                <w:i w:val="false"/>
                <w:color w:val="000000"/>
                <w:sz w:val="20"/>
              </w:rPr>
              <w:t>
фамилия, имя и отчество (при его наличии)</w:t>
            </w:r>
          </w:p>
        </w:tc>
        <w:tc>
          <w:tcPr>
            <w:tcW w:w="41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r>
              <w:br/>
            </w:r>
            <w:r>
              <w:rPr>
                <w:rFonts w:ascii="Times New Roman"/>
                <w:b w:val="false"/>
                <w:i w:val="false"/>
                <w:color w:val="000000"/>
                <w:sz w:val="20"/>
              </w:rPr>
              <w:t>
қолы</w:t>
            </w:r>
            <w:r>
              <w:br/>
            </w:r>
            <w:r>
              <w:rPr>
                <w:rFonts w:ascii="Times New Roman"/>
                <w:b w:val="false"/>
                <w:i w:val="false"/>
                <w:color w:val="000000"/>
                <w:sz w:val="20"/>
              </w:rPr>
              <w:t>
подпись</w:t>
            </w:r>
          </w:p>
        </w:tc>
      </w:tr>
      <w:tr>
        <w:trPr>
          <w:trHeight w:val="30" w:hRule="atLeast"/>
        </w:trPr>
        <w:tc>
          <w:tcPr>
            <w:tcW w:w="7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немесе оның міндетін атқарушы тұлға</w:t>
            </w:r>
            <w:r>
              <w:br/>
            </w:r>
            <w:r>
              <w:rPr>
                <w:rFonts w:ascii="Times New Roman"/>
                <w:b w:val="false"/>
                <w:i w:val="false"/>
                <w:color w:val="000000"/>
                <w:sz w:val="20"/>
              </w:rPr>
              <w:t>
Руководитель или лицо, исполняющее его обязанности</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w:t>
            </w:r>
            <w:r>
              <w:br/>
            </w:r>
            <w:r>
              <w:rPr>
                <w:rFonts w:ascii="Times New Roman"/>
                <w:b w:val="false"/>
                <w:i w:val="false"/>
                <w:color w:val="000000"/>
                <w:sz w:val="20"/>
              </w:rPr>
              <w:t>
тегі, аты және әкесінің аты (бар болған жағдайда)</w:t>
            </w:r>
            <w:r>
              <w:br/>
            </w:r>
            <w:r>
              <w:rPr>
                <w:rFonts w:ascii="Times New Roman"/>
                <w:b w:val="false"/>
                <w:i w:val="false"/>
                <w:color w:val="000000"/>
                <w:sz w:val="20"/>
              </w:rPr>
              <w:t>
фамилия, имя и отчество (при его наличии)</w:t>
            </w:r>
          </w:p>
        </w:tc>
        <w:tc>
          <w:tcPr>
            <w:tcW w:w="41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r>
              <w:br/>
            </w:r>
            <w:r>
              <w:rPr>
                <w:rFonts w:ascii="Times New Roman"/>
                <w:b w:val="false"/>
                <w:i w:val="false"/>
                <w:color w:val="000000"/>
                <w:sz w:val="20"/>
              </w:rPr>
              <w:t>
қолы</w:t>
            </w:r>
            <w:r>
              <w:br/>
            </w:r>
            <w:r>
              <w:rPr>
                <w:rFonts w:ascii="Times New Roman"/>
                <w:b w:val="false"/>
                <w:i w:val="false"/>
                <w:color w:val="000000"/>
                <w:sz w:val="20"/>
              </w:rPr>
              <w:t>
подпись</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w:t>
            </w:r>
            <w:r>
              <w:br/>
            </w:r>
            <w:r>
              <w:rPr>
                <w:rFonts w:ascii="Times New Roman"/>
                <w:b w:val="false"/>
                <w:i w:val="false"/>
                <w:color w:val="000000"/>
                <w:sz w:val="20"/>
              </w:rPr>
              <w:t>
тегі, аты және әкесінің аты (бар болған жағдайда)</w:t>
            </w:r>
            <w:r>
              <w:br/>
            </w:r>
            <w:r>
              <w:rPr>
                <w:rFonts w:ascii="Times New Roman"/>
                <w:b w:val="false"/>
                <w:i w:val="false"/>
                <w:color w:val="000000"/>
                <w:sz w:val="20"/>
              </w:rPr>
              <w:t>
фамилия, имя и отчество (при его наличии)</w:t>
            </w:r>
          </w:p>
        </w:tc>
        <w:tc>
          <w:tcPr>
            <w:tcW w:w="41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r>
              <w:br/>
            </w:r>
            <w:r>
              <w:rPr>
                <w:rFonts w:ascii="Times New Roman"/>
                <w:b w:val="false"/>
                <w:i w:val="false"/>
                <w:color w:val="000000"/>
                <w:sz w:val="20"/>
              </w:rPr>
              <w:t>
қолы</w:t>
            </w:r>
            <w:r>
              <w:br/>
            </w:r>
            <w:r>
              <w:rPr>
                <w:rFonts w:ascii="Times New Roman"/>
                <w:b w:val="false"/>
                <w:i w:val="false"/>
                <w:color w:val="000000"/>
                <w:sz w:val="20"/>
              </w:rPr>
              <w:t>
подпись</w:t>
            </w:r>
          </w:p>
        </w:tc>
      </w:tr>
    </w:tbl>
    <w:p>
      <w:pPr>
        <w:spacing w:after="0"/>
        <w:ind w:left="0"/>
        <w:jc w:val="both"/>
      </w:pPr>
      <w:r>
        <w:rPr>
          <w:rFonts w:ascii="Times New Roman"/>
          <w:b w:val="false"/>
          <w:i w:val="false"/>
          <w:color w:val="000000"/>
          <w:sz w:val="28"/>
        </w:rPr>
        <w:t>
      Мөрдің орны (бар болған жағдайда)</w:t>
      </w:r>
    </w:p>
    <w:p>
      <w:pPr>
        <w:spacing w:after="0"/>
        <w:ind w:left="0"/>
        <w:jc w:val="both"/>
      </w:pPr>
      <w:r>
        <w:rPr>
          <w:rFonts w:ascii="Times New Roman"/>
          <w:b w:val="false"/>
          <w:i w:val="false"/>
          <w:color w:val="000000"/>
          <w:sz w:val="28"/>
        </w:rPr>
        <w:t>
      Место для печати (при наличии)</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w:t>
      </w:r>
      <w:r>
        <w:rPr>
          <w:rFonts w:ascii="Times New Roman"/>
          <w:b w:val="false"/>
          <w:i w:val="false"/>
          <w:color w:val="000000"/>
          <w:vertAlign w:val="superscript"/>
        </w:rPr>
        <w:t xml:space="preserve"> </w:t>
      </w:r>
      <w:r>
        <w:rPr>
          <w:rFonts w:ascii="Times New Roman"/>
          <w:b w:val="false"/>
          <w:i w:val="false"/>
          <w:color w:val="000000"/>
          <w:sz w:val="28"/>
        </w:rPr>
        <w:t xml:space="preserve">Аталған тармақ "Мемлекеттік статистика туралы" Қазақстан Республикасы Заңының 8-бабының </w:t>
      </w:r>
      <w:r>
        <w:rPr>
          <w:rFonts w:ascii="Times New Roman"/>
          <w:b w:val="false"/>
          <w:i w:val="false"/>
          <w:color w:val="000000"/>
          <w:sz w:val="28"/>
        </w:rPr>
        <w:t>5-тармағына</w:t>
      </w:r>
      <w:r>
        <w:rPr>
          <w:rFonts w:ascii="Times New Roman"/>
          <w:b w:val="false"/>
          <w:i w:val="false"/>
          <w:color w:val="000000"/>
          <w:sz w:val="28"/>
        </w:rPr>
        <w:t xml:space="preserve">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w:t>
      </w:r>
      <w:r>
        <w:rPr>
          <w:rFonts w:ascii="Times New Roman"/>
          <w:b w:val="false"/>
          <w:i w:val="false"/>
          <w:color w:val="000000"/>
          <w:vertAlign w:val="superscript"/>
        </w:rPr>
        <w:t xml:space="preserve"> </w:t>
      </w:r>
      <w:r>
        <w:rPr>
          <w:rFonts w:ascii="Times New Roman"/>
          <w:b w:val="false"/>
          <w:i w:val="false"/>
          <w:color w:val="000000"/>
          <w:sz w:val="28"/>
        </w:rPr>
        <w:t>Данный пункт заполняется согласно пункту 5 статьи 8 Закона Республики Казахстан "О государственной статистике"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2017 жылғы 8 қарашадағы</w:t>
            </w:r>
            <w:r>
              <w:br/>
            </w:r>
            <w:r>
              <w:rPr>
                <w:rFonts w:ascii="Times New Roman"/>
                <w:b w:val="false"/>
                <w:i w:val="false"/>
                <w:color w:val="000000"/>
                <w:sz w:val="20"/>
              </w:rPr>
              <w:t>№ 160 бұйрығына 6-қосымша</w:t>
            </w:r>
          </w:p>
        </w:tc>
      </w:tr>
    </w:tbl>
    <w:bookmarkStart w:name="z23" w:id="16"/>
    <w:p>
      <w:pPr>
        <w:spacing w:after="0"/>
        <w:ind w:left="0"/>
        <w:jc w:val="left"/>
      </w:pPr>
      <w:r>
        <w:rPr>
          <w:rFonts w:ascii="Times New Roman"/>
          <w:b/>
          <w:i w:val="false"/>
          <w:color w:val="000000"/>
        </w:rPr>
        <w:t xml:space="preserve"> "Газ желісі туралы есеп" (коды 301112101, индексі 1-ГАЗ, кезеңділігі жылдық) жалпымемлекеттік статистикалық байқаудың статистикалық нысанын толтыру жөніндегі нұсқаулық</w:t>
      </w:r>
    </w:p>
    <w:bookmarkEnd w:id="16"/>
    <w:bookmarkStart w:name="z24" w:id="17"/>
    <w:p>
      <w:pPr>
        <w:spacing w:after="0"/>
        <w:ind w:left="0"/>
        <w:jc w:val="both"/>
      </w:pPr>
      <w:r>
        <w:rPr>
          <w:rFonts w:ascii="Times New Roman"/>
          <w:b w:val="false"/>
          <w:i w:val="false"/>
          <w:color w:val="000000"/>
          <w:sz w:val="28"/>
        </w:rPr>
        <w:t xml:space="preserve">
      1. Осы "Газ желісі туралы есеп" (коды 301112101, индексі 1-ГАЗ, кезеңділігі жылдық) жалпымемлекеттік статистикалық байқаудың статистикалық нысанын толтыру жөніндегі нұсқаулық "Мемлекеттік статистика туралы" Қазақстан Республикасының 2010 жылғы 19 наурыздағы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"Газ желісі туралы есеп" (коды 301112101, индексі 1-ГАЗ, кезеңділігі жылдық) жалпымемлекеттік статистикалық байқаудың статистикалық нысанын (бұдан әрі – статистикалық нысан) толтыруды нақтылайды.</w:t>
      </w:r>
    </w:p>
    <w:bookmarkEnd w:id="17"/>
    <w:bookmarkStart w:name="z25" w:id="18"/>
    <w:p>
      <w:pPr>
        <w:spacing w:after="0"/>
        <w:ind w:left="0"/>
        <w:jc w:val="both"/>
      </w:pPr>
      <w:r>
        <w:rPr>
          <w:rFonts w:ascii="Times New Roman"/>
          <w:b w:val="false"/>
          <w:i w:val="false"/>
          <w:color w:val="000000"/>
          <w:sz w:val="28"/>
        </w:rPr>
        <w:t>
      2. Осы статистикалық нысанды толтыру мақсатында келесі анықтамалар қолданылады:</w:t>
      </w:r>
    </w:p>
    <w:bookmarkEnd w:id="18"/>
    <w:p>
      <w:pPr>
        <w:spacing w:after="0"/>
        <w:ind w:left="0"/>
        <w:jc w:val="both"/>
      </w:pPr>
      <w:r>
        <w:rPr>
          <w:rFonts w:ascii="Times New Roman"/>
          <w:b w:val="false"/>
          <w:i w:val="false"/>
          <w:color w:val="000000"/>
          <w:sz w:val="28"/>
        </w:rPr>
        <w:t>
      1) авария – қауіпті өндірістік объектілерде қолданылатын ғимараттар мен (немесе) техникалық құрылғылардың бүлінуі, қауіпті заттардың бақыланбайтын жарылысы немесе шығарындысы;</w:t>
      </w:r>
    </w:p>
    <w:p>
      <w:pPr>
        <w:spacing w:after="0"/>
        <w:ind w:left="0"/>
        <w:jc w:val="both"/>
      </w:pPr>
      <w:r>
        <w:rPr>
          <w:rFonts w:ascii="Times New Roman"/>
          <w:b w:val="false"/>
          <w:i w:val="false"/>
          <w:color w:val="000000"/>
          <w:sz w:val="28"/>
        </w:rPr>
        <w:t>
      2) газ реттеуіш пункт – газ қысымын азайту және оны газ тарату желiлерiндегі белгіленген деңгейлерде ұстап тұруға арналған технологиялық құрылғы;</w:t>
      </w:r>
    </w:p>
    <w:p>
      <w:pPr>
        <w:spacing w:after="0"/>
        <w:ind w:left="0"/>
        <w:jc w:val="both"/>
      </w:pPr>
      <w:r>
        <w:rPr>
          <w:rFonts w:ascii="Times New Roman"/>
          <w:b w:val="false"/>
          <w:i w:val="false"/>
          <w:color w:val="000000"/>
          <w:sz w:val="28"/>
        </w:rPr>
        <w:t>
      3) шкафты газ реттеуіш пункт - газ қысымын төмендетуге және оны газ тарату желілеріндегі берілген деңгейлерде ұстап тұруға арналған шкаф түріндегі технологиялық құрылғы.</w:t>
      </w:r>
    </w:p>
    <w:bookmarkStart w:name="z26" w:id="19"/>
    <w:p>
      <w:pPr>
        <w:spacing w:after="0"/>
        <w:ind w:left="0"/>
        <w:jc w:val="both"/>
      </w:pPr>
      <w:r>
        <w:rPr>
          <w:rFonts w:ascii="Times New Roman"/>
          <w:b w:val="false"/>
          <w:i w:val="false"/>
          <w:color w:val="000000"/>
          <w:sz w:val="28"/>
        </w:rPr>
        <w:t>
      3. Осы статистикалық нысанда баллондағы сұйытылған газ есепке алынбайды.</w:t>
      </w:r>
    </w:p>
    <w:bookmarkEnd w:id="19"/>
    <w:bookmarkStart w:name="z27" w:id="20"/>
    <w:p>
      <w:pPr>
        <w:spacing w:after="0"/>
        <w:ind w:left="0"/>
        <w:jc w:val="both"/>
      </w:pPr>
      <w:r>
        <w:rPr>
          <w:rFonts w:ascii="Times New Roman"/>
          <w:b w:val="false"/>
          <w:i w:val="false"/>
          <w:color w:val="000000"/>
          <w:sz w:val="28"/>
        </w:rPr>
        <w:t>
      4. "Газ желісінің ұзындығы және авариялар саны" 3-бөлімде көшедегі газ желісінің ұзындығы жеке есептеу, яғни бір қатар бойынша ескеріледі. Егер құбырлар екі қатарлы не одан да көп қатарлы болып жүргізілсе, онда газ желісінің ұзындығын анықтау үшін барлық ұзындықтарды қосып есептеу қажет. Көшедегі желінің ұзындығына ішкі орам ішімен және аула ішімен жүргізілген желілер ұзындығы қосылмайды.</w:t>
      </w:r>
    </w:p>
    <w:bookmarkEnd w:id="20"/>
    <w:p>
      <w:pPr>
        <w:spacing w:after="0"/>
        <w:ind w:left="0"/>
        <w:jc w:val="both"/>
      </w:pPr>
      <w:r>
        <w:rPr>
          <w:rFonts w:ascii="Times New Roman"/>
          <w:b w:val="false"/>
          <w:i w:val="false"/>
          <w:color w:val="000000"/>
          <w:sz w:val="28"/>
        </w:rPr>
        <w:t>
      3-бөлімнің 1 және 7-жолдарында тиісінше жыл басына және соңына кәсіпорынның балансындағы және (немесе) бөгде кәсіпорындардан жалға алынған көшедегі газ желілерінің ұзындығы туралы деректер келтіріледі.</w:t>
      </w:r>
    </w:p>
    <w:p>
      <w:pPr>
        <w:spacing w:after="0"/>
        <w:ind w:left="0"/>
        <w:jc w:val="both"/>
      </w:pPr>
      <w:r>
        <w:rPr>
          <w:rFonts w:ascii="Times New Roman"/>
          <w:b w:val="false"/>
          <w:i w:val="false"/>
          <w:color w:val="000000"/>
          <w:sz w:val="28"/>
        </w:rPr>
        <w:t>
      3-бөлімнің "Көшедегі газ желісінің қосылғаны" 2-жолында есепті жылы іске қосылған көшедегі газ желілерінің жеке ұзындығы туралы (газ құбырлары желісінің қайта салынған тораптарын, жұмыс істеп тұрған тораптарды кеңейтуді, сондай-ақ басқа ұйымдардан қабылданған көшедегі желілерді қоса алғанда кәсіпорын балансына жаңадан қабылданған көшедегі газ желілері) деректер көрсетіледі.</w:t>
      </w:r>
    </w:p>
    <w:p>
      <w:pPr>
        <w:spacing w:after="0"/>
        <w:ind w:left="0"/>
        <w:jc w:val="both"/>
      </w:pPr>
      <w:r>
        <w:rPr>
          <w:rFonts w:ascii="Times New Roman"/>
          <w:b w:val="false"/>
          <w:i w:val="false"/>
          <w:color w:val="000000"/>
          <w:sz w:val="28"/>
        </w:rPr>
        <w:t>
      3-бөлімнің "Көшедегі газ желісінің істен шыққаны" 3-жолында есепті жылы пайдаланудан шығарылған газ желілерінің жеке ұзындығы туралы (елді мекенді қайта құруға байланысты физикалық тозу, ескіру салдарынан пайдаланудан шығарылған, сондай-ақ басқа ұйымдарға берілген желілерді қоса алғанда, кәсіпорынның балансынан шығарылған желілер) деректер көрсетіледі.</w:t>
      </w:r>
    </w:p>
    <w:p>
      <w:pPr>
        <w:spacing w:after="0"/>
        <w:ind w:left="0"/>
        <w:jc w:val="both"/>
      </w:pPr>
      <w:r>
        <w:rPr>
          <w:rFonts w:ascii="Times New Roman"/>
          <w:b w:val="false"/>
          <w:i w:val="false"/>
          <w:color w:val="000000"/>
          <w:sz w:val="28"/>
        </w:rPr>
        <w:t>
      3-бөлімнің "Жыл соңына орам ішіндегі (аула ішіндегі) желілердің ұзындығы" 8-жолында жыл соңына кәсіпорынның балансындағы және (немесе) басқа кәсіпорындардан жалға алынған орам ішіндегі (ішкі аулалық) желілердің жеке ұзындығы жайында деректер көрсетіледі.</w:t>
      </w:r>
    </w:p>
    <w:p>
      <w:pPr>
        <w:spacing w:after="0"/>
        <w:ind w:left="0"/>
        <w:jc w:val="both"/>
      </w:pPr>
      <w:r>
        <w:rPr>
          <w:rFonts w:ascii="Times New Roman"/>
          <w:b w:val="false"/>
          <w:i w:val="false"/>
          <w:color w:val="000000"/>
          <w:sz w:val="28"/>
        </w:rPr>
        <w:t>
      Орам ішіндегі және ішкі аулалық желілерге көшедегі тарамдалатын газ желісінен баспалдақ торларына қондырылған (үйдің төменгі бөлігі) тармақтану орнынан ажыратқыш құрылғыға дейін жүргізілген газ құбырлары жатады.</w:t>
      </w:r>
    </w:p>
    <w:bookmarkStart w:name="z28" w:id="21"/>
    <w:p>
      <w:pPr>
        <w:spacing w:after="0"/>
        <w:ind w:left="0"/>
        <w:jc w:val="both"/>
      </w:pPr>
      <w:r>
        <w:rPr>
          <w:rFonts w:ascii="Times New Roman"/>
          <w:b w:val="false"/>
          <w:i w:val="false"/>
          <w:color w:val="000000"/>
          <w:sz w:val="28"/>
        </w:rPr>
        <w:t xml:space="preserve">
      5. Респонденттің есепті кезеңде қызметі болмаған жағдайда, респондент есепті кезең мерзімінің аяқталатын күнінен кешіктірмей статистикалық нысандар орнына, қызметінің болмау себептерін және осы қызметтің жүзеге асырылмайтын мерзімдерін көрсете отырып, қызметінің болмауы туралы хабарламаны Қазақстан Республикасы Статистика агенттігі төрағасының 2010 жылғы 9 шілдедегі № 173 бұйрығымен (Нормативтік құқықтық актілерді мемлекеттік тіркеу тізілімінде № 6459 болып тіркелген) бекітілген Респонденттердің алғашқы статистикалық деректерді ұсыну қағидаларына </w:t>
      </w:r>
      <w:r>
        <w:rPr>
          <w:rFonts w:ascii="Times New Roman"/>
          <w:b w:val="false"/>
          <w:i w:val="false"/>
          <w:color w:val="000000"/>
          <w:sz w:val="28"/>
        </w:rPr>
        <w:t>1-қосымшаға</w:t>
      </w:r>
      <w:r>
        <w:rPr>
          <w:rFonts w:ascii="Times New Roman"/>
          <w:b w:val="false"/>
          <w:i w:val="false"/>
          <w:color w:val="000000"/>
          <w:sz w:val="28"/>
        </w:rPr>
        <w:t xml:space="preserve"> сәйкес ұсынуға құқылы.</w:t>
      </w:r>
    </w:p>
    <w:bookmarkEnd w:id="21"/>
    <w:bookmarkStart w:name="z29" w:id="22"/>
    <w:p>
      <w:pPr>
        <w:spacing w:after="0"/>
        <w:ind w:left="0"/>
        <w:jc w:val="both"/>
      </w:pPr>
      <w:r>
        <w:rPr>
          <w:rFonts w:ascii="Times New Roman"/>
          <w:b w:val="false"/>
          <w:i w:val="false"/>
          <w:color w:val="000000"/>
          <w:sz w:val="28"/>
        </w:rPr>
        <w:t>
      6. Осы статистикалық нысанды ұсыну қағаз жеткізгіште немесе электрондық түрде жүзеге асырылады. Статистикалық нысанды электрондық түрде толтыру Қазақстан Республикасы Ұлттық экономика министрлігі Статистика комитетінің интернет-ресурсында (www.stat.gov.kz) орналастырылған "Деректерді оn-line режимде жинау" ақпараттық жүйесін пайдалану арқылы жүзеге асырылады.</w:t>
      </w:r>
    </w:p>
    <w:bookmarkEnd w:id="22"/>
    <w:bookmarkStart w:name="z30" w:id="23"/>
    <w:p>
      <w:pPr>
        <w:spacing w:after="0"/>
        <w:ind w:left="0"/>
        <w:jc w:val="both"/>
      </w:pPr>
      <w:r>
        <w:rPr>
          <w:rFonts w:ascii="Times New Roman"/>
          <w:b w:val="false"/>
          <w:i w:val="false"/>
          <w:color w:val="000000"/>
          <w:sz w:val="28"/>
        </w:rPr>
        <w:t>
      7. Арифметикалық-логикалық бақылау:</w:t>
      </w:r>
    </w:p>
    <w:bookmarkEnd w:id="23"/>
    <w:p>
      <w:pPr>
        <w:spacing w:after="0"/>
        <w:ind w:left="0"/>
        <w:jc w:val="both"/>
      </w:pPr>
      <w:r>
        <w:rPr>
          <w:rFonts w:ascii="Times New Roman"/>
          <w:b w:val="false"/>
          <w:i w:val="false"/>
          <w:color w:val="000000"/>
          <w:sz w:val="28"/>
        </w:rPr>
        <w:t>
      3-бөлім. "Газ желісінің ұзындығы және авариялар саны":</w:t>
      </w:r>
    </w:p>
    <w:p>
      <w:pPr>
        <w:spacing w:after="0"/>
        <w:ind w:left="0"/>
        <w:jc w:val="both"/>
      </w:pPr>
      <w:r>
        <w:rPr>
          <w:rFonts w:ascii="Times New Roman"/>
          <w:b w:val="false"/>
          <w:i w:val="false"/>
          <w:color w:val="000000"/>
          <w:sz w:val="28"/>
        </w:rPr>
        <w:t>
      7- жол = барлық баған бойынша 1 жол+2-жол-3жол;</w:t>
      </w:r>
    </w:p>
    <w:p>
      <w:pPr>
        <w:spacing w:after="0"/>
        <w:ind w:left="0"/>
        <w:jc w:val="both"/>
      </w:pPr>
      <w:r>
        <w:rPr>
          <w:rFonts w:ascii="Times New Roman"/>
          <w:b w:val="false"/>
          <w:i w:val="false"/>
          <w:color w:val="000000"/>
          <w:sz w:val="28"/>
        </w:rPr>
        <w:t xml:space="preserve">
      2-жол = барлық баған бойынша 2.1 – 2.3-жолдардың </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3-жол = барлық баған бойынша 3.1 – 3.3-жолдардың </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5-жол = барлық баған бойынша 5.1 – 5.2-жолдардың </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6-жол = барлық баған бойынша 6.1 – 6.3-жолдардың </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5-жол = 6-жолға;</w:t>
      </w:r>
    </w:p>
    <w:p>
      <w:pPr>
        <w:spacing w:after="0"/>
        <w:ind w:left="0"/>
        <w:jc w:val="both"/>
      </w:pPr>
      <w:r>
        <w:rPr>
          <w:rFonts w:ascii="Times New Roman"/>
          <w:b w:val="false"/>
          <w:i w:val="false"/>
          <w:color w:val="000000"/>
          <w:sz w:val="28"/>
        </w:rPr>
        <w:t xml:space="preserve">
      1-баған = барлық жол бойынша 2, 3-бағандардың </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1-жол 1-баған (есепті жылдың) = 7-жол 1-баған (өткен жылдың) шекті бақылау:</w:t>
      </w:r>
    </w:p>
    <w:p>
      <w:pPr>
        <w:spacing w:after="0"/>
        <w:ind w:left="0"/>
        <w:jc w:val="both"/>
      </w:pPr>
      <w:r>
        <w:rPr>
          <w:rFonts w:ascii="Times New Roman"/>
          <w:b w:val="false"/>
          <w:i w:val="false"/>
          <w:color w:val="000000"/>
          <w:sz w:val="28"/>
        </w:rPr>
        <w:t>
      3.1-бөлім "Елді мекендердегі газ желілерінің ұзындығы":</w:t>
      </w:r>
    </w:p>
    <w:p>
      <w:pPr>
        <w:spacing w:after="0"/>
        <w:ind w:left="0"/>
        <w:jc w:val="both"/>
      </w:pPr>
      <w:r>
        <w:rPr>
          <w:rFonts w:ascii="Times New Roman"/>
          <w:b w:val="false"/>
          <w:i w:val="false"/>
          <w:color w:val="000000"/>
          <w:sz w:val="28"/>
        </w:rPr>
        <w:t xml:space="preserve">
      3.1-бөлімінің 1-бағаны </w:t>
      </w:r>
    </w:p>
    <w:p>
      <w:pPr>
        <w:spacing w:after="0"/>
        <w:ind w:left="0"/>
        <w:jc w:val="both"/>
      </w:pPr>
      <w:r>
        <w:drawing>
          <wp:inline distT="0" distB="0" distL="0" distR="0">
            <wp:extent cx="2413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2413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барлық жолдар бойынша 2-бағанға;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3.1-бөлімнің 2-бағаны </w:t>
      </w:r>
    </w:p>
    <w:p>
      <w:pPr>
        <w:spacing w:after="0"/>
        <w:ind w:left="0"/>
        <w:jc w:val="both"/>
      </w:pPr>
      <w:r>
        <w:drawing>
          <wp:inline distT="0" distB="0" distL="0" distR="0">
            <wp:extent cx="2413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2413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барлық жолдар бойынша 3-бағанға.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4-бөлім. "Газ реттеуіш пунктілер және орнатылған есептеу құралдарының саны":</w:t>
      </w:r>
    </w:p>
    <w:p>
      <w:pPr>
        <w:spacing w:after="0"/>
        <w:ind w:left="0"/>
        <w:jc w:val="both"/>
      </w:pPr>
      <w:r>
        <w:rPr>
          <w:rFonts w:ascii="Times New Roman"/>
          <w:b w:val="false"/>
          <w:i w:val="false"/>
          <w:color w:val="000000"/>
          <w:sz w:val="28"/>
        </w:rPr>
        <w:t xml:space="preserve">
      1-жол = барлық бағандар бойынша 1.1 – 1.2-жолдардың </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барлық жолдар бойынша 1-баған = 2, 3-бағандардың </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барлық жолдар бойынша 4-баған = 5, 6-бағандардың </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2017 жылғы 8 қарашадағы</w:t>
            </w:r>
            <w:r>
              <w:br/>
            </w:r>
            <w:r>
              <w:rPr>
                <w:rFonts w:ascii="Times New Roman"/>
                <w:b w:val="false"/>
                <w:i w:val="false"/>
                <w:color w:val="000000"/>
                <w:sz w:val="20"/>
              </w:rPr>
              <w:t>№ 160 бұйрығына 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приказу</w:t>
            </w:r>
            <w:r>
              <w:br/>
            </w:r>
            <w:r>
              <w:rPr>
                <w:rFonts w:ascii="Times New Roman"/>
                <w:b w:val="false"/>
                <w:i w:val="false"/>
                <w:color w:val="000000"/>
                <w:sz w:val="20"/>
              </w:rPr>
              <w:t>Комитета по статистике</w:t>
            </w:r>
            <w:r>
              <w:br/>
            </w:r>
            <w:r>
              <w:rPr>
                <w:rFonts w:ascii="Times New Roman"/>
                <w:b w:val="false"/>
                <w:i w:val="false"/>
                <w:color w:val="000000"/>
                <w:sz w:val="20"/>
              </w:rPr>
              <w:t>Министерства национальной</w:t>
            </w:r>
            <w:r>
              <w:br/>
            </w:r>
            <w:r>
              <w:rPr>
                <w:rFonts w:ascii="Times New Roman"/>
                <w:b w:val="false"/>
                <w:i w:val="false"/>
                <w:color w:val="000000"/>
                <w:sz w:val="20"/>
              </w:rPr>
              <w:t>экономики Республики</w:t>
            </w:r>
            <w:r>
              <w:br/>
            </w:r>
            <w:r>
              <w:rPr>
                <w:rFonts w:ascii="Times New Roman"/>
                <w:b w:val="false"/>
                <w:i w:val="false"/>
                <w:color w:val="000000"/>
                <w:sz w:val="20"/>
              </w:rPr>
              <w:t>Казахстан от 8 ноября</w:t>
            </w:r>
            <w:r>
              <w:br/>
            </w:r>
            <w:r>
              <w:rPr>
                <w:rFonts w:ascii="Times New Roman"/>
                <w:b w:val="false"/>
                <w:i w:val="false"/>
                <w:color w:val="000000"/>
                <w:sz w:val="20"/>
              </w:rPr>
              <w:t>2017 года № 160</w:t>
            </w:r>
          </w:p>
        </w:tc>
      </w:tr>
    </w:tbl>
    <w:tbl>
      <w:tblPr>
        <w:tblW w:w="0" w:type="auto"/>
        <w:tblCellSpacing w:w="0" w:type="auto"/>
        <w:tblBorders>
          <w:top w:val="none"/>
          <w:left w:val="none"/>
          <w:bottom w:val="none"/>
          <w:right w:val="none"/>
          <w:insideH w:val="none"/>
          <w:insideV w:val="none"/>
        </w:tblBorders>
      </w:tblPr>
      <w:tblGrid>
        <w:gridCol w:w="2234"/>
        <w:gridCol w:w="731"/>
        <w:gridCol w:w="11236"/>
        <w:gridCol w:w="427"/>
      </w:tblGrid>
      <w:tr>
        <w:trPr>
          <w:trHeight w:val="30" w:hRule="atLeast"/>
        </w:trPr>
        <w:tc>
          <w:tcPr>
            <w:tcW w:w="223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58900" cy="118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1358900" cy="1181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r>
              <w:br/>
            </w:r>
            <w:r>
              <w:rPr>
                <w:rFonts w:ascii="Times New Roman"/>
                <w:b w:val="false"/>
                <w:i w:val="false"/>
                <w:color w:val="000000"/>
                <w:sz w:val="20"/>
              </w:rPr>
              <w:t>
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r>
      <w:tr>
        <w:trPr>
          <w:trHeight w:val="30" w:hRule="atLeast"/>
        </w:trPr>
        <w:tc>
          <w:tcPr>
            <w:tcW w:w="22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статистика органына ұсынылады</w:t>
            </w:r>
            <w:r>
              <w:br/>
            </w:r>
            <w:r>
              <w:rPr>
                <w:rFonts w:ascii="Times New Roman"/>
                <w:b w:val="false"/>
                <w:i w:val="false"/>
                <w:color w:val="000000"/>
                <w:sz w:val="20"/>
              </w:rPr>
              <w:t>
Представляется территориальному органу статистики</w:t>
            </w:r>
          </w:p>
        </w:tc>
        <w:tc>
          <w:tcPr>
            <w:tcW w:w="0" w:type="auto"/>
            <w:gridSpan w:val="3"/>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нысанды толтыруға жұмсалған уақыт, сағатта (қажеттiсiн қоршаңыз)</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r>
                    <w:br/>
                  </w:r>
                  <w:r>
                    <w:rPr>
                      <w:rFonts w:ascii="Times New Roman"/>
                      <w:b w:val="false"/>
                      <w:i w:val="false"/>
                      <w:color w:val="000000"/>
                      <w:sz w:val="20"/>
                    </w:rPr>
                    <w:t>
до 1 часа</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r>
                    <w:br/>
                  </w: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22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www.stat.gov.kz интернет-ресурсына орналастырылған</w:t>
            </w:r>
            <w:r>
              <w:br/>
            </w:r>
            <w:r>
              <w:rPr>
                <w:rFonts w:ascii="Times New Roman"/>
                <w:b w:val="false"/>
                <w:i w:val="false"/>
                <w:color w:val="000000"/>
                <w:sz w:val="20"/>
              </w:rPr>
              <w:t>
Статистическая форма размещена на интернет-ресурсе www.stat.gov.kz</w:t>
            </w:r>
          </w:p>
        </w:tc>
        <w:tc>
          <w:tcPr>
            <w:tcW w:w="0" w:type="auto"/>
            <w:gridSpan w:val="3"/>
            <w:vMerge/>
            <w:tcBorders>
              <w:top w:val="nil"/>
            </w:tcBorders>
          </w:tcPr>
          <w:p/>
        </w:tc>
      </w:tr>
      <w:tr>
        <w:trPr>
          <w:trHeight w:val="30" w:hRule="atLeast"/>
        </w:trPr>
        <w:tc>
          <w:tcPr>
            <w:tcW w:w="22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коды 302115225</w:t>
            </w:r>
            <w:r>
              <w:br/>
            </w:r>
            <w:r>
              <w:rPr>
                <w:rFonts w:ascii="Times New Roman"/>
                <w:b w:val="false"/>
                <w:i w:val="false"/>
                <w:color w:val="000000"/>
                <w:sz w:val="20"/>
              </w:rPr>
              <w:t>
Код статистической формы 302115225</w:t>
            </w:r>
          </w:p>
        </w:tc>
        <w:tc>
          <w:tcPr>
            <w:tcW w:w="0" w:type="auto"/>
            <w:gridSpan w:val="3"/>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мен энергияны тұтынуы бойынша үй шаруашылығын зерттеу сауалнамасы</w:t>
            </w:r>
            <w:r>
              <w:br/>
            </w:r>
            <w:r>
              <w:rPr>
                <w:rFonts w:ascii="Times New Roman"/>
                <w:b w:val="false"/>
                <w:i w:val="false"/>
                <w:color w:val="000000"/>
                <w:sz w:val="20"/>
              </w:rPr>
              <w:t>
Анкета обследования домашнего хозяйства по потреблению топлива и энергии</w:t>
            </w:r>
          </w:p>
        </w:tc>
      </w:tr>
      <w:tr>
        <w:trPr>
          <w:trHeight w:val="30" w:hRule="atLeast"/>
        </w:trPr>
        <w:tc>
          <w:tcPr>
            <w:tcW w:w="22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Н-070</w:t>
            </w:r>
          </w:p>
        </w:tc>
        <w:tc>
          <w:tcPr>
            <w:tcW w:w="0" w:type="auto"/>
            <w:gridSpan w:val="3"/>
            <w:vMerge/>
            <w:tcBorders>
              <w:top w:val="nil"/>
            </w:tcBorders>
          </w:tcPr>
          <w:p/>
        </w:tc>
      </w:tr>
      <w:tr>
        <w:trPr>
          <w:trHeight w:val="30" w:hRule="atLeast"/>
        </w:trPr>
        <w:tc>
          <w:tcPr>
            <w:tcW w:w="22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 жылда бір рет</w:t>
            </w:r>
            <w:r>
              <w:br/>
            </w:r>
            <w:r>
              <w:rPr>
                <w:rFonts w:ascii="Times New Roman"/>
                <w:b w:val="false"/>
                <w:i w:val="false"/>
                <w:color w:val="000000"/>
                <w:sz w:val="20"/>
              </w:rPr>
              <w:t>
Один раз в пять лет</w:t>
            </w:r>
          </w:p>
        </w:tc>
        <w:tc>
          <w:tcPr>
            <w:tcW w:w="7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r>
              <w:br/>
            </w:r>
            <w:r>
              <w:rPr>
                <w:rFonts w:ascii="Times New Roman"/>
                <w:b w:val="false"/>
                <w:i w:val="false"/>
                <w:color w:val="000000"/>
                <w:sz w:val="20"/>
              </w:rPr>
              <w:t>
Отчетный период</w:t>
            </w:r>
          </w:p>
        </w:tc>
        <w:tc>
          <w:tcPr>
            <w:tcW w:w="11236"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5113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15113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r>
              <w:br/>
            </w:r>
            <w:r>
              <w:rPr>
                <w:rFonts w:ascii="Times New Roman"/>
                <w:b w:val="false"/>
                <w:i w:val="false"/>
                <w:color w:val="000000"/>
                <w:sz w:val="20"/>
              </w:rPr>
              <w:t>
год</w:t>
            </w:r>
          </w:p>
        </w:tc>
      </w:tr>
    </w:tbl>
    <w:p>
      <w:pPr>
        <w:spacing w:after="0"/>
        <w:ind w:left="0"/>
        <w:jc w:val="both"/>
      </w:pPr>
      <w:r>
        <w:rPr>
          <w:rFonts w:ascii="Times New Roman"/>
          <w:b w:val="false"/>
          <w:i w:val="false"/>
          <w:color w:val="000000"/>
          <w:sz w:val="28"/>
        </w:rPr>
        <w:t>
      Байқауға іріктемеге түскен үй шаруашылықтары қатысады</w:t>
      </w:r>
    </w:p>
    <w:p>
      <w:pPr>
        <w:spacing w:after="0"/>
        <w:ind w:left="0"/>
        <w:jc w:val="both"/>
      </w:pPr>
      <w:r>
        <w:rPr>
          <w:rFonts w:ascii="Times New Roman"/>
          <w:b w:val="false"/>
          <w:i w:val="false"/>
          <w:color w:val="000000"/>
          <w:sz w:val="28"/>
        </w:rPr>
        <w:t xml:space="preserve">
      В наблюдении принимают участие домашние хозяйства, попавшие в выборку </w:t>
      </w:r>
    </w:p>
    <w:p>
      <w:pPr>
        <w:spacing w:after="0"/>
        <w:ind w:left="0"/>
        <w:jc w:val="both"/>
      </w:pPr>
      <w:r>
        <w:rPr>
          <w:rFonts w:ascii="Times New Roman"/>
          <w:b w:val="false"/>
          <w:i w:val="false"/>
          <w:color w:val="000000"/>
          <w:sz w:val="28"/>
        </w:rPr>
        <w:t>
      Ұсыну мерзімі – есепті кезеңнен кейінгі 25 сәуірге (қоса алғанда) дейін</w:t>
      </w:r>
    </w:p>
    <w:p>
      <w:pPr>
        <w:spacing w:after="0"/>
        <w:ind w:left="0"/>
        <w:jc w:val="both"/>
      </w:pPr>
      <w:r>
        <w:rPr>
          <w:rFonts w:ascii="Times New Roman"/>
          <w:b w:val="false"/>
          <w:i w:val="false"/>
          <w:color w:val="000000"/>
          <w:sz w:val="28"/>
        </w:rPr>
        <w:t>
      Срок представления – до 25 апреля (включительно) после отчетного периода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1"/>
        <w:gridCol w:w="141"/>
        <w:gridCol w:w="1095"/>
        <w:gridCol w:w="308"/>
        <w:gridCol w:w="2393"/>
        <w:gridCol w:w="308"/>
        <w:gridCol w:w="720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Əкімшілік-аумақтық объектілер жіктеуіші бойынша коды</w:t>
            </w:r>
            <w:r>
              <w:br/>
            </w:r>
            <w:r>
              <w:rPr>
                <w:rFonts w:ascii="Times New Roman"/>
                <w:b w:val="false"/>
                <w:i w:val="false"/>
                <w:color w:val="000000"/>
                <w:sz w:val="20"/>
              </w:rPr>
              <w:t>
Код по Классификатору административно-территориальных объектов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993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1993900" cy="355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Елді мекеннің типі (1-қала, 2-ауыл)</w:t>
            </w:r>
            <w:r>
              <w:br/>
            </w:r>
            <w:r>
              <w:rPr>
                <w:rFonts w:ascii="Times New Roman"/>
                <w:b w:val="false"/>
                <w:i w:val="false"/>
                <w:color w:val="000000"/>
                <w:sz w:val="20"/>
              </w:rPr>
              <w:t>
Тип населенного пункта (1 - город, 2 - село)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Үй шаруашылығының № </w:t>
            </w:r>
            <w:r>
              <w:br/>
            </w:r>
            <w:r>
              <w:rPr>
                <w:rFonts w:ascii="Times New Roman"/>
                <w:b w:val="false"/>
                <w:i w:val="false"/>
                <w:color w:val="000000"/>
                <w:sz w:val="20"/>
              </w:rPr>
              <w:t>
№ домашнего хозяйства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8260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48260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Байқау жүргізуге уәкілетті адамның (бұдан әрі – интервьюер) коды </w:t>
            </w:r>
            <w:r>
              <w:br/>
            </w:r>
            <w:r>
              <w:rPr>
                <w:rFonts w:ascii="Times New Roman"/>
                <w:b w:val="false"/>
                <w:i w:val="false"/>
                <w:color w:val="000000"/>
                <w:sz w:val="20"/>
              </w:rPr>
              <w:t>
Код лица, уполномоченного на проведение наблюдения (далее - интервьюер)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993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1993900" cy="355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Сұхбат жүргізу күні күні айы</w:t>
            </w:r>
            <w:r>
              <w:br/>
            </w:r>
            <w:r>
              <w:rPr>
                <w:rFonts w:ascii="Times New Roman"/>
                <w:b w:val="false"/>
                <w:i w:val="false"/>
                <w:color w:val="000000"/>
                <w:sz w:val="20"/>
              </w:rPr>
              <w:t>
Дата проведения интервью число месяц</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r>
              <w:br/>
            </w:r>
            <w:r>
              <w:rPr>
                <w:rFonts w:ascii="Times New Roman"/>
                <w:b w:val="false"/>
                <w:i w:val="false"/>
                <w:color w:val="000000"/>
                <w:sz w:val="20"/>
              </w:rPr>
              <w:t>
число</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572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4572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w:t>
            </w:r>
            <w:r>
              <w:br/>
            </w:r>
            <w:r>
              <w:rPr>
                <w:rFonts w:ascii="Times New Roman"/>
                <w:b w:val="false"/>
                <w:i w:val="false"/>
                <w:color w:val="000000"/>
                <w:sz w:val="20"/>
              </w:rPr>
              <w:t>
месяц</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572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4572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r>
              <w:br/>
            </w:r>
            <w:r>
              <w:rPr>
                <w:rFonts w:ascii="Times New Roman"/>
                <w:b w:val="false"/>
                <w:i w:val="false"/>
                <w:color w:val="000000"/>
                <w:sz w:val="20"/>
              </w:rPr>
              <w:t>
год</w:t>
            </w:r>
          </w:p>
        </w:tc>
        <w:tc>
          <w:tcPr>
            <w:tcW w:w="7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5113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15113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Үй жайдың салынған жылын көрсетіңіз</w:t>
            </w:r>
            <w:r>
              <w:br/>
            </w:r>
            <w:r>
              <w:rPr>
                <w:rFonts w:ascii="Times New Roman"/>
                <w:b w:val="false"/>
                <w:i w:val="false"/>
                <w:color w:val="000000"/>
                <w:sz w:val="20"/>
              </w:rPr>
              <w:t>
Укажите год постройки жилья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5113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15113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Үй жайдың соңғы реконструкциялау</w:t>
            </w:r>
            <w:r>
              <w:rPr>
                <w:rFonts w:ascii="Times New Roman"/>
                <w:b w:val="false"/>
                <w:i w:val="false"/>
                <w:color w:val="000000"/>
                <w:vertAlign w:val="superscript"/>
              </w:rPr>
              <w:t>1</w:t>
            </w:r>
            <w:r>
              <w:rPr>
                <w:rFonts w:ascii="Times New Roman"/>
                <w:b w:val="false"/>
                <w:i w:val="false"/>
                <w:color w:val="000000"/>
                <w:sz w:val="20"/>
              </w:rPr>
              <w:t xml:space="preserve"> жылын көрсетіңіз</w:t>
            </w:r>
            <w:r>
              <w:br/>
            </w:r>
            <w:r>
              <w:rPr>
                <w:rFonts w:ascii="Times New Roman"/>
                <w:b w:val="false"/>
                <w:i w:val="false"/>
                <w:color w:val="000000"/>
                <w:sz w:val="20"/>
              </w:rPr>
              <w:t>
Укажите год последней реконструкции</w:t>
            </w:r>
            <w:r>
              <w:rPr>
                <w:rFonts w:ascii="Times New Roman"/>
                <w:b w:val="false"/>
                <w:i w:val="false"/>
                <w:color w:val="000000"/>
                <w:vertAlign w:val="superscript"/>
              </w:rPr>
              <w:t>1</w:t>
            </w:r>
            <w:r>
              <w:rPr>
                <w:rFonts w:ascii="Times New Roman"/>
                <w:b w:val="false"/>
                <w:i w:val="false"/>
                <w:color w:val="000000"/>
                <w:sz w:val="20"/>
              </w:rPr>
              <w:t xml:space="preserve"> жилья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5113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15113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Сіздің тұрғын үйіңіздің ауданын көрсетіңіз</w:t>
            </w:r>
            <w:r>
              <w:br/>
            </w:r>
            <w:r>
              <w:rPr>
                <w:rFonts w:ascii="Times New Roman"/>
                <w:b w:val="false"/>
                <w:i w:val="false"/>
                <w:color w:val="000000"/>
                <w:sz w:val="20"/>
              </w:rPr>
              <w:t>
Укажите площадь Вашего жилья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жалпы ауданы, шаршы метр </w:t>
            </w:r>
            <w:r>
              <w:rPr>
                <w:rFonts w:ascii="Times New Roman"/>
                <w:b w:val="false"/>
                <w:i w:val="false"/>
                <w:color w:val="000000"/>
                <w:vertAlign w:val="superscript"/>
              </w:rPr>
              <w:t>2</w:t>
            </w:r>
            <w:r>
              <w:br/>
            </w:r>
            <w:r>
              <w:rPr>
                <w:rFonts w:ascii="Times New Roman"/>
                <w:b w:val="false"/>
                <w:i w:val="false"/>
                <w:color w:val="000000"/>
                <w:sz w:val="20"/>
              </w:rPr>
              <w:t xml:space="preserve">
общую площадь, кв.м </w:t>
            </w:r>
            <w:r>
              <w:rPr>
                <w:rFonts w:ascii="Times New Roman"/>
                <w:b w:val="false"/>
                <w:i w:val="false"/>
                <w:color w:val="000000"/>
                <w:vertAlign w:val="superscript"/>
              </w:rPr>
              <w:t>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890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8890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жылытылатын ауданы, шаршы метр</w:t>
            </w:r>
            <w:r>
              <w:br/>
            </w:r>
            <w:r>
              <w:rPr>
                <w:rFonts w:ascii="Times New Roman"/>
                <w:b w:val="false"/>
                <w:i w:val="false"/>
                <w:color w:val="000000"/>
                <w:sz w:val="20"/>
              </w:rPr>
              <w:t>
отапливаемая площадь, кв.м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890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8890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Тұрғындар санын (нақты) көрсетіңіз</w:t>
            </w:r>
            <w:r>
              <w:br/>
            </w:r>
            <w:r>
              <w:rPr>
                <w:rFonts w:ascii="Times New Roman"/>
                <w:b w:val="false"/>
                <w:i w:val="false"/>
                <w:color w:val="000000"/>
                <w:sz w:val="20"/>
              </w:rPr>
              <w:t xml:space="preserve">
Укажите количество проживающих (фактически)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572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4572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Тұрғын үй типін көрсетіңіз</w:t>
            </w:r>
            <w:r>
              <w:br/>
            </w:r>
            <w:r>
              <w:rPr>
                <w:rFonts w:ascii="Times New Roman"/>
                <w:b w:val="false"/>
                <w:i w:val="false"/>
                <w:color w:val="000000"/>
                <w:sz w:val="20"/>
              </w:rPr>
              <w:t>
Укажите тип жилища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жеке отбасылық үй</w:t>
            </w:r>
            <w:r>
              <w:br/>
            </w:r>
            <w:r>
              <w:rPr>
                <w:rFonts w:ascii="Times New Roman"/>
                <w:b w:val="false"/>
                <w:i w:val="false"/>
                <w:color w:val="000000"/>
                <w:sz w:val="20"/>
              </w:rPr>
              <w:t>
отдельный семейный дом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пәтер</w:t>
            </w:r>
            <w:r>
              <w:br/>
            </w:r>
            <w:r>
              <w:rPr>
                <w:rFonts w:ascii="Times New Roman"/>
                <w:b w:val="false"/>
                <w:i w:val="false"/>
                <w:color w:val="000000"/>
                <w:sz w:val="20"/>
              </w:rPr>
              <w:t>
квартира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коттедж</w:t>
            </w:r>
            <w:r>
              <w:br/>
            </w:r>
            <w:r>
              <w:rPr>
                <w:rFonts w:ascii="Times New Roman"/>
                <w:b w:val="false"/>
                <w:i w:val="false"/>
                <w:color w:val="000000"/>
                <w:sz w:val="20"/>
              </w:rPr>
              <w:t>
коттедж</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жатақхана</w:t>
            </w:r>
            <w:r>
              <w:br/>
            </w:r>
            <w:r>
              <w:rPr>
                <w:rFonts w:ascii="Times New Roman"/>
                <w:b w:val="false"/>
                <w:i w:val="false"/>
                <w:color w:val="000000"/>
                <w:sz w:val="20"/>
              </w:rPr>
              <w:t>
общежитие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Объект қандай материалдан салынғанын көрсетіңіз</w:t>
            </w:r>
            <w:r>
              <w:br/>
            </w:r>
            <w:r>
              <w:rPr>
                <w:rFonts w:ascii="Times New Roman"/>
                <w:b w:val="false"/>
                <w:i w:val="false"/>
                <w:color w:val="000000"/>
                <w:sz w:val="20"/>
              </w:rPr>
              <w:t>
Укажите материал, из которого построен объект</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кірпіш, тас</w:t>
            </w:r>
            <w:r>
              <w:br/>
            </w:r>
            <w:r>
              <w:rPr>
                <w:rFonts w:ascii="Times New Roman"/>
                <w:b w:val="false"/>
                <w:i w:val="false"/>
                <w:color w:val="000000"/>
                <w:sz w:val="20"/>
              </w:rPr>
              <w:t>
кирпич, камень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панельді</w:t>
            </w:r>
            <w:r>
              <w:br/>
            </w:r>
            <w:r>
              <w:rPr>
                <w:rFonts w:ascii="Times New Roman"/>
                <w:b w:val="false"/>
                <w:i w:val="false"/>
                <w:color w:val="000000"/>
                <w:sz w:val="20"/>
              </w:rPr>
              <w:t>
панельный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монолитті бетон (темір бетон)</w:t>
            </w:r>
            <w:r>
              <w:br/>
            </w:r>
            <w:r>
              <w:rPr>
                <w:rFonts w:ascii="Times New Roman"/>
                <w:b w:val="false"/>
                <w:i w:val="false"/>
                <w:color w:val="000000"/>
                <w:sz w:val="20"/>
              </w:rPr>
              <w:t>
монолитный бетон (железобетон)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саман</w:t>
            </w:r>
            <w:r>
              <w:br/>
            </w:r>
            <w:r>
              <w:rPr>
                <w:rFonts w:ascii="Times New Roman"/>
                <w:b w:val="false"/>
                <w:i w:val="false"/>
                <w:color w:val="000000"/>
                <w:sz w:val="20"/>
              </w:rPr>
              <w:t>
саман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ірі блокты</w:t>
            </w:r>
            <w:r>
              <w:br/>
            </w:r>
            <w:r>
              <w:rPr>
                <w:rFonts w:ascii="Times New Roman"/>
                <w:b w:val="false"/>
                <w:i w:val="false"/>
                <w:color w:val="000000"/>
                <w:sz w:val="20"/>
              </w:rPr>
              <w:t>
крупноблочный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басқа да қабырға материалдары</w:t>
            </w:r>
            <w:r>
              <w:br/>
            </w:r>
            <w:r>
              <w:rPr>
                <w:rFonts w:ascii="Times New Roman"/>
                <w:b w:val="false"/>
                <w:i w:val="false"/>
                <w:color w:val="000000"/>
                <w:sz w:val="20"/>
              </w:rPr>
              <w:t>
другие стеновые материалы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Терезе типін көрсетіңіз</w:t>
            </w:r>
            <w:r>
              <w:br/>
            </w:r>
            <w:r>
              <w:rPr>
                <w:rFonts w:ascii="Times New Roman"/>
                <w:b w:val="false"/>
                <w:i w:val="false"/>
                <w:color w:val="000000"/>
                <w:sz w:val="20"/>
              </w:rPr>
              <w:t>
Укажите тип окон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ағаш</w:t>
            </w:r>
            <w:r>
              <w:br/>
            </w:r>
            <w:r>
              <w:rPr>
                <w:rFonts w:ascii="Times New Roman"/>
                <w:b w:val="false"/>
                <w:i w:val="false"/>
                <w:color w:val="000000"/>
                <w:sz w:val="20"/>
              </w:rPr>
              <w:t>
деревянные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пластик</w:t>
            </w:r>
            <w:r>
              <w:br/>
            </w:r>
            <w:r>
              <w:rPr>
                <w:rFonts w:ascii="Times New Roman"/>
                <w:b w:val="false"/>
                <w:i w:val="false"/>
                <w:color w:val="000000"/>
                <w:sz w:val="20"/>
              </w:rPr>
              <w:t>
пластиковые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металл</w:t>
            </w:r>
            <w:r>
              <w:br/>
            </w:r>
            <w:r>
              <w:rPr>
                <w:rFonts w:ascii="Times New Roman"/>
                <w:b w:val="false"/>
                <w:i w:val="false"/>
                <w:color w:val="000000"/>
                <w:sz w:val="20"/>
              </w:rPr>
              <w:t>
металлические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Үй жайында орнатылған жылыту жүйесінің типін көрсетіңіз</w:t>
            </w:r>
            <w:r>
              <w:br/>
            </w:r>
            <w:r>
              <w:rPr>
                <w:rFonts w:ascii="Times New Roman"/>
                <w:b w:val="false"/>
                <w:i w:val="false"/>
                <w:color w:val="000000"/>
                <w:sz w:val="20"/>
              </w:rPr>
              <w:t>
Укажите тип отопительной системы, установленной в помещении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Орталықтан жылыту</w:t>
            </w:r>
            <w:r>
              <w:br/>
            </w:r>
            <w:r>
              <w:rPr>
                <w:rFonts w:ascii="Times New Roman"/>
                <w:b w:val="false"/>
                <w:i w:val="false"/>
                <w:color w:val="000000"/>
                <w:sz w:val="20"/>
              </w:rPr>
              <w:t>
Центральное отопление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Автономды (табиғи газ, электр энергиясы)</w:t>
            </w:r>
            <w:r>
              <w:br/>
            </w:r>
            <w:r>
              <w:rPr>
                <w:rFonts w:ascii="Times New Roman"/>
                <w:b w:val="false"/>
                <w:i w:val="false"/>
                <w:color w:val="000000"/>
                <w:sz w:val="20"/>
              </w:rPr>
              <w:t>
Автономное (газ природный, электроэнергия)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Автономды (ағаш отын, тас көмір)</w:t>
            </w:r>
            <w:r>
              <w:br/>
            </w:r>
            <w:r>
              <w:rPr>
                <w:rFonts w:ascii="Times New Roman"/>
                <w:b w:val="false"/>
                <w:i w:val="false"/>
                <w:color w:val="000000"/>
                <w:sz w:val="20"/>
              </w:rPr>
              <w:t>
Автономное (дрова, уголь каменный)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Жеке пеш</w:t>
            </w:r>
            <w:r>
              <w:br/>
            </w:r>
            <w:r>
              <w:rPr>
                <w:rFonts w:ascii="Times New Roman"/>
                <w:b w:val="false"/>
                <w:i w:val="false"/>
                <w:color w:val="000000"/>
                <w:sz w:val="20"/>
              </w:rPr>
              <w:t>
Индивидуальная печь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Жылыту жоқ</w:t>
            </w:r>
            <w:r>
              <w:br/>
            </w:r>
            <w:r>
              <w:rPr>
                <w:rFonts w:ascii="Times New Roman"/>
                <w:b w:val="false"/>
                <w:i w:val="false"/>
                <w:color w:val="000000"/>
                <w:sz w:val="20"/>
              </w:rPr>
              <w:t>
Нет отопления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Автономды жылыту жүйесі үшін пайдаланылған отын мен энергия түрлерін көрсетіңіз </w:t>
            </w:r>
            <w:r>
              <w:br/>
            </w:r>
            <w:r>
              <w:rPr>
                <w:rFonts w:ascii="Times New Roman"/>
                <w:b w:val="false"/>
                <w:i w:val="false"/>
                <w:color w:val="000000"/>
                <w:sz w:val="20"/>
              </w:rPr>
              <w:t>
Укажите виды топлива и энергии, использованные для автономной системы отопления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Табиғи газ</w:t>
            </w:r>
            <w:r>
              <w:br/>
            </w:r>
            <w:r>
              <w:rPr>
                <w:rFonts w:ascii="Times New Roman"/>
                <w:b w:val="false"/>
                <w:i w:val="false"/>
                <w:color w:val="000000"/>
                <w:sz w:val="20"/>
              </w:rPr>
              <w:t>
Газ природный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Сұйытылған пропан және бутан</w:t>
            </w:r>
            <w:r>
              <w:br/>
            </w:r>
            <w:r>
              <w:rPr>
                <w:rFonts w:ascii="Times New Roman"/>
                <w:b w:val="false"/>
                <w:i w:val="false"/>
                <w:color w:val="000000"/>
                <w:sz w:val="20"/>
              </w:rPr>
              <w:t>
Пропан и бутан сжиженный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Тас көмір</w:t>
            </w:r>
            <w:r>
              <w:br/>
            </w:r>
            <w:r>
              <w:rPr>
                <w:rFonts w:ascii="Times New Roman"/>
                <w:b w:val="false"/>
                <w:i w:val="false"/>
                <w:color w:val="000000"/>
                <w:sz w:val="20"/>
              </w:rPr>
              <w:t>
Уголь каменный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Ағаш отын</w:t>
            </w:r>
            <w:r>
              <w:br/>
            </w:r>
            <w:r>
              <w:rPr>
                <w:rFonts w:ascii="Times New Roman"/>
                <w:b w:val="false"/>
                <w:i w:val="false"/>
                <w:color w:val="000000"/>
                <w:sz w:val="20"/>
              </w:rPr>
              <w:t>
Дрова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1"/>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Электр энергиясы</w:t>
            </w:r>
            <w:r>
              <w:br/>
            </w:r>
            <w:r>
              <w:rPr>
                <w:rFonts w:ascii="Times New Roman"/>
                <w:b w:val="false"/>
                <w:i w:val="false"/>
                <w:color w:val="000000"/>
                <w:sz w:val="20"/>
              </w:rPr>
              <w:t>
Электроэнергия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2"/>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Жеке пештер үшін пайдаланылған отын мен энергия түрлерін көрсетіңіз </w:t>
            </w:r>
            <w:r>
              <w:br/>
            </w:r>
            <w:r>
              <w:rPr>
                <w:rFonts w:ascii="Times New Roman"/>
                <w:b w:val="false"/>
                <w:i w:val="false"/>
                <w:color w:val="000000"/>
                <w:sz w:val="20"/>
              </w:rPr>
              <w:t>
Укажите виды топлива и энергии, использованные для индивидуальной печи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Табиғи газ</w:t>
            </w:r>
            <w:r>
              <w:br/>
            </w:r>
            <w:r>
              <w:rPr>
                <w:rFonts w:ascii="Times New Roman"/>
                <w:b w:val="false"/>
                <w:i w:val="false"/>
                <w:color w:val="000000"/>
                <w:sz w:val="20"/>
              </w:rPr>
              <w:t>
Газ природный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3"/>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Сұйытылған пропан және бутан</w:t>
            </w:r>
            <w:r>
              <w:br/>
            </w:r>
            <w:r>
              <w:rPr>
                <w:rFonts w:ascii="Times New Roman"/>
                <w:b w:val="false"/>
                <w:i w:val="false"/>
                <w:color w:val="000000"/>
                <w:sz w:val="20"/>
              </w:rPr>
              <w:t>
Пропан и бутан сжиженный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4"/>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Тас көмір</w:t>
            </w:r>
            <w:r>
              <w:br/>
            </w:r>
            <w:r>
              <w:rPr>
                <w:rFonts w:ascii="Times New Roman"/>
                <w:b w:val="false"/>
                <w:i w:val="false"/>
                <w:color w:val="000000"/>
                <w:sz w:val="20"/>
              </w:rPr>
              <w:t>
Уголь каменный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5"/>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Ағаш отын</w:t>
            </w:r>
            <w:r>
              <w:br/>
            </w:r>
            <w:r>
              <w:rPr>
                <w:rFonts w:ascii="Times New Roman"/>
                <w:b w:val="false"/>
                <w:i w:val="false"/>
                <w:color w:val="000000"/>
                <w:sz w:val="20"/>
              </w:rPr>
              <w:t>
Дрова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6"/>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Электр энергиясы</w:t>
            </w:r>
            <w:r>
              <w:br/>
            </w:r>
            <w:r>
              <w:rPr>
                <w:rFonts w:ascii="Times New Roman"/>
                <w:b w:val="false"/>
                <w:i w:val="false"/>
                <w:color w:val="000000"/>
                <w:sz w:val="20"/>
              </w:rPr>
              <w:t>
Электроэнергия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7"/>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Үй шаруашылығының қажеттілігі үшін суды жылыту жүйесінің типін көрсетіңіз</w:t>
            </w:r>
            <w:r>
              <w:br/>
            </w:r>
            <w:r>
              <w:rPr>
                <w:rFonts w:ascii="Times New Roman"/>
                <w:b w:val="false"/>
                <w:i w:val="false"/>
                <w:color w:val="000000"/>
                <w:sz w:val="20"/>
              </w:rPr>
              <w:t>
Укажите тип системы подогрева воды для нужд домохозяйства</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Үй жайда орталықтандырылған ыстық сумен жабдықтау жүйесі бар ма?</w:t>
            </w:r>
            <w:r>
              <w:br/>
            </w:r>
            <w:r>
              <w:rPr>
                <w:rFonts w:ascii="Times New Roman"/>
                <w:b w:val="false"/>
                <w:i w:val="false"/>
                <w:color w:val="000000"/>
                <w:sz w:val="20"/>
              </w:rPr>
              <w:t>
Существует ли централизованная система снабжения горячей водой в помещении?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br/>
            </w:r>
            <w:r>
              <w:rPr>
                <w:rFonts w:ascii="Times New Roman"/>
                <w:b w:val="false"/>
                <w:i w:val="false"/>
                <w:color w:val="000000"/>
                <w:sz w:val="20"/>
              </w:rPr>
              <w:t xml:space="preserve">
Да </w:t>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8"/>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r>
              <w:br/>
            </w:r>
            <w:r>
              <w:rPr>
                <w:rFonts w:ascii="Times New Roman"/>
                <w:b w:val="false"/>
                <w:i w:val="false"/>
                <w:color w:val="000000"/>
                <w:sz w:val="20"/>
              </w:rPr>
              <w:t xml:space="preserve">
Нет </w:t>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9"/>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Егер Сіздің меншік ыстық суды ысыту жүйеңіз болса, онда оған пайдаланылған отын мен энергия түрін көрсетіңіз (бойлер)</w:t>
            </w:r>
            <w:r>
              <w:br/>
            </w:r>
            <w:r>
              <w:rPr>
                <w:rFonts w:ascii="Times New Roman"/>
                <w:b w:val="false"/>
                <w:i w:val="false"/>
                <w:color w:val="000000"/>
                <w:sz w:val="20"/>
              </w:rPr>
              <w:t>
Если у Вас собственная система подогрева горячей воды (бойлер), то укажите, использованные для нее виды топлива и энергии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Табиғи газ</w:t>
            </w:r>
            <w:r>
              <w:br/>
            </w:r>
            <w:r>
              <w:rPr>
                <w:rFonts w:ascii="Times New Roman"/>
                <w:b w:val="false"/>
                <w:i w:val="false"/>
                <w:color w:val="000000"/>
                <w:sz w:val="20"/>
              </w:rPr>
              <w:t>
Газ природный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0"/>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 Тас көмір</w:t>
            </w:r>
            <w:r>
              <w:br/>
            </w:r>
            <w:r>
              <w:rPr>
                <w:rFonts w:ascii="Times New Roman"/>
                <w:b w:val="false"/>
                <w:i w:val="false"/>
                <w:color w:val="000000"/>
                <w:sz w:val="20"/>
              </w:rPr>
              <w:t>
Уголь каменный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1"/>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 Ағаш отыны</w:t>
            </w:r>
            <w:r>
              <w:br/>
            </w:r>
            <w:r>
              <w:rPr>
                <w:rFonts w:ascii="Times New Roman"/>
                <w:b w:val="false"/>
                <w:i w:val="false"/>
                <w:color w:val="000000"/>
                <w:sz w:val="20"/>
              </w:rPr>
              <w:t>
Дрова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2"/>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 Күн сәулесі батареялары</w:t>
            </w:r>
            <w:r>
              <w:br/>
            </w:r>
            <w:r>
              <w:rPr>
                <w:rFonts w:ascii="Times New Roman"/>
                <w:b w:val="false"/>
                <w:i w:val="false"/>
                <w:color w:val="000000"/>
                <w:sz w:val="20"/>
              </w:rPr>
              <w:t>
Солнечные батареи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3"/>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 Электр энергиясы</w:t>
            </w:r>
            <w:r>
              <w:br/>
            </w:r>
            <w:r>
              <w:rPr>
                <w:rFonts w:ascii="Times New Roman"/>
                <w:b w:val="false"/>
                <w:i w:val="false"/>
                <w:color w:val="000000"/>
                <w:sz w:val="20"/>
              </w:rPr>
              <w:t>
Электроэнергия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4"/>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Егер Сізде ыстық суды ысыту жүйесінің ешқандай желісі болмаса, онда үй шаруашылығы қажеттілігі үшін суды ысыту тәсілін көрсетіңіз</w:t>
            </w:r>
            <w:r>
              <w:br/>
            </w:r>
            <w:r>
              <w:rPr>
                <w:rFonts w:ascii="Times New Roman"/>
                <w:b w:val="false"/>
                <w:i w:val="false"/>
                <w:color w:val="000000"/>
                <w:sz w:val="20"/>
              </w:rPr>
              <w:t>
Если у Вас нет никакой сети снабжения горячей водой, то укажите способ подогрева воды для нужд домохозяйства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 Газ плитасы</w:t>
            </w:r>
            <w:r>
              <w:br/>
            </w:r>
            <w:r>
              <w:rPr>
                <w:rFonts w:ascii="Times New Roman"/>
                <w:b w:val="false"/>
                <w:i w:val="false"/>
                <w:color w:val="000000"/>
                <w:sz w:val="20"/>
              </w:rPr>
              <w:t>
Газовая плита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5"/>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 Электр плитасы</w:t>
            </w:r>
            <w:r>
              <w:br/>
            </w:r>
            <w:r>
              <w:rPr>
                <w:rFonts w:ascii="Times New Roman"/>
                <w:b w:val="false"/>
                <w:i w:val="false"/>
                <w:color w:val="000000"/>
                <w:sz w:val="20"/>
              </w:rPr>
              <w:t>
Электрическая плита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6"/>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 Ағаш отын плитасы, тас көмір бойынша</w:t>
            </w:r>
            <w:r>
              <w:br/>
            </w:r>
            <w:r>
              <w:rPr>
                <w:rFonts w:ascii="Times New Roman"/>
                <w:b w:val="false"/>
                <w:i w:val="false"/>
                <w:color w:val="000000"/>
                <w:sz w:val="20"/>
              </w:rPr>
              <w:t>
Плита на дровах, угле каменном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7"/>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 Су қайнатқыш, электр шәйнегі</w:t>
            </w:r>
            <w:r>
              <w:br/>
            </w:r>
            <w:r>
              <w:rPr>
                <w:rFonts w:ascii="Times New Roman"/>
                <w:b w:val="false"/>
                <w:i w:val="false"/>
                <w:color w:val="000000"/>
                <w:sz w:val="20"/>
              </w:rPr>
              <w:t>
Кипятильник, электрический чайник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8"/>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12. Өткен қыста Сіздің үй-жайыңыздың ішіндегі орташа температура қандай болды? (</w:t>
      </w:r>
      <w:r>
        <w:rPr>
          <w:rFonts w:ascii="Times New Roman"/>
          <w:b w:val="false"/>
          <w:i w:val="false"/>
          <w:color w:val="000000"/>
          <w:vertAlign w:val="superscript"/>
        </w:rPr>
        <w:t>о</w:t>
      </w:r>
      <w:r>
        <w:rPr>
          <w:rFonts w:ascii="Times New Roman"/>
          <w:b w:val="false"/>
          <w:i w:val="false"/>
          <w:color w:val="000000"/>
          <w:sz w:val="28"/>
        </w:rPr>
        <w:t xml:space="preserve">С)       </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9"/>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течение прошлой зимы, в среднем, какая температура была внутри Вашего помещения? (</w:t>
      </w:r>
      <w:r>
        <w:rPr>
          <w:rFonts w:ascii="Times New Roman"/>
          <w:b w:val="false"/>
          <w:i w:val="false"/>
          <w:color w:val="000000"/>
          <w:vertAlign w:val="superscript"/>
        </w:rPr>
        <w:t>о</w:t>
      </w:r>
      <w:r>
        <w:rPr>
          <w:rFonts w:ascii="Times New Roman"/>
          <w:b w:val="false"/>
          <w:i w:val="false"/>
          <w:color w:val="000000"/>
          <w:sz w:val="28"/>
        </w:rPr>
        <w:t xml:space="preserve">С)  </w:t>
      </w:r>
    </w:p>
    <w:p>
      <w:pPr>
        <w:spacing w:after="0"/>
        <w:ind w:left="0"/>
        <w:jc w:val="both"/>
      </w:pPr>
      <w:r>
        <w:rPr>
          <w:rFonts w:ascii="Times New Roman"/>
          <w:b w:val="false"/>
          <w:i w:val="false"/>
          <w:color w:val="000000"/>
          <w:sz w:val="28"/>
        </w:rPr>
        <w:t>
      13. Тұрмыстық қажеттіліктер үшін отын мен энергия түрлерінің жылдық тұтынуын көрсетіңіз</w:t>
      </w:r>
    </w:p>
    <w:p>
      <w:pPr>
        <w:spacing w:after="0"/>
        <w:ind w:left="0"/>
        <w:jc w:val="both"/>
      </w:pPr>
      <w:r>
        <w:rPr>
          <w:rFonts w:ascii="Times New Roman"/>
          <w:b w:val="false"/>
          <w:i w:val="false"/>
          <w:color w:val="000000"/>
          <w:sz w:val="28"/>
        </w:rPr>
        <w:t>
      Укажите годовое потребление видов топлива и энергии для бытовых нужд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5"/>
        <w:gridCol w:w="4295"/>
        <w:gridCol w:w="1489"/>
        <w:gridCol w:w="1780"/>
        <w:gridCol w:w="1785"/>
        <w:gridCol w:w="1786"/>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мен энергия түрлері</w:t>
            </w:r>
            <w:r>
              <w:br/>
            </w:r>
            <w:r>
              <w:rPr>
                <w:rFonts w:ascii="Times New Roman"/>
                <w:b w:val="false"/>
                <w:i w:val="false"/>
                <w:color w:val="000000"/>
                <w:sz w:val="20"/>
              </w:rPr>
              <w:t>
Виды топлива и энергии</w:t>
            </w:r>
          </w:p>
        </w:tc>
        <w:tc>
          <w:tcPr>
            <w:tcW w:w="14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тұтыну, барлығы</w:t>
            </w:r>
            <w:r>
              <w:br/>
            </w:r>
            <w:r>
              <w:rPr>
                <w:rFonts w:ascii="Times New Roman"/>
                <w:b w:val="false"/>
                <w:i w:val="false"/>
                <w:color w:val="000000"/>
                <w:sz w:val="20"/>
              </w:rPr>
              <w:t>
Годовое потребление,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үшін:</w:t>
            </w:r>
            <w:r>
              <w:br/>
            </w:r>
            <w:r>
              <w:rPr>
                <w:rFonts w:ascii="Times New Roman"/>
                <w:b w:val="false"/>
                <w:i w:val="false"/>
                <w:color w:val="000000"/>
                <w:sz w:val="20"/>
              </w:rPr>
              <w:t>
(Сіздің үй шаруашылығынызда тұтынуы жүзеге асырылатынды "х" белгісімен белгілеңіз)</w:t>
            </w:r>
            <w:r>
              <w:br/>
            </w:r>
            <w:r>
              <w:rPr>
                <w:rFonts w:ascii="Times New Roman"/>
                <w:b w:val="false"/>
                <w:i w:val="false"/>
                <w:color w:val="000000"/>
                <w:sz w:val="20"/>
              </w:rPr>
              <w:t>
Потреблено для:</w:t>
            </w:r>
            <w:r>
              <w:br/>
            </w:r>
            <w:r>
              <w:rPr>
                <w:rFonts w:ascii="Times New Roman"/>
                <w:b w:val="false"/>
                <w:i w:val="false"/>
                <w:color w:val="000000"/>
                <w:sz w:val="20"/>
              </w:rPr>
              <w:t>
(Отметьте знаком "х", где осуществляется потребление в Вашем домохозяйстве)</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жайды жылыту</w:t>
            </w:r>
            <w:r>
              <w:br/>
            </w:r>
            <w:r>
              <w:rPr>
                <w:rFonts w:ascii="Times New Roman"/>
                <w:b w:val="false"/>
                <w:i w:val="false"/>
                <w:color w:val="000000"/>
                <w:sz w:val="20"/>
              </w:rPr>
              <w:t>
отопление жилища</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ысыту</w:t>
            </w:r>
            <w:r>
              <w:br/>
            </w:r>
            <w:r>
              <w:rPr>
                <w:rFonts w:ascii="Times New Roman"/>
                <w:b w:val="false"/>
                <w:i w:val="false"/>
                <w:color w:val="000000"/>
                <w:sz w:val="20"/>
              </w:rPr>
              <w:t>
нагрев воды</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әзірлеу</w:t>
            </w:r>
            <w:r>
              <w:br/>
            </w:r>
            <w:r>
              <w:rPr>
                <w:rFonts w:ascii="Times New Roman"/>
                <w:b w:val="false"/>
                <w:i w:val="false"/>
                <w:color w:val="000000"/>
                <w:sz w:val="20"/>
              </w:rPr>
              <w:t>
приготовление пищи</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 көмір, тонна </w:t>
            </w:r>
            <w:r>
              <w:br/>
            </w:r>
            <w:r>
              <w:rPr>
                <w:rFonts w:ascii="Times New Roman"/>
                <w:b w:val="false"/>
                <w:i w:val="false"/>
                <w:color w:val="000000"/>
                <w:sz w:val="20"/>
              </w:rPr>
              <w:t>
Уголь каменный, тонн</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газ, мың текше м.</w:t>
            </w:r>
            <w:r>
              <w:rPr>
                <w:rFonts w:ascii="Times New Roman"/>
                <w:b w:val="false"/>
                <w:i w:val="false"/>
                <w:color w:val="000000"/>
                <w:vertAlign w:val="superscript"/>
              </w:rPr>
              <w:t>3</w:t>
            </w:r>
            <w:r>
              <w:br/>
            </w:r>
            <w:r>
              <w:rPr>
                <w:rFonts w:ascii="Times New Roman"/>
                <w:b w:val="false"/>
                <w:i w:val="false"/>
                <w:color w:val="000000"/>
                <w:sz w:val="20"/>
              </w:rPr>
              <w:t>
Газ природный, тыс.куб. м.</w:t>
            </w:r>
            <w:r>
              <w:rPr>
                <w:rFonts w:ascii="Times New Roman"/>
                <w:b w:val="false"/>
                <w:i w:val="false"/>
                <w:color w:val="000000"/>
                <w:vertAlign w:val="superscript"/>
              </w:rPr>
              <w:t>3</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пропан және бутан, тонна</w:t>
            </w:r>
            <w:r>
              <w:br/>
            </w:r>
            <w:r>
              <w:rPr>
                <w:rFonts w:ascii="Times New Roman"/>
                <w:b w:val="false"/>
                <w:i w:val="false"/>
                <w:color w:val="000000"/>
                <w:sz w:val="20"/>
              </w:rPr>
              <w:t>
Пропан и бутан сжиженный, тонн</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Газойлдер (дизелдік отын), тонна</w:t>
            </w:r>
            <w:r>
              <w:br/>
            </w:r>
            <w:r>
              <w:rPr>
                <w:rFonts w:ascii="Times New Roman"/>
                <w:b w:val="false"/>
                <w:i w:val="false"/>
                <w:color w:val="000000"/>
                <w:sz w:val="20"/>
              </w:rPr>
              <w:t>
Газойли (дизельное топливо), тонн</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мың текше м.</w:t>
            </w:r>
            <w:r>
              <w:br/>
            </w:r>
            <w:r>
              <w:rPr>
                <w:rFonts w:ascii="Times New Roman"/>
                <w:b w:val="false"/>
                <w:i w:val="false"/>
                <w:color w:val="000000"/>
                <w:sz w:val="20"/>
              </w:rPr>
              <w:t>
Дрова, тыс.куб. м.</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үгінділері және қалдықтары, кг</w:t>
            </w:r>
            <w:r>
              <w:rPr>
                <w:rFonts w:ascii="Times New Roman"/>
                <w:b w:val="false"/>
                <w:i w:val="false"/>
                <w:color w:val="000000"/>
                <w:vertAlign w:val="superscript"/>
              </w:rPr>
              <w:t>4</w:t>
            </w:r>
            <w:r>
              <w:br/>
            </w:r>
            <w:r>
              <w:rPr>
                <w:rFonts w:ascii="Times New Roman"/>
                <w:b w:val="false"/>
                <w:i w:val="false"/>
                <w:color w:val="000000"/>
                <w:sz w:val="20"/>
              </w:rPr>
              <w:t>
Опилки и отходы древесные, кг</w:t>
            </w:r>
            <w:r>
              <w:rPr>
                <w:rFonts w:ascii="Times New Roman"/>
                <w:b w:val="false"/>
                <w:i w:val="false"/>
                <w:color w:val="000000"/>
                <w:vertAlign w:val="superscript"/>
              </w:rPr>
              <w:t>4</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Малдан алынған өзге де тағамдық емес өнімдер (көң), тонна</w:t>
            </w:r>
            <w:r>
              <w:br/>
            </w:r>
            <w:r>
              <w:rPr>
                <w:rFonts w:ascii="Times New Roman"/>
                <w:b w:val="false"/>
                <w:i w:val="false"/>
                <w:color w:val="000000"/>
                <w:sz w:val="20"/>
              </w:rPr>
              <w:t>
Продукты непищевые животного происхождения прочие (навоз), тонн</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көмір, тонна</w:t>
            </w:r>
            <w:r>
              <w:br/>
            </w:r>
            <w:r>
              <w:rPr>
                <w:rFonts w:ascii="Times New Roman"/>
                <w:b w:val="false"/>
                <w:i w:val="false"/>
                <w:color w:val="000000"/>
                <w:sz w:val="20"/>
              </w:rPr>
              <w:t>
Уголь древесный, тонн</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энергиясы, кВт. сағат </w:t>
            </w:r>
            <w:r>
              <w:rPr>
                <w:rFonts w:ascii="Times New Roman"/>
                <w:b w:val="false"/>
                <w:i w:val="false"/>
                <w:color w:val="000000"/>
                <w:vertAlign w:val="superscript"/>
              </w:rPr>
              <w:t>5</w:t>
            </w:r>
            <w:r>
              <w:br/>
            </w:r>
            <w:r>
              <w:rPr>
                <w:rFonts w:ascii="Times New Roman"/>
                <w:b w:val="false"/>
                <w:i w:val="false"/>
                <w:color w:val="000000"/>
                <w:sz w:val="20"/>
              </w:rPr>
              <w:t xml:space="preserve">
Электроэнергия, кВт. час </w:t>
            </w:r>
            <w:r>
              <w:rPr>
                <w:rFonts w:ascii="Times New Roman"/>
                <w:b w:val="false"/>
                <w:i w:val="false"/>
                <w:color w:val="000000"/>
                <w:vertAlign w:val="superscript"/>
              </w:rPr>
              <w:t>5</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14. Жыл соңына отын мен энергия түрлерінің қалдықтарын көрсетіңіз</w:t>
      </w:r>
    </w:p>
    <w:p>
      <w:pPr>
        <w:spacing w:after="0"/>
        <w:ind w:left="0"/>
        <w:jc w:val="both"/>
      </w:pPr>
      <w:r>
        <w:rPr>
          <w:rFonts w:ascii="Times New Roman"/>
          <w:b w:val="false"/>
          <w:i w:val="false"/>
          <w:color w:val="000000"/>
          <w:sz w:val="28"/>
        </w:rPr>
        <w:t>
      Укажите остатки видов топлива и энергии на конец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2"/>
        <w:gridCol w:w="7267"/>
        <w:gridCol w:w="875"/>
        <w:gridCol w:w="876"/>
        <w:gridCol w:w="876"/>
        <w:gridCol w:w="434"/>
      </w:tblGrid>
      <w:tr>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мен энергия түрлері</w:t>
            </w:r>
            <w:r>
              <w:br/>
            </w:r>
            <w:r>
              <w:rPr>
                <w:rFonts w:ascii="Times New Roman"/>
                <w:b w:val="false"/>
                <w:i w:val="false"/>
                <w:color w:val="000000"/>
                <w:sz w:val="20"/>
              </w:rPr>
              <w:t>
Виды топлива и энергии</w:t>
            </w:r>
          </w:p>
        </w:tc>
        <w:tc>
          <w:tcPr>
            <w:tcW w:w="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r>
              <w:br/>
            </w:r>
            <w:r>
              <w:rPr>
                <w:rFonts w:ascii="Times New Roman"/>
                <w:b w:val="false"/>
                <w:i w:val="false"/>
                <w:color w:val="000000"/>
                <w:sz w:val="20"/>
              </w:rPr>
              <w:t>
Количество</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көмір, тонна</w:t>
            </w:r>
            <w:r>
              <w:br/>
            </w:r>
            <w:r>
              <w:rPr>
                <w:rFonts w:ascii="Times New Roman"/>
                <w:b w:val="false"/>
                <w:i w:val="false"/>
                <w:color w:val="000000"/>
                <w:sz w:val="20"/>
              </w:rPr>
              <w:t>
Уголь каменный, тонн</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Отын, мың текше м. </w:t>
            </w:r>
            <w:r>
              <w:br/>
            </w:r>
            <w:r>
              <w:rPr>
                <w:rFonts w:ascii="Times New Roman"/>
                <w:b w:val="false"/>
                <w:i w:val="false"/>
                <w:color w:val="000000"/>
                <w:sz w:val="20"/>
              </w:rPr>
              <w:t>
Дрова, тыс.куб. м.</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Ағаш үгінділері және қалдықтары, кг </w:t>
            </w:r>
            <w:r>
              <w:br/>
            </w:r>
            <w:r>
              <w:rPr>
                <w:rFonts w:ascii="Times New Roman"/>
                <w:b w:val="false"/>
                <w:i w:val="false"/>
                <w:color w:val="000000"/>
                <w:sz w:val="20"/>
              </w:rPr>
              <w:t xml:space="preserve">
Опилки и отходы древесные, кг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Малдан алынған өзге де тағамдық емес өнімдер (көң), тонна</w:t>
            </w:r>
            <w:r>
              <w:br/>
            </w:r>
            <w:r>
              <w:rPr>
                <w:rFonts w:ascii="Times New Roman"/>
                <w:b w:val="false"/>
                <w:i w:val="false"/>
                <w:color w:val="000000"/>
                <w:sz w:val="20"/>
              </w:rPr>
              <w:t>
Продукты непищевые животного происхождения прочие (навоз), тонн</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көмір, тонна</w:t>
            </w:r>
            <w:r>
              <w:br/>
            </w:r>
            <w:r>
              <w:rPr>
                <w:rFonts w:ascii="Times New Roman"/>
                <w:b w:val="false"/>
                <w:i w:val="false"/>
                <w:color w:val="000000"/>
                <w:sz w:val="20"/>
              </w:rPr>
              <w:t>
Уголь древесный, тонн</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15. Жылыту және су ысыту жабдықтарын көрсетіңіз</w:t>
      </w:r>
    </w:p>
    <w:p>
      <w:pPr>
        <w:spacing w:after="0"/>
        <w:ind w:left="0"/>
        <w:jc w:val="both"/>
      </w:pPr>
      <w:r>
        <w:rPr>
          <w:rFonts w:ascii="Times New Roman"/>
          <w:b w:val="false"/>
          <w:i w:val="false"/>
          <w:color w:val="000000"/>
          <w:sz w:val="28"/>
        </w:rPr>
        <w:t>
      Укажите отопительное и водонагревательное оборудование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9"/>
        <w:gridCol w:w="3730"/>
        <w:gridCol w:w="1997"/>
        <w:gridCol w:w="347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r>
              <w:br/>
            </w:r>
            <w:r>
              <w:rPr>
                <w:rFonts w:ascii="Times New Roman"/>
                <w:b w:val="false"/>
                <w:i w:val="false"/>
                <w:color w:val="000000"/>
                <w:sz w:val="20"/>
              </w:rPr>
              <w:t>
Спецификация</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бірлік</w:t>
            </w:r>
            <w:r>
              <w:br/>
            </w:r>
            <w:r>
              <w:rPr>
                <w:rFonts w:ascii="Times New Roman"/>
                <w:b w:val="false"/>
                <w:i w:val="false"/>
                <w:color w:val="000000"/>
                <w:sz w:val="20"/>
              </w:rPr>
              <w:t>
Количество, единиц</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мерзімі (жыл)</w:t>
            </w:r>
            <w:r>
              <w:br/>
            </w:r>
            <w:r>
              <w:rPr>
                <w:rFonts w:ascii="Times New Roman"/>
                <w:b w:val="false"/>
                <w:i w:val="false"/>
                <w:color w:val="000000"/>
                <w:sz w:val="20"/>
              </w:rPr>
              <w:t>
Срок использования (лет)</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плиталары </w:t>
            </w:r>
            <w:r>
              <w:br/>
            </w:r>
            <w:r>
              <w:rPr>
                <w:rFonts w:ascii="Times New Roman"/>
                <w:b w:val="false"/>
                <w:i w:val="false"/>
                <w:color w:val="000000"/>
                <w:sz w:val="20"/>
              </w:rPr>
              <w:t xml:space="preserve">
Электроплиты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Жылытқыштар </w:t>
            </w:r>
            <w:r>
              <w:br/>
            </w:r>
            <w:r>
              <w:rPr>
                <w:rFonts w:ascii="Times New Roman"/>
                <w:b w:val="false"/>
                <w:i w:val="false"/>
                <w:color w:val="000000"/>
                <w:sz w:val="20"/>
              </w:rPr>
              <w:t>
Обогреватели</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Еденді электрмен жылыту</w:t>
            </w:r>
            <w:r>
              <w:br/>
            </w:r>
            <w:r>
              <w:rPr>
                <w:rFonts w:ascii="Times New Roman"/>
                <w:b w:val="false"/>
                <w:i w:val="false"/>
                <w:color w:val="000000"/>
                <w:sz w:val="20"/>
              </w:rPr>
              <w:t>
Электроотопление полов</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 су ысытқыш</w:t>
            </w:r>
            <w:r>
              <w:br/>
            </w:r>
            <w:r>
              <w:rPr>
                <w:rFonts w:ascii="Times New Roman"/>
                <w:b w:val="false"/>
                <w:i w:val="false"/>
                <w:color w:val="000000"/>
                <w:sz w:val="20"/>
              </w:rPr>
              <w:t>
Электрический водонагреватель</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газбен жылыту қазандығы </w:t>
            </w:r>
            <w:r>
              <w:br/>
            </w:r>
            <w:r>
              <w:rPr>
                <w:rFonts w:ascii="Times New Roman"/>
                <w:b w:val="false"/>
                <w:i w:val="false"/>
                <w:color w:val="000000"/>
                <w:sz w:val="20"/>
              </w:rPr>
              <w:t>
Отопительный котел на газе природном</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газбен су ысыту</w:t>
            </w:r>
            <w:r>
              <w:br/>
            </w:r>
            <w:r>
              <w:rPr>
                <w:rFonts w:ascii="Times New Roman"/>
                <w:b w:val="false"/>
                <w:i w:val="false"/>
                <w:color w:val="000000"/>
                <w:sz w:val="20"/>
              </w:rPr>
              <w:t>
Водонагреватель на газе природном</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Дизелдік отынмен жылыту қазандығы </w:t>
            </w:r>
            <w:r>
              <w:br/>
            </w:r>
            <w:r>
              <w:rPr>
                <w:rFonts w:ascii="Times New Roman"/>
                <w:b w:val="false"/>
                <w:i w:val="false"/>
                <w:color w:val="000000"/>
                <w:sz w:val="20"/>
              </w:rPr>
              <w:t>
Отопительный котел на дизельном топливе</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Дизельді отынмен су ысыту</w:t>
            </w:r>
            <w:r>
              <w:br/>
            </w:r>
            <w:r>
              <w:rPr>
                <w:rFonts w:ascii="Times New Roman"/>
                <w:b w:val="false"/>
                <w:i w:val="false"/>
                <w:color w:val="000000"/>
                <w:sz w:val="20"/>
              </w:rPr>
              <w:t>
Водонагреватель на дизельном топливе</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отынмен жылыту қазандығы</w:t>
            </w:r>
            <w:r>
              <w:br/>
            </w:r>
            <w:r>
              <w:rPr>
                <w:rFonts w:ascii="Times New Roman"/>
                <w:b w:val="false"/>
                <w:i w:val="false"/>
                <w:color w:val="000000"/>
                <w:sz w:val="20"/>
              </w:rPr>
              <w:t>
Твердотопливный отопительный котел</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отынмен су ысыту</w:t>
            </w:r>
            <w:r>
              <w:br/>
            </w:r>
            <w:r>
              <w:rPr>
                <w:rFonts w:ascii="Times New Roman"/>
                <w:b w:val="false"/>
                <w:i w:val="false"/>
                <w:color w:val="000000"/>
                <w:sz w:val="20"/>
              </w:rPr>
              <w:t>
Твердотопливный водонагреватель</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Қатты отынды камин </w:t>
            </w:r>
            <w:r>
              <w:br/>
            </w:r>
            <w:r>
              <w:rPr>
                <w:rFonts w:ascii="Times New Roman"/>
                <w:b w:val="false"/>
                <w:i w:val="false"/>
                <w:color w:val="000000"/>
                <w:sz w:val="20"/>
              </w:rPr>
              <w:t xml:space="preserve">
Твердотопливный камин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отынды плита</w:t>
            </w:r>
            <w:r>
              <w:br/>
            </w:r>
            <w:r>
              <w:rPr>
                <w:rFonts w:ascii="Times New Roman"/>
                <w:b w:val="false"/>
                <w:i w:val="false"/>
                <w:color w:val="000000"/>
                <w:sz w:val="20"/>
              </w:rPr>
              <w:t>
Твердотопливная плита</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сәулесі коллекторлары</w:t>
            </w:r>
            <w:r>
              <w:br/>
            </w:r>
            <w:r>
              <w:rPr>
                <w:rFonts w:ascii="Times New Roman"/>
                <w:b w:val="false"/>
                <w:i w:val="false"/>
                <w:color w:val="000000"/>
                <w:sz w:val="20"/>
              </w:rPr>
              <w:t>
Солнечные коллекторы</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сорғысы</w:t>
            </w:r>
            <w:r>
              <w:br/>
            </w:r>
            <w:r>
              <w:rPr>
                <w:rFonts w:ascii="Times New Roman"/>
                <w:b w:val="false"/>
                <w:i w:val="false"/>
                <w:color w:val="000000"/>
                <w:sz w:val="20"/>
              </w:rPr>
              <w:t>
Тепловой насос</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Жалпыүйлік пеш</w:t>
            </w:r>
            <w:r>
              <w:br/>
            </w:r>
            <w:r>
              <w:rPr>
                <w:rFonts w:ascii="Times New Roman"/>
                <w:b w:val="false"/>
                <w:i w:val="false"/>
                <w:color w:val="000000"/>
                <w:sz w:val="20"/>
              </w:rPr>
              <w:t>
Печь общедомовая</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пропан және бутан газ/баллон</w:t>
            </w:r>
            <w:r>
              <w:br/>
            </w:r>
            <w:r>
              <w:rPr>
                <w:rFonts w:ascii="Times New Roman"/>
                <w:b w:val="false"/>
                <w:i w:val="false"/>
                <w:color w:val="000000"/>
                <w:sz w:val="20"/>
              </w:rPr>
              <w:t>
Пропан и бутан сжиженный газ/баллон</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16. Механикалық желдету және ауа баптау аспаптарын көрсетіңіз</w:t>
      </w:r>
    </w:p>
    <w:p>
      <w:pPr>
        <w:spacing w:after="0"/>
        <w:ind w:left="0"/>
        <w:jc w:val="both"/>
      </w:pPr>
      <w:r>
        <w:rPr>
          <w:rFonts w:ascii="Times New Roman"/>
          <w:b w:val="false"/>
          <w:i w:val="false"/>
          <w:color w:val="000000"/>
          <w:sz w:val="28"/>
        </w:rPr>
        <w:t xml:space="preserve">
      Укажите механические вентиляциии и приборы кондиционирования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8"/>
        <w:gridCol w:w="618"/>
        <w:gridCol w:w="618"/>
        <w:gridCol w:w="1076"/>
        <w:gridCol w:w="1479"/>
        <w:gridCol w:w="2630"/>
        <w:gridCol w:w="2630"/>
        <w:gridCol w:w="263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r>
              <w:br/>
            </w:r>
            <w:r>
              <w:rPr>
                <w:rFonts w:ascii="Times New Roman"/>
                <w:b w:val="false"/>
                <w:i w:val="false"/>
                <w:color w:val="000000"/>
                <w:sz w:val="20"/>
              </w:rPr>
              <w:t>
Спецификация</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бірлік</w:t>
            </w:r>
            <w:r>
              <w:br/>
            </w:r>
            <w:r>
              <w:rPr>
                <w:rFonts w:ascii="Times New Roman"/>
                <w:b w:val="false"/>
                <w:i w:val="false"/>
                <w:color w:val="000000"/>
                <w:sz w:val="20"/>
              </w:rPr>
              <w:t>
Количество, единиц</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мерзімі (жыл)</w:t>
            </w:r>
            <w:r>
              <w:br/>
            </w:r>
            <w:r>
              <w:rPr>
                <w:rFonts w:ascii="Times New Roman"/>
                <w:b w:val="false"/>
                <w:i w:val="false"/>
                <w:color w:val="000000"/>
                <w:sz w:val="20"/>
              </w:rPr>
              <w:t>
Срок использования (лет)</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қуаты, Ватт Средняя мощность, Ватт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тиімділік класы</w:t>
            </w:r>
            <w:r>
              <w:br/>
            </w:r>
            <w:r>
              <w:rPr>
                <w:rFonts w:ascii="Times New Roman"/>
                <w:b w:val="false"/>
                <w:i w:val="false"/>
                <w:color w:val="000000"/>
                <w:sz w:val="20"/>
              </w:rPr>
              <w:t>
Мүмкін жауаптар: A, B, C, D, E, F, G немесе Х (класы белгісіз)</w:t>
            </w:r>
            <w:r>
              <w:br/>
            </w:r>
            <w:r>
              <w:rPr>
                <w:rFonts w:ascii="Times New Roman"/>
                <w:b w:val="false"/>
                <w:i w:val="false"/>
                <w:color w:val="000000"/>
                <w:sz w:val="20"/>
              </w:rPr>
              <w:t>
Класс энергоэффективности Возможные ответы: A, B, C, D, E, F,G или X (класс неизвестен)</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 ауа баптау</w:t>
            </w:r>
            <w:r>
              <w:br/>
            </w:r>
            <w:r>
              <w:rPr>
                <w:rFonts w:ascii="Times New Roman"/>
                <w:b w:val="false"/>
                <w:i w:val="false"/>
                <w:color w:val="000000"/>
                <w:sz w:val="20"/>
              </w:rPr>
              <w:t>
Центральное воздушное кондиционирование</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Бөлмелердегі ауа баптағыштар</w:t>
            </w:r>
            <w:r>
              <w:br/>
            </w:r>
            <w:r>
              <w:rPr>
                <w:rFonts w:ascii="Times New Roman"/>
                <w:b w:val="false"/>
                <w:i w:val="false"/>
                <w:color w:val="000000"/>
                <w:sz w:val="20"/>
              </w:rPr>
              <w:t>
Кондиционеры в комнатах</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ауа баптағыштар</w:t>
            </w:r>
            <w:r>
              <w:br/>
            </w:r>
            <w:r>
              <w:rPr>
                <w:rFonts w:ascii="Times New Roman"/>
                <w:b w:val="false"/>
                <w:i w:val="false"/>
                <w:color w:val="000000"/>
                <w:sz w:val="20"/>
              </w:rPr>
              <w:t>
Наружные кондиционеры</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желдеткіші</w:t>
            </w:r>
            <w:r>
              <w:br/>
            </w:r>
            <w:r>
              <w:rPr>
                <w:rFonts w:ascii="Times New Roman"/>
                <w:b w:val="false"/>
                <w:i w:val="false"/>
                <w:color w:val="000000"/>
                <w:sz w:val="20"/>
              </w:rPr>
              <w:t>
Тепловентилятор</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желдеткіштер</w:t>
            </w:r>
            <w:r>
              <w:br/>
            </w:r>
            <w:r>
              <w:rPr>
                <w:rFonts w:ascii="Times New Roman"/>
                <w:b w:val="false"/>
                <w:i w:val="false"/>
                <w:color w:val="000000"/>
                <w:sz w:val="20"/>
              </w:rPr>
              <w:t>
Механические вентиляторы</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алмастырғыштар</w:t>
            </w:r>
            <w:r>
              <w:br/>
            </w:r>
            <w:r>
              <w:rPr>
                <w:rFonts w:ascii="Times New Roman"/>
                <w:b w:val="false"/>
                <w:i w:val="false"/>
                <w:color w:val="000000"/>
                <w:sz w:val="20"/>
              </w:rPr>
              <w:t>
Теплообменники</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r>
        <w:rPr>
          <w:rFonts w:ascii="Times New Roman"/>
          <w:b w:val="false"/>
          <w:i w:val="false"/>
          <w:color w:val="000000"/>
          <w:sz w:val="28"/>
        </w:rPr>
        <w:t>
      17. Ас әзірлеу үшін пайдаланылатын тұрмыстық керек-жарақтарын көрсетіңіз</w:t>
      </w:r>
    </w:p>
    <w:p>
      <w:pPr>
        <w:spacing w:after="0"/>
        <w:ind w:left="0"/>
        <w:jc w:val="both"/>
      </w:pPr>
      <w:r>
        <w:rPr>
          <w:rFonts w:ascii="Times New Roman"/>
          <w:b w:val="false"/>
          <w:i w:val="false"/>
          <w:color w:val="000000"/>
          <w:sz w:val="28"/>
        </w:rPr>
        <w:t>
      Укажите кухонные бытовые принадлежности, используемые для приготовления пищи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
        <w:gridCol w:w="1044"/>
        <w:gridCol w:w="671"/>
        <w:gridCol w:w="1167"/>
        <w:gridCol w:w="2913"/>
        <w:gridCol w:w="2917"/>
        <w:gridCol w:w="291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r>
              <w:br/>
            </w:r>
            <w:r>
              <w:rPr>
                <w:rFonts w:ascii="Times New Roman"/>
                <w:b w:val="false"/>
                <w:i w:val="false"/>
                <w:color w:val="000000"/>
                <w:sz w:val="20"/>
              </w:rPr>
              <w:t>
Спецификация</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бірлік</w:t>
            </w:r>
            <w:r>
              <w:br/>
            </w:r>
            <w:r>
              <w:rPr>
                <w:rFonts w:ascii="Times New Roman"/>
                <w:b w:val="false"/>
                <w:i w:val="false"/>
                <w:color w:val="000000"/>
                <w:sz w:val="20"/>
              </w:rPr>
              <w:t>
Количество, единиц</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мерзімі (жыл)</w:t>
            </w:r>
            <w:r>
              <w:br/>
            </w:r>
            <w:r>
              <w:rPr>
                <w:rFonts w:ascii="Times New Roman"/>
                <w:b w:val="false"/>
                <w:i w:val="false"/>
                <w:color w:val="000000"/>
                <w:sz w:val="20"/>
              </w:rPr>
              <w:t>
Срок использования (лет)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тиімділік класы</w:t>
            </w:r>
            <w:r>
              <w:br/>
            </w:r>
            <w:r>
              <w:rPr>
                <w:rFonts w:ascii="Times New Roman"/>
                <w:b w:val="false"/>
                <w:i w:val="false"/>
                <w:color w:val="000000"/>
                <w:sz w:val="20"/>
              </w:rPr>
              <w:t>
Мүмкін жауаптар: A, B, C, D, E, F, G немесе Х (класы белгісіз)</w:t>
            </w:r>
            <w:r>
              <w:br/>
            </w:r>
            <w:r>
              <w:rPr>
                <w:rFonts w:ascii="Times New Roman"/>
                <w:b w:val="false"/>
                <w:i w:val="false"/>
                <w:color w:val="000000"/>
                <w:sz w:val="20"/>
              </w:rPr>
              <w:t>
Класс энергоэффективности Возможные ответы: A, B, C, D, E, F, G или X (класс неизвестен)</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Духовкасы бар электр плитасы</w:t>
            </w:r>
            <w:r>
              <w:br/>
            </w:r>
            <w:r>
              <w:rPr>
                <w:rFonts w:ascii="Times New Roman"/>
                <w:b w:val="false"/>
                <w:i w:val="false"/>
                <w:color w:val="000000"/>
                <w:sz w:val="20"/>
              </w:rPr>
              <w:t>
Электроплита с духовкой</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Бөлек электр духовкасы</w:t>
            </w:r>
            <w:r>
              <w:br/>
            </w:r>
            <w:r>
              <w:rPr>
                <w:rFonts w:ascii="Times New Roman"/>
                <w:b w:val="false"/>
                <w:i w:val="false"/>
                <w:color w:val="000000"/>
                <w:sz w:val="20"/>
              </w:rPr>
              <w:t>
Отдельная электрическая духовка</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электр газ плитасы</w:t>
            </w:r>
            <w:r>
              <w:br/>
            </w:r>
            <w:r>
              <w:rPr>
                <w:rFonts w:ascii="Times New Roman"/>
                <w:b w:val="false"/>
                <w:i w:val="false"/>
                <w:color w:val="000000"/>
                <w:sz w:val="20"/>
              </w:rPr>
              <w:t>
Комбинированная электрогазовая плита</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газды газ плитасы</w:t>
            </w:r>
            <w:r>
              <w:br/>
            </w:r>
            <w:r>
              <w:rPr>
                <w:rFonts w:ascii="Times New Roman"/>
                <w:b w:val="false"/>
                <w:i w:val="false"/>
                <w:color w:val="000000"/>
                <w:sz w:val="20"/>
              </w:rPr>
              <w:t>
Газовая плита на сжиженном газе</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газды газ плитасы</w:t>
            </w:r>
            <w:r>
              <w:br/>
            </w:r>
            <w:r>
              <w:rPr>
                <w:rFonts w:ascii="Times New Roman"/>
                <w:b w:val="false"/>
                <w:i w:val="false"/>
                <w:color w:val="000000"/>
                <w:sz w:val="20"/>
              </w:rPr>
              <w:t>
Газовая плита на природном газе</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отынды ас үй плитасы</w:t>
            </w:r>
            <w:r>
              <w:br/>
            </w:r>
            <w:r>
              <w:rPr>
                <w:rFonts w:ascii="Times New Roman"/>
                <w:b w:val="false"/>
                <w:i w:val="false"/>
                <w:color w:val="000000"/>
                <w:sz w:val="20"/>
              </w:rPr>
              <w:t>
Кухонная плита на твердом топливе</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r>
        <w:rPr>
          <w:rFonts w:ascii="Times New Roman"/>
          <w:b w:val="false"/>
          <w:i w:val="false"/>
          <w:color w:val="000000"/>
          <w:sz w:val="28"/>
        </w:rPr>
        <w:t>
      17.1 Ас әзірлеу үшін пайдаланылатын отын мен энергия түрлерін көрсетіңіз (белгілеңіз)</w:t>
      </w:r>
    </w:p>
    <w:p>
      <w:pPr>
        <w:spacing w:after="0"/>
        <w:ind w:left="0"/>
        <w:jc w:val="both"/>
      </w:pPr>
      <w:r>
        <w:rPr>
          <w:rFonts w:ascii="Times New Roman"/>
          <w:b w:val="false"/>
          <w:i w:val="false"/>
          <w:color w:val="000000"/>
          <w:sz w:val="28"/>
        </w:rPr>
        <w:t>
      Укажите виды топлива и энергии, используемые для приготовления пищи (отметьте необходимое)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0"/>
        <w:gridCol w:w="2443"/>
        <w:gridCol w:w="1570"/>
        <w:gridCol w:w="1570"/>
        <w:gridCol w:w="2006"/>
        <w:gridCol w:w="1570"/>
        <w:gridCol w:w="157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r>
              <w:br/>
            </w:r>
            <w:r>
              <w:rPr>
                <w:rFonts w:ascii="Times New Roman"/>
                <w:b w:val="false"/>
                <w:i w:val="false"/>
                <w:color w:val="000000"/>
                <w:sz w:val="20"/>
              </w:rPr>
              <w:t>
Спецификация</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w:t>
            </w:r>
            <w:r>
              <w:br/>
            </w:r>
            <w:r>
              <w:rPr>
                <w:rFonts w:ascii="Times New Roman"/>
                <w:b w:val="false"/>
                <w:i w:val="false"/>
                <w:color w:val="000000"/>
                <w:sz w:val="20"/>
              </w:rPr>
              <w:t>
Электроэнергия</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газ</w:t>
            </w:r>
            <w:r>
              <w:br/>
            </w:r>
            <w:r>
              <w:rPr>
                <w:rFonts w:ascii="Times New Roman"/>
                <w:b w:val="false"/>
                <w:i w:val="false"/>
                <w:color w:val="000000"/>
                <w:sz w:val="20"/>
              </w:rPr>
              <w:t>
Газ</w:t>
            </w:r>
            <w:r>
              <w:br/>
            </w:r>
            <w:r>
              <w:rPr>
                <w:rFonts w:ascii="Times New Roman"/>
                <w:b w:val="false"/>
                <w:i w:val="false"/>
                <w:color w:val="000000"/>
                <w:sz w:val="20"/>
              </w:rPr>
              <w:t>
природный</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пропан және бутан</w:t>
            </w:r>
            <w:r>
              <w:br/>
            </w:r>
            <w:r>
              <w:rPr>
                <w:rFonts w:ascii="Times New Roman"/>
                <w:b w:val="false"/>
                <w:i w:val="false"/>
                <w:color w:val="000000"/>
                <w:sz w:val="20"/>
              </w:rPr>
              <w:t>
Пропан и бутан сжиженный</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көмір</w:t>
            </w:r>
            <w:r>
              <w:br/>
            </w:r>
            <w:r>
              <w:rPr>
                <w:rFonts w:ascii="Times New Roman"/>
                <w:b w:val="false"/>
                <w:i w:val="false"/>
                <w:color w:val="000000"/>
                <w:sz w:val="20"/>
              </w:rPr>
              <w:t>
Уголь каменный</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отын</w:t>
            </w:r>
            <w:r>
              <w:br/>
            </w:r>
            <w:r>
              <w:rPr>
                <w:rFonts w:ascii="Times New Roman"/>
                <w:b w:val="false"/>
                <w:i w:val="false"/>
                <w:color w:val="000000"/>
                <w:sz w:val="20"/>
              </w:rPr>
              <w:t>
Дрова</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Духовкасы бар электр плитасы</w:t>
            </w:r>
            <w:r>
              <w:br/>
            </w:r>
            <w:r>
              <w:rPr>
                <w:rFonts w:ascii="Times New Roman"/>
                <w:b w:val="false"/>
                <w:i w:val="false"/>
                <w:color w:val="000000"/>
                <w:sz w:val="20"/>
              </w:rPr>
              <w:t>
Электроплита с духовкой</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Бөлек электр духовкасы</w:t>
            </w:r>
            <w:r>
              <w:br/>
            </w:r>
            <w:r>
              <w:rPr>
                <w:rFonts w:ascii="Times New Roman"/>
                <w:b w:val="false"/>
                <w:i w:val="false"/>
                <w:color w:val="000000"/>
                <w:sz w:val="20"/>
              </w:rPr>
              <w:t>
Отдельная электрическая духовка</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электр газ плитасы</w:t>
            </w:r>
            <w:r>
              <w:br/>
            </w:r>
            <w:r>
              <w:rPr>
                <w:rFonts w:ascii="Times New Roman"/>
                <w:b w:val="false"/>
                <w:i w:val="false"/>
                <w:color w:val="000000"/>
                <w:sz w:val="20"/>
              </w:rPr>
              <w:t>
Комбинированная электрогазовая плита</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газды газ плитасы</w:t>
            </w:r>
            <w:r>
              <w:br/>
            </w:r>
            <w:r>
              <w:rPr>
                <w:rFonts w:ascii="Times New Roman"/>
                <w:b w:val="false"/>
                <w:i w:val="false"/>
                <w:color w:val="000000"/>
                <w:sz w:val="20"/>
              </w:rPr>
              <w:t>
Газовая плита на сжиженном газе</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газды газ плитасы</w:t>
            </w:r>
            <w:r>
              <w:br/>
            </w:r>
            <w:r>
              <w:rPr>
                <w:rFonts w:ascii="Times New Roman"/>
                <w:b w:val="false"/>
                <w:i w:val="false"/>
                <w:color w:val="000000"/>
                <w:sz w:val="20"/>
              </w:rPr>
              <w:t>
Газовая плита на природном газе</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отынды ас үй плитасы</w:t>
            </w:r>
            <w:r>
              <w:br/>
            </w:r>
            <w:r>
              <w:rPr>
                <w:rFonts w:ascii="Times New Roman"/>
                <w:b w:val="false"/>
                <w:i w:val="false"/>
                <w:color w:val="000000"/>
                <w:sz w:val="20"/>
              </w:rPr>
              <w:t>
Кухонная плита на твердом топливе</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18. Пайдаланылатын электрлі тұрмыстық тауарларды көрсетіңіз</w:t>
      </w:r>
    </w:p>
    <w:p>
      <w:pPr>
        <w:spacing w:after="0"/>
        <w:ind w:left="0"/>
        <w:jc w:val="both"/>
      </w:pPr>
      <w:r>
        <w:rPr>
          <w:rFonts w:ascii="Times New Roman"/>
          <w:b w:val="false"/>
          <w:i w:val="false"/>
          <w:color w:val="000000"/>
          <w:sz w:val="28"/>
        </w:rPr>
        <w:t>
      Укажите используемые электробытовые товары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8"/>
        <w:gridCol w:w="1771"/>
        <w:gridCol w:w="566"/>
        <w:gridCol w:w="984"/>
        <w:gridCol w:w="723"/>
        <w:gridCol w:w="2457"/>
        <w:gridCol w:w="39"/>
        <w:gridCol w:w="2418"/>
        <w:gridCol w:w="246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r>
              <w:br/>
            </w:r>
            <w:r>
              <w:rPr>
                <w:rFonts w:ascii="Times New Roman"/>
                <w:b w:val="false"/>
                <w:i w:val="false"/>
                <w:color w:val="000000"/>
                <w:sz w:val="20"/>
              </w:rPr>
              <w:t>
Спецификация</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бірлік</w:t>
            </w:r>
            <w:r>
              <w:br/>
            </w:r>
            <w:r>
              <w:rPr>
                <w:rFonts w:ascii="Times New Roman"/>
                <w:b w:val="false"/>
                <w:i w:val="false"/>
                <w:color w:val="000000"/>
                <w:sz w:val="20"/>
              </w:rPr>
              <w:t>
Количество, единиц</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мерзімі (жыл)</w:t>
            </w:r>
            <w:r>
              <w:br/>
            </w:r>
            <w:r>
              <w:rPr>
                <w:rFonts w:ascii="Times New Roman"/>
                <w:b w:val="false"/>
                <w:i w:val="false"/>
                <w:color w:val="000000"/>
                <w:sz w:val="20"/>
              </w:rPr>
              <w:t>
Срок использования (лет)</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қуаты, Ватт</w:t>
            </w:r>
            <w:r>
              <w:br/>
            </w:r>
            <w:r>
              <w:rPr>
                <w:rFonts w:ascii="Times New Roman"/>
                <w:b w:val="false"/>
                <w:i w:val="false"/>
                <w:color w:val="000000"/>
                <w:sz w:val="20"/>
              </w:rPr>
              <w:t>
Средняя мощность, Ватт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тиімділік класы</w:t>
            </w:r>
            <w:r>
              <w:br/>
            </w:r>
            <w:r>
              <w:rPr>
                <w:rFonts w:ascii="Times New Roman"/>
                <w:b w:val="false"/>
                <w:i w:val="false"/>
                <w:color w:val="000000"/>
                <w:sz w:val="20"/>
              </w:rPr>
              <w:t>
Мүмкін жауаптар: A, B, C, D, E, F, G немесе Х (класы белгісіз)</w:t>
            </w:r>
            <w:r>
              <w:br/>
            </w:r>
            <w:r>
              <w:rPr>
                <w:rFonts w:ascii="Times New Roman"/>
                <w:b w:val="false"/>
                <w:i w:val="false"/>
                <w:color w:val="000000"/>
                <w:sz w:val="20"/>
              </w:rPr>
              <w:t>
Класс энергоэффективности Возможные ответы: A, B, C, D, E, F, G или X (класс неизвестен)</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Тоңазытқыштар, мұздатқыштар </w:t>
            </w:r>
            <w:r>
              <w:br/>
            </w:r>
            <w:r>
              <w:rPr>
                <w:rFonts w:ascii="Times New Roman"/>
                <w:b w:val="false"/>
                <w:i w:val="false"/>
                <w:color w:val="000000"/>
                <w:sz w:val="20"/>
              </w:rPr>
              <w:t>
Холодильники, морозильники</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Мұздатқыш камерасы</w:t>
            </w:r>
            <w:r>
              <w:br/>
            </w:r>
            <w:r>
              <w:rPr>
                <w:rFonts w:ascii="Times New Roman"/>
                <w:b w:val="false"/>
                <w:i w:val="false"/>
                <w:color w:val="000000"/>
                <w:sz w:val="20"/>
              </w:rPr>
              <w:t>
Морозильная камера</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жуу машинасы (автомат)</w:t>
            </w:r>
            <w:r>
              <w:br/>
            </w:r>
            <w:r>
              <w:rPr>
                <w:rFonts w:ascii="Times New Roman"/>
                <w:b w:val="false"/>
                <w:i w:val="false"/>
                <w:color w:val="000000"/>
                <w:sz w:val="20"/>
              </w:rPr>
              <w:t>
Стиральная машина (автомат)</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Кептіргіші бар құрама кір жуу машинасы (жартылай автомат)</w:t>
            </w:r>
            <w:r>
              <w:br/>
            </w:r>
            <w:r>
              <w:rPr>
                <w:rFonts w:ascii="Times New Roman"/>
                <w:b w:val="false"/>
                <w:i w:val="false"/>
                <w:color w:val="000000"/>
                <w:sz w:val="20"/>
              </w:rPr>
              <w:t>
Комбинированная стиральная машина с сушилкой (полуавтомат)</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 жуғыш машина</w:t>
            </w:r>
            <w:r>
              <w:br/>
            </w:r>
            <w:r>
              <w:rPr>
                <w:rFonts w:ascii="Times New Roman"/>
                <w:b w:val="false"/>
                <w:i w:val="false"/>
                <w:color w:val="000000"/>
                <w:sz w:val="20"/>
              </w:rPr>
              <w:t>
Посудомоечная машина</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Теледидар</w:t>
            </w:r>
            <w:r>
              <w:br/>
            </w:r>
            <w:r>
              <w:rPr>
                <w:rFonts w:ascii="Times New Roman"/>
                <w:b w:val="false"/>
                <w:i w:val="false"/>
                <w:color w:val="000000"/>
                <w:sz w:val="20"/>
              </w:rPr>
              <w:t>
Телевизор</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 үстілік компьютер</w:t>
            </w:r>
            <w:r>
              <w:br/>
            </w:r>
            <w:r>
              <w:rPr>
                <w:rFonts w:ascii="Times New Roman"/>
                <w:b w:val="false"/>
                <w:i w:val="false"/>
                <w:color w:val="000000"/>
                <w:sz w:val="20"/>
              </w:rPr>
              <w:t>
Настольный компьютер</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Ноутбук</w:t>
            </w:r>
            <w:r>
              <w:br/>
            </w:r>
            <w:r>
              <w:rPr>
                <w:rFonts w:ascii="Times New Roman"/>
                <w:b w:val="false"/>
                <w:i w:val="false"/>
                <w:color w:val="000000"/>
                <w:sz w:val="20"/>
              </w:rPr>
              <w:t>
Ноутбук</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Принтер</w:t>
            </w:r>
            <w:r>
              <w:br/>
            </w:r>
            <w:r>
              <w:rPr>
                <w:rFonts w:ascii="Times New Roman"/>
                <w:b w:val="false"/>
                <w:i w:val="false"/>
                <w:color w:val="000000"/>
                <w:sz w:val="20"/>
              </w:rPr>
              <w:t>
Принтер</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шәйнектер</w:t>
            </w:r>
            <w:r>
              <w:br/>
            </w:r>
            <w:r>
              <w:rPr>
                <w:rFonts w:ascii="Times New Roman"/>
                <w:b w:val="false"/>
                <w:i w:val="false"/>
                <w:color w:val="000000"/>
                <w:sz w:val="20"/>
              </w:rPr>
              <w:t>
Электрочайники</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Мультиварка</w:t>
            </w:r>
            <w:r>
              <w:br/>
            </w:r>
            <w:r>
              <w:rPr>
                <w:rFonts w:ascii="Times New Roman"/>
                <w:b w:val="false"/>
                <w:i w:val="false"/>
                <w:color w:val="000000"/>
                <w:sz w:val="20"/>
              </w:rPr>
              <w:t>
Мультиварка</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Микротолқынды пеш</w:t>
            </w:r>
            <w:r>
              <w:br/>
            </w:r>
            <w:r>
              <w:rPr>
                <w:rFonts w:ascii="Times New Roman"/>
                <w:b w:val="false"/>
                <w:i w:val="false"/>
                <w:color w:val="000000"/>
                <w:sz w:val="20"/>
              </w:rPr>
              <w:t>
Микроволновая печь</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шаңсорғыштары</w:t>
            </w:r>
            <w:r>
              <w:br/>
            </w:r>
            <w:r>
              <w:rPr>
                <w:rFonts w:ascii="Times New Roman"/>
                <w:b w:val="false"/>
                <w:i w:val="false"/>
                <w:color w:val="000000"/>
                <w:sz w:val="20"/>
              </w:rPr>
              <w:t>
Электропылесосы</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19. Пайдаланылатын шамдарды көрсетіңіз</w:t>
      </w:r>
    </w:p>
    <w:p>
      <w:pPr>
        <w:spacing w:after="0"/>
        <w:ind w:left="0"/>
        <w:jc w:val="both"/>
      </w:pPr>
      <w:r>
        <w:rPr>
          <w:rFonts w:ascii="Times New Roman"/>
          <w:b w:val="false"/>
          <w:i w:val="false"/>
          <w:color w:val="000000"/>
          <w:sz w:val="28"/>
        </w:rPr>
        <w:t>
      Укажите используемые лампы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
        <w:gridCol w:w="295"/>
        <w:gridCol w:w="1299"/>
        <w:gridCol w:w="1335"/>
        <w:gridCol w:w="290"/>
        <w:gridCol w:w="292"/>
        <w:gridCol w:w="534"/>
        <w:gridCol w:w="534"/>
        <w:gridCol w:w="1231"/>
        <w:gridCol w:w="1243"/>
        <w:gridCol w:w="1234"/>
        <w:gridCol w:w="1244"/>
        <w:gridCol w:w="1234"/>
        <w:gridCol w:w="124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r>
              <w:br/>
            </w:r>
            <w:r>
              <w:rPr>
                <w:rFonts w:ascii="Times New Roman"/>
                <w:b w:val="false"/>
                <w:i w:val="false"/>
                <w:color w:val="000000"/>
                <w:sz w:val="20"/>
              </w:rPr>
              <w:t>
Спецификация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бірлік</w:t>
            </w:r>
            <w:r>
              <w:br/>
            </w:r>
            <w:r>
              <w:rPr>
                <w:rFonts w:ascii="Times New Roman"/>
                <w:b w:val="false"/>
                <w:i w:val="false"/>
                <w:color w:val="000000"/>
                <w:sz w:val="20"/>
              </w:rPr>
              <w:t>
Количество, единиц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шамдардың орташа қуаты, Ватт</w:t>
            </w:r>
            <w:r>
              <w:br/>
            </w:r>
            <w:r>
              <w:rPr>
                <w:rFonts w:ascii="Times New Roman"/>
                <w:b w:val="false"/>
                <w:i w:val="false"/>
                <w:color w:val="000000"/>
                <w:sz w:val="20"/>
              </w:rPr>
              <w:t>
Средняя мощность всех ламп, Ватт</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тиімділік класы</w:t>
            </w:r>
            <w:r>
              <w:br/>
            </w:r>
            <w:r>
              <w:rPr>
                <w:rFonts w:ascii="Times New Roman"/>
                <w:b w:val="false"/>
                <w:i w:val="false"/>
                <w:color w:val="000000"/>
                <w:sz w:val="20"/>
              </w:rPr>
              <w:t>
Мүмкін жауаптар: A, B, C, D, E, F, G немесе Х (класы белгісіз)</w:t>
            </w:r>
            <w:r>
              <w:br/>
            </w:r>
            <w:r>
              <w:rPr>
                <w:rFonts w:ascii="Times New Roman"/>
                <w:b w:val="false"/>
                <w:i w:val="false"/>
                <w:color w:val="000000"/>
                <w:sz w:val="20"/>
              </w:rPr>
              <w:t>
Класс энергоэффективности Возможные ответы: A, B, C, D, E, F,G или X (класс неизвестен)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Қыздыру шамдары</w:t>
            </w:r>
            <w:r>
              <w:br/>
            </w:r>
            <w:r>
              <w:rPr>
                <w:rFonts w:ascii="Times New Roman"/>
                <w:b w:val="false"/>
                <w:i w:val="false"/>
                <w:color w:val="000000"/>
                <w:sz w:val="20"/>
              </w:rPr>
              <w:t>
Лампы накаливания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диодты шамдар</w:t>
            </w:r>
            <w:r>
              <w:br/>
            </w:r>
            <w:r>
              <w:rPr>
                <w:rFonts w:ascii="Times New Roman"/>
                <w:b w:val="false"/>
                <w:i w:val="false"/>
                <w:color w:val="000000"/>
                <w:sz w:val="20"/>
              </w:rPr>
              <w:t>
Светодиодные лампы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шамдар (галогенді, люминесцентті, натрий, металл галогенді шамдарды қоса)</w:t>
            </w:r>
            <w:r>
              <w:br/>
            </w:r>
            <w:r>
              <w:rPr>
                <w:rFonts w:ascii="Times New Roman"/>
                <w:b w:val="false"/>
                <w:i w:val="false"/>
                <w:color w:val="000000"/>
                <w:sz w:val="20"/>
              </w:rPr>
              <w:t>
Прочие лампы (включая галогенные, люминесцентные, натриевые, металлогенные лампы)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шамдар</w:t>
            </w:r>
            <w:r>
              <w:br/>
            </w:r>
            <w:r>
              <w:rPr>
                <w:rFonts w:ascii="Times New Roman"/>
                <w:b w:val="false"/>
                <w:i w:val="false"/>
                <w:color w:val="000000"/>
                <w:sz w:val="20"/>
              </w:rPr>
              <w:t>
Наружные лампы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20. Өлшеу және реттеу аспаптарын көрсетіңіз</w:t>
      </w:r>
    </w:p>
    <w:p>
      <w:pPr>
        <w:spacing w:after="0"/>
        <w:ind w:left="0"/>
        <w:jc w:val="both"/>
      </w:pPr>
      <w:r>
        <w:rPr>
          <w:rFonts w:ascii="Times New Roman"/>
          <w:b w:val="false"/>
          <w:i w:val="false"/>
          <w:color w:val="000000"/>
          <w:sz w:val="28"/>
        </w:rPr>
        <w:t>
      Укажите измерительные и регуляционные приборы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1"/>
        <w:gridCol w:w="6317"/>
        <w:gridCol w:w="2992"/>
      </w:tblGrid>
      <w:tr>
        <w:trPr>
          <w:trHeight w:val="30"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r>
              <w:br/>
            </w:r>
            <w:r>
              <w:rPr>
                <w:rFonts w:ascii="Times New Roman"/>
                <w:b w:val="false"/>
                <w:i w:val="false"/>
                <w:color w:val="000000"/>
                <w:sz w:val="20"/>
              </w:rPr>
              <w:t>
Спецификация</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бірлік</w:t>
            </w:r>
            <w:r>
              <w:br/>
            </w:r>
            <w:r>
              <w:rPr>
                <w:rFonts w:ascii="Times New Roman"/>
                <w:b w:val="false"/>
                <w:i w:val="false"/>
                <w:color w:val="000000"/>
                <w:sz w:val="20"/>
              </w:rPr>
              <w:t>
Количество, единиц</w:t>
            </w:r>
          </w:p>
        </w:tc>
      </w:tr>
      <w:tr>
        <w:trPr>
          <w:trHeight w:val="30"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есептегіш</w:t>
            </w:r>
            <w:r>
              <w:br/>
            </w:r>
            <w:r>
              <w:rPr>
                <w:rFonts w:ascii="Times New Roman"/>
                <w:b w:val="false"/>
                <w:i w:val="false"/>
                <w:color w:val="000000"/>
                <w:sz w:val="20"/>
              </w:rPr>
              <w:t>
Электросчетчик</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есептегіш</w:t>
            </w:r>
            <w:r>
              <w:br/>
            </w:r>
            <w:r>
              <w:rPr>
                <w:rFonts w:ascii="Times New Roman"/>
                <w:b w:val="false"/>
                <w:i w:val="false"/>
                <w:color w:val="000000"/>
                <w:sz w:val="20"/>
              </w:rPr>
              <w:t>
Газовый счетчик</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есептегіш</w:t>
            </w:r>
            <w:r>
              <w:br/>
            </w:r>
            <w:r>
              <w:rPr>
                <w:rFonts w:ascii="Times New Roman"/>
                <w:b w:val="false"/>
                <w:i w:val="false"/>
                <w:color w:val="000000"/>
                <w:sz w:val="20"/>
              </w:rPr>
              <w:t>
Теплосчетчик</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Радиаторлардағы жылу реттегіштер</w:t>
            </w:r>
            <w:r>
              <w:br/>
            </w:r>
            <w:r>
              <w:rPr>
                <w:rFonts w:ascii="Times New Roman"/>
                <w:b w:val="false"/>
                <w:i w:val="false"/>
                <w:color w:val="000000"/>
                <w:sz w:val="20"/>
              </w:rPr>
              <w:t>
Теплорегуляторы на радиаторах</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Радиаторлардағы термостатикалық қақпақтар</w:t>
            </w:r>
            <w:r>
              <w:br/>
            </w:r>
            <w:r>
              <w:rPr>
                <w:rFonts w:ascii="Times New Roman"/>
                <w:b w:val="false"/>
                <w:i w:val="false"/>
                <w:color w:val="000000"/>
                <w:sz w:val="20"/>
              </w:rPr>
              <w:t>
Термостатические клапаны на радиаторах</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Үйдегі температураны реттейтін орталық термостат</w:t>
            </w:r>
            <w:r>
              <w:br/>
            </w:r>
            <w:r>
              <w:rPr>
                <w:rFonts w:ascii="Times New Roman"/>
                <w:b w:val="false"/>
                <w:i w:val="false"/>
                <w:color w:val="000000"/>
                <w:sz w:val="20"/>
              </w:rPr>
              <w:t>
Центральный термостат, регулирующий температуру в доме</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бөлмедегі температураны реттейтін термостаттар</w:t>
            </w:r>
            <w:r>
              <w:br/>
            </w:r>
            <w:r>
              <w:rPr>
                <w:rFonts w:ascii="Times New Roman"/>
                <w:b w:val="false"/>
                <w:i w:val="false"/>
                <w:color w:val="000000"/>
                <w:sz w:val="20"/>
              </w:rPr>
              <w:t>
Термостаты, регулирующие температуру в каждой комнате</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су есептегіш</w:t>
            </w:r>
            <w:r>
              <w:br/>
            </w:r>
            <w:r>
              <w:rPr>
                <w:rFonts w:ascii="Times New Roman"/>
                <w:b w:val="false"/>
                <w:i w:val="false"/>
                <w:color w:val="000000"/>
                <w:sz w:val="20"/>
              </w:rPr>
              <w:t>
Счетчик холодной воды</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 есептегіш</w:t>
            </w:r>
            <w:r>
              <w:br/>
            </w:r>
            <w:r>
              <w:rPr>
                <w:rFonts w:ascii="Times New Roman"/>
                <w:b w:val="false"/>
                <w:i w:val="false"/>
                <w:color w:val="000000"/>
                <w:sz w:val="20"/>
              </w:rPr>
              <w:t>
Счетчик горячей воды</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21. Жұмсалған отын мен энергияның көлемін және құндылығын көрсетіңіз</w:t>
      </w:r>
    </w:p>
    <w:p>
      <w:pPr>
        <w:spacing w:after="0"/>
        <w:ind w:left="0"/>
        <w:jc w:val="both"/>
      </w:pPr>
      <w:r>
        <w:rPr>
          <w:rFonts w:ascii="Times New Roman"/>
          <w:b w:val="false"/>
          <w:i w:val="false"/>
          <w:color w:val="000000"/>
          <w:sz w:val="28"/>
        </w:rPr>
        <w:t xml:space="preserve">
      Укажите объем и ценность затраченного топлива и энергии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1"/>
        <w:gridCol w:w="4403"/>
        <w:gridCol w:w="1335"/>
        <w:gridCol w:w="1711"/>
        <w:gridCol w:w="314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r>
              <w:br/>
            </w:r>
            <w:r>
              <w:rPr>
                <w:rFonts w:ascii="Times New Roman"/>
                <w:b w:val="false"/>
                <w:i w:val="false"/>
                <w:color w:val="000000"/>
                <w:sz w:val="20"/>
              </w:rPr>
              <w:t>
Спецификация</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r>
              <w:br/>
            </w:r>
            <w:r>
              <w:rPr>
                <w:rFonts w:ascii="Times New Roman"/>
                <w:b w:val="false"/>
                <w:i w:val="false"/>
                <w:color w:val="000000"/>
                <w:sz w:val="20"/>
              </w:rPr>
              <w:t>
Единица измерения</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Жұмсалған энергияның көлемі</w:t>
            </w:r>
            <w:r>
              <w:br/>
            </w:r>
            <w:r>
              <w:rPr>
                <w:rFonts w:ascii="Times New Roman"/>
                <w:b w:val="false"/>
                <w:i w:val="false"/>
                <w:color w:val="000000"/>
                <w:sz w:val="20"/>
              </w:rPr>
              <w:t>
Объем затраченной энергии</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Жұмсалған энергияның құндық тұлғалануы, теңге</w:t>
            </w:r>
            <w:r>
              <w:br/>
            </w:r>
            <w:r>
              <w:rPr>
                <w:rFonts w:ascii="Times New Roman"/>
                <w:b w:val="false"/>
                <w:i w:val="false"/>
                <w:color w:val="000000"/>
                <w:sz w:val="20"/>
              </w:rPr>
              <w:t>
Стоимостное выражение затраченной энергии, тенге</w:t>
            </w:r>
          </w:p>
        </w:tc>
      </w:tr>
      <w:tr>
        <w:trPr>
          <w:trHeight w:val="30" w:hRule="atLeast"/>
        </w:trPr>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бутан және пропан</w:t>
            </w:r>
            <w:r>
              <w:br/>
            </w:r>
            <w:r>
              <w:rPr>
                <w:rFonts w:ascii="Times New Roman"/>
                <w:b w:val="false"/>
                <w:i w:val="false"/>
                <w:color w:val="000000"/>
                <w:sz w:val="20"/>
              </w:rPr>
              <w:t>
Пропан и бутан сжиженный</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r>
              <w:br/>
            </w:r>
            <w:r>
              <w:rPr>
                <w:rFonts w:ascii="Times New Roman"/>
                <w:b w:val="false"/>
                <w:i w:val="false"/>
                <w:color w:val="000000"/>
                <w:sz w:val="20"/>
              </w:rPr>
              <w:t>
тонн</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Газойлдер (дизелдік отын)</w:t>
            </w:r>
            <w:r>
              <w:br/>
            </w:r>
            <w:r>
              <w:rPr>
                <w:rFonts w:ascii="Times New Roman"/>
                <w:b w:val="false"/>
                <w:i w:val="false"/>
                <w:color w:val="000000"/>
                <w:sz w:val="20"/>
              </w:rPr>
              <w:t>
Газойли (дизельное топливо)</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r>
              <w:br/>
            </w:r>
            <w:r>
              <w:rPr>
                <w:rFonts w:ascii="Times New Roman"/>
                <w:b w:val="false"/>
                <w:i w:val="false"/>
                <w:color w:val="000000"/>
                <w:sz w:val="20"/>
              </w:rPr>
              <w:t>
тонн</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көмір</w:t>
            </w:r>
            <w:r>
              <w:br/>
            </w:r>
            <w:r>
              <w:rPr>
                <w:rFonts w:ascii="Times New Roman"/>
                <w:b w:val="false"/>
                <w:i w:val="false"/>
                <w:color w:val="000000"/>
                <w:sz w:val="20"/>
              </w:rPr>
              <w:t>
Каменный уголь</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r>
              <w:br/>
            </w:r>
            <w:r>
              <w:rPr>
                <w:rFonts w:ascii="Times New Roman"/>
                <w:b w:val="false"/>
                <w:i w:val="false"/>
                <w:color w:val="000000"/>
                <w:sz w:val="20"/>
              </w:rPr>
              <w:t>
тонн</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Жылытуға арналған ағаш отыны </w:t>
            </w:r>
            <w:r>
              <w:br/>
            </w:r>
            <w:r>
              <w:rPr>
                <w:rFonts w:ascii="Times New Roman"/>
                <w:b w:val="false"/>
                <w:i w:val="false"/>
                <w:color w:val="000000"/>
                <w:sz w:val="20"/>
              </w:rPr>
              <w:t>
Дрова для отопления</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м³</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үгінділері және қалдықтары</w:t>
            </w:r>
            <w:r>
              <w:br/>
            </w:r>
            <w:r>
              <w:rPr>
                <w:rFonts w:ascii="Times New Roman"/>
                <w:b w:val="false"/>
                <w:i w:val="false"/>
                <w:color w:val="000000"/>
                <w:sz w:val="20"/>
              </w:rPr>
              <w:t>
Опилки и отходы древесные</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Малдан алынған өзге де тағамдық емес өнімдер</w:t>
            </w:r>
            <w:r>
              <w:br/>
            </w:r>
            <w:r>
              <w:rPr>
                <w:rFonts w:ascii="Times New Roman"/>
                <w:b w:val="false"/>
                <w:i w:val="false"/>
                <w:color w:val="000000"/>
                <w:sz w:val="20"/>
              </w:rPr>
              <w:t>
Продукты непищевые животного происхождения прочие (навоз)</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r>
              <w:br/>
            </w:r>
            <w:r>
              <w:rPr>
                <w:rFonts w:ascii="Times New Roman"/>
                <w:b w:val="false"/>
                <w:i w:val="false"/>
                <w:color w:val="000000"/>
                <w:sz w:val="20"/>
              </w:rPr>
              <w:t>
тонн</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көмір</w:t>
            </w:r>
            <w:r>
              <w:br/>
            </w:r>
            <w:r>
              <w:rPr>
                <w:rFonts w:ascii="Times New Roman"/>
                <w:b w:val="false"/>
                <w:i w:val="false"/>
                <w:color w:val="000000"/>
                <w:sz w:val="20"/>
              </w:rPr>
              <w:t>
Уголь древесный</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r>
              <w:br/>
            </w:r>
            <w:r>
              <w:rPr>
                <w:rFonts w:ascii="Times New Roman"/>
                <w:b w:val="false"/>
                <w:i w:val="false"/>
                <w:color w:val="000000"/>
                <w:sz w:val="20"/>
              </w:rPr>
              <w:t>
тонн</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34"/>
        <w:gridCol w:w="368"/>
        <w:gridCol w:w="2298"/>
      </w:tblGrid>
      <w:tr>
        <w:trPr>
          <w:trHeight w:val="30" w:hRule="atLeast"/>
        </w:trPr>
        <w:tc>
          <w:tcPr>
            <w:tcW w:w="9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Биоотын туралы ақпаратты көрсетіңіз. Биоотын бар болған жағдайда "иә" деп, болмаған жағдайда "жоқ" деп жауап беру қажет (жауап жоқ болған жағдайда келесі сұраққа өтіңіз)</w:t>
            </w:r>
            <w:r>
              <w:br/>
            </w:r>
            <w:r>
              <w:rPr>
                <w:rFonts w:ascii="Times New Roman"/>
                <w:b w:val="false"/>
                <w:i w:val="false"/>
                <w:color w:val="000000"/>
                <w:sz w:val="20"/>
              </w:rPr>
              <w:t>
Укажите информацию о биотопливе. В случае наличия биотоплива необходимо ответить "да", в случае отсутствия ответить "нет", (в случае отсутствия ответа переходите к следующему вопросу)</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br/>
            </w:r>
            <w:r>
              <w:rPr>
                <w:rFonts w:ascii="Times New Roman"/>
                <w:b w:val="false"/>
                <w:i w:val="false"/>
                <w:color w:val="000000"/>
                <w:sz w:val="20"/>
              </w:rPr>
              <w:t>
Да</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0"/>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r>
              <w:br/>
            </w:r>
            <w:r>
              <w:rPr>
                <w:rFonts w:ascii="Times New Roman"/>
                <w:b w:val="false"/>
                <w:i w:val="false"/>
                <w:color w:val="000000"/>
                <w:sz w:val="20"/>
              </w:rPr>
              <w:t>
Нет</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1"/>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6"/>
        <w:gridCol w:w="7000"/>
        <w:gridCol w:w="1767"/>
        <w:gridCol w:w="176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r>
              <w:br/>
            </w:r>
            <w:r>
              <w:rPr>
                <w:rFonts w:ascii="Times New Roman"/>
                <w:b w:val="false"/>
                <w:i w:val="false"/>
                <w:color w:val="000000"/>
                <w:sz w:val="20"/>
              </w:rPr>
              <w:t>
Спецификация</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сатып алынады</w:t>
            </w:r>
            <w:r>
              <w:br/>
            </w:r>
            <w:r>
              <w:rPr>
                <w:rFonts w:ascii="Times New Roman"/>
                <w:b w:val="false"/>
                <w:i w:val="false"/>
                <w:color w:val="000000"/>
                <w:sz w:val="20"/>
              </w:rPr>
              <w:t>
Закупается полностью</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r>
              <w:br/>
            </w:r>
            <w:r>
              <w:rPr>
                <w:rFonts w:ascii="Times New Roman"/>
                <w:b w:val="false"/>
                <w:i w:val="false"/>
                <w:color w:val="000000"/>
                <w:sz w:val="20"/>
              </w:rPr>
              <w:t>
Бесплатно</w:t>
            </w:r>
          </w:p>
        </w:tc>
      </w:tr>
      <w:tr>
        <w:trPr>
          <w:trHeight w:val="30" w:hRule="atLeast"/>
        </w:trPr>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Ауладағы ағаштар есебінен алынған отын</w:t>
            </w:r>
            <w:r>
              <w:br/>
            </w:r>
            <w:r>
              <w:rPr>
                <w:rFonts w:ascii="Times New Roman"/>
                <w:b w:val="false"/>
                <w:i w:val="false"/>
                <w:color w:val="000000"/>
                <w:sz w:val="20"/>
              </w:rPr>
              <w:t xml:space="preserve">
Дрова за счет деревьев во дворе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Делдалдардан сатып алынған отын</w:t>
            </w:r>
            <w:r>
              <w:br/>
            </w:r>
            <w:r>
              <w:rPr>
                <w:rFonts w:ascii="Times New Roman"/>
                <w:b w:val="false"/>
                <w:i w:val="false"/>
                <w:color w:val="000000"/>
                <w:sz w:val="20"/>
              </w:rPr>
              <w:t>
Дрова, приобретенные у посредников</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Престелген ағаш (брикеттер, паллеттер)</w:t>
            </w:r>
            <w:r>
              <w:br/>
            </w:r>
            <w:r>
              <w:rPr>
                <w:rFonts w:ascii="Times New Roman"/>
                <w:b w:val="false"/>
                <w:i w:val="false"/>
                <w:color w:val="000000"/>
                <w:sz w:val="20"/>
              </w:rPr>
              <w:t>
Прессованное дерево (брикеты, паллеты)</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зауыттардан алынған ағаш қалдықтары (мысалы, үгінді)</w:t>
            </w:r>
            <w:r>
              <w:br/>
            </w:r>
            <w:r>
              <w:rPr>
                <w:rFonts w:ascii="Times New Roman"/>
                <w:b w:val="false"/>
                <w:i w:val="false"/>
                <w:color w:val="000000"/>
                <w:sz w:val="20"/>
              </w:rPr>
              <w:t>
Древесные отходы с промышленных заводов (например, опилки)</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өңделген сүректің ағаш қалдықтары (мысалы, ескі жиһаз, жәшіктер)</w:t>
            </w:r>
            <w:r>
              <w:br/>
            </w:r>
            <w:r>
              <w:rPr>
                <w:rFonts w:ascii="Times New Roman"/>
                <w:b w:val="false"/>
                <w:i w:val="false"/>
                <w:color w:val="000000"/>
                <w:sz w:val="20"/>
              </w:rPr>
              <w:t>
Древесные отходы из переработанной древесины (например, старая мебель, ящики)</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Сабан </w:t>
            </w:r>
            <w:r>
              <w:br/>
            </w:r>
            <w:r>
              <w:rPr>
                <w:rFonts w:ascii="Times New Roman"/>
                <w:b w:val="false"/>
                <w:i w:val="false"/>
                <w:color w:val="000000"/>
                <w:sz w:val="20"/>
              </w:rPr>
              <w:t>
Солома</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және орман қалдықтарынан өзге де отын </w:t>
            </w:r>
            <w:r>
              <w:br/>
            </w:r>
            <w:r>
              <w:rPr>
                <w:rFonts w:ascii="Times New Roman"/>
                <w:b w:val="false"/>
                <w:i w:val="false"/>
                <w:color w:val="000000"/>
                <w:sz w:val="20"/>
              </w:rPr>
              <w:t>
Прочее топливо из сельскохозяйственных и лесных отходов</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қалдықтары (тезек)</w:t>
            </w:r>
            <w:r>
              <w:br/>
            </w:r>
            <w:r>
              <w:rPr>
                <w:rFonts w:ascii="Times New Roman"/>
                <w:b w:val="false"/>
                <w:i w:val="false"/>
                <w:color w:val="000000"/>
                <w:sz w:val="20"/>
              </w:rPr>
              <w:t>
Отходы животных (навоз)</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23. Күн сәулесі коллекторлары туралы ақпаратты көрсетіңіз</w:t>
      </w:r>
    </w:p>
    <w:p>
      <w:pPr>
        <w:spacing w:after="0"/>
        <w:ind w:left="0"/>
        <w:jc w:val="both"/>
      </w:pPr>
      <w:r>
        <w:rPr>
          <w:rFonts w:ascii="Times New Roman"/>
          <w:b w:val="false"/>
          <w:i w:val="false"/>
          <w:color w:val="000000"/>
          <w:sz w:val="28"/>
        </w:rPr>
        <w:t>
      Укажите информацию о солнечных коллекторах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5"/>
        <w:gridCol w:w="12407"/>
      </w:tblGrid>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Сізде күн сәулесі коллекторлары бар ма?</w:t>
            </w:r>
            <w:r>
              <w:br/>
            </w:r>
            <w:r>
              <w:rPr>
                <w:rFonts w:ascii="Times New Roman"/>
                <w:b w:val="false"/>
                <w:i w:val="false"/>
                <w:color w:val="000000"/>
                <w:sz w:val="20"/>
              </w:rPr>
              <w:t>
Есть ли у Вас солнечные коллекторы?</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br/>
            </w:r>
            <w:r>
              <w:rPr>
                <w:rFonts w:ascii="Times New Roman"/>
                <w:b w:val="false"/>
                <w:i w:val="false"/>
                <w:color w:val="000000"/>
                <w:sz w:val="20"/>
              </w:rPr>
              <w:t xml:space="preserve">
Да  </w:t>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2"/>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Жоқ</w:t>
            </w:r>
            <w:r>
              <w:br/>
            </w:r>
            <w:r>
              <w:rPr>
                <w:rFonts w:ascii="Times New Roman"/>
                <w:b w:val="false"/>
                <w:i w:val="false"/>
                <w:color w:val="000000"/>
                <w:sz w:val="20"/>
              </w:rPr>
              <w:t xml:space="preserve">
Нет </w:t>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3"/>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Коллектор кодын көрсетіңіз</w:t>
            </w:r>
            <w:r>
              <w:br/>
            </w:r>
            <w:r>
              <w:rPr>
                <w:rFonts w:ascii="Times New Roman"/>
                <w:b w:val="false"/>
                <w:i w:val="false"/>
                <w:color w:val="000000"/>
                <w:sz w:val="20"/>
              </w:rPr>
              <w:t>
Укажите код коллектора</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4"/>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 шыныланған жалпақ тілімше</w:t>
            </w:r>
            <w:r>
              <w:br/>
            </w:r>
            <w:r>
              <w:rPr>
                <w:rFonts w:ascii="Times New Roman"/>
                <w:b w:val="false"/>
                <w:i w:val="false"/>
                <w:color w:val="000000"/>
                <w:sz w:val="20"/>
              </w:rPr>
              <w:t xml:space="preserve">
остеклененная плоская пластина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5"/>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 вакуумдық құбыр</w:t>
            </w:r>
            <w:r>
              <w:br/>
            </w:r>
            <w:r>
              <w:rPr>
                <w:rFonts w:ascii="Times New Roman"/>
                <w:b w:val="false"/>
                <w:i w:val="false"/>
                <w:color w:val="000000"/>
                <w:sz w:val="20"/>
              </w:rPr>
              <w:t>
вакуумированная труба</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6"/>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23.2.3 шыныланбаған жалпақ тілімше</w:t>
            </w:r>
            <w:r>
              <w:br/>
            </w:r>
            <w:r>
              <w:rPr>
                <w:rFonts w:ascii="Times New Roman"/>
                <w:b w:val="false"/>
                <w:i w:val="false"/>
                <w:color w:val="000000"/>
                <w:sz w:val="20"/>
              </w:rPr>
              <w:t>
неостеклененная плоская пластина</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7"/>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 ауа</w:t>
            </w:r>
            <w:r>
              <w:br/>
            </w:r>
            <w:r>
              <w:rPr>
                <w:rFonts w:ascii="Times New Roman"/>
                <w:b w:val="false"/>
                <w:i w:val="false"/>
                <w:color w:val="000000"/>
                <w:sz w:val="20"/>
              </w:rPr>
              <w:t>
воздух</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8"/>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Күн сәулесі коллекторларын пайдалану кезеңін көрсетіңіз (жылдағы айлар саны)</w:t>
            </w:r>
            <w:r>
              <w:br/>
            </w:r>
            <w:r>
              <w:rPr>
                <w:rFonts w:ascii="Times New Roman"/>
                <w:b w:val="false"/>
                <w:i w:val="false"/>
                <w:color w:val="000000"/>
                <w:sz w:val="20"/>
              </w:rPr>
              <w:t>
Укажите период использования солнечных коллекторов (количество месяцев году)</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Орнатылған коллекторлардың жалпы ауданын көрсетіңіз, шаршы м.</w:t>
            </w:r>
            <w:r>
              <w:br/>
            </w:r>
            <w:r>
              <w:rPr>
                <w:rFonts w:ascii="Times New Roman"/>
                <w:b w:val="false"/>
                <w:i w:val="false"/>
                <w:color w:val="000000"/>
                <w:sz w:val="20"/>
              </w:rPr>
              <w:t xml:space="preserve">
Укажите общую площадь установленных коллекторов, кв.м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890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9"/>
                          <a:stretch>
                            <a:fillRect/>
                          </a:stretch>
                        </pic:blipFill>
                        <pic:spPr>
                          <a:xfrm>
                            <a:off x="0" y="0"/>
                            <a:ext cx="8890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Күн сәулесі энергиясы есебінен жылытылатын үй-жайдың жалпы ауданын, шаршы м. (жылыту үшін күн сәулесі энергиясын пайдаланған жағдайда мәліметтер беріледі) көрсетіңіз</w:t>
            </w:r>
            <w:r>
              <w:br/>
            </w:r>
            <w:r>
              <w:rPr>
                <w:rFonts w:ascii="Times New Roman"/>
                <w:b w:val="false"/>
                <w:i w:val="false"/>
                <w:color w:val="000000"/>
                <w:sz w:val="20"/>
              </w:rPr>
              <w:t>
Укажите общую площадь помещения, обогреваемого за счет солнечной энергии, кв.м. (сведения представляются в случае использования солнечной энергии для отопления)</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572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0"/>
                          <a:stretch>
                            <a:fillRect/>
                          </a:stretch>
                        </pic:blipFill>
                        <pic:spPr>
                          <a:xfrm>
                            <a:off x="0" y="0"/>
                            <a:ext cx="4572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6 Резервуарлардағы судың жыл сайынғы көлемі қандай, мың текше м. </w:t>
            </w:r>
            <w:r>
              <w:br/>
            </w:r>
            <w:r>
              <w:rPr>
                <w:rFonts w:ascii="Times New Roman"/>
                <w:b w:val="false"/>
                <w:i w:val="false"/>
                <w:color w:val="000000"/>
                <w:sz w:val="20"/>
              </w:rPr>
              <w:t xml:space="preserve">
Какой ежегодный объем воды в резервуарах, тыс.куб. м.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890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1"/>
                          <a:stretch>
                            <a:fillRect/>
                          </a:stretch>
                        </pic:blipFill>
                        <pic:spPr>
                          <a:xfrm>
                            <a:off x="0" y="0"/>
                            <a:ext cx="8890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Суды ысытудың күн сәулесі жүйесі басқа жүйемен қосылған ба?</w:t>
            </w:r>
            <w:r>
              <w:br/>
            </w:r>
            <w:r>
              <w:rPr>
                <w:rFonts w:ascii="Times New Roman"/>
                <w:b w:val="false"/>
                <w:i w:val="false"/>
                <w:color w:val="000000"/>
                <w:sz w:val="20"/>
              </w:rPr>
              <w:t xml:space="preserve">
Соединена ли солнечная система нагрева воды с другой системой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br/>
            </w:r>
            <w:r>
              <w:rPr>
                <w:rFonts w:ascii="Times New Roman"/>
                <w:b w:val="false"/>
                <w:i w:val="false"/>
                <w:color w:val="000000"/>
                <w:sz w:val="20"/>
              </w:rPr>
              <w:t xml:space="preserve">
Да </w:t>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2"/>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Жоқ</w:t>
            </w:r>
            <w:r>
              <w:br/>
            </w:r>
            <w:r>
              <w:rPr>
                <w:rFonts w:ascii="Times New Roman"/>
                <w:b w:val="false"/>
                <w:i w:val="false"/>
                <w:color w:val="000000"/>
                <w:sz w:val="20"/>
              </w:rPr>
              <w:t xml:space="preserve">
Нет </w:t>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3"/>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23.7.1 Егер Иә болса, онда қандай жүйемен қосылғанын көрсетіңіз?</w:t>
            </w:r>
            <w:r>
              <w:br/>
            </w:r>
            <w:r>
              <w:rPr>
                <w:rFonts w:ascii="Times New Roman"/>
                <w:b w:val="false"/>
                <w:i w:val="false"/>
                <w:color w:val="000000"/>
                <w:sz w:val="20"/>
              </w:rPr>
              <w:t>
Если Да, то укажите с какой системой?</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23.7.2 Егер Жоқ болса, онда крандардың санын көрсетіңіз?</w:t>
            </w:r>
            <w:r>
              <w:br/>
            </w:r>
            <w:r>
              <w:rPr>
                <w:rFonts w:ascii="Times New Roman"/>
                <w:b w:val="false"/>
                <w:i w:val="false"/>
                <w:color w:val="000000"/>
                <w:sz w:val="20"/>
              </w:rPr>
              <w:t>
Если Нет, то укажите количество кранов?</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Үй шаруашылығындағы көлік құралдарының санын көрсетіңіз?</w:t>
            </w:r>
            <w:r>
              <w:br/>
            </w:r>
            <w:r>
              <w:rPr>
                <w:rFonts w:ascii="Times New Roman"/>
                <w:b w:val="false"/>
                <w:i w:val="false"/>
                <w:color w:val="000000"/>
                <w:sz w:val="20"/>
              </w:rPr>
              <w:t xml:space="preserve">
Укажите количество в домохозяйстве транспортных средств?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жеңіл автокөліктер</w:t>
            </w:r>
            <w:r>
              <w:br/>
            </w:r>
            <w:r>
              <w:rPr>
                <w:rFonts w:ascii="Times New Roman"/>
                <w:b w:val="false"/>
                <w:i w:val="false"/>
                <w:color w:val="000000"/>
                <w:sz w:val="20"/>
              </w:rPr>
              <w:t>
автомобили легковые</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4"/>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жүк автокөліктері</w:t>
            </w:r>
            <w:r>
              <w:br/>
            </w:r>
            <w:r>
              <w:rPr>
                <w:rFonts w:ascii="Times New Roman"/>
                <w:b w:val="false"/>
                <w:i w:val="false"/>
                <w:color w:val="000000"/>
                <w:sz w:val="20"/>
              </w:rPr>
              <w:t>
автомобили грузовые</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5"/>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мотоциклдер</w:t>
            </w:r>
            <w:r>
              <w:br/>
            </w:r>
            <w:r>
              <w:rPr>
                <w:rFonts w:ascii="Times New Roman"/>
                <w:b w:val="false"/>
                <w:i w:val="false"/>
                <w:color w:val="000000"/>
                <w:sz w:val="20"/>
              </w:rPr>
              <w:t>
мотоциклы</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6"/>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велосипедтер</w:t>
            </w:r>
            <w:r>
              <w:br/>
            </w:r>
            <w:r>
              <w:rPr>
                <w:rFonts w:ascii="Times New Roman"/>
                <w:b w:val="false"/>
                <w:i w:val="false"/>
                <w:color w:val="000000"/>
                <w:sz w:val="20"/>
              </w:rPr>
              <w:t>
велосипеды</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7"/>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Бірінші көлік құралына қандай отын түрін пайдаланасыз? </w:t>
            </w:r>
            <w:r>
              <w:br/>
            </w:r>
            <w:r>
              <w:rPr>
                <w:rFonts w:ascii="Times New Roman"/>
                <w:b w:val="false"/>
                <w:i w:val="false"/>
                <w:color w:val="000000"/>
                <w:sz w:val="20"/>
              </w:rPr>
              <w:t>
Укажите какой вид топлива Вы используете для первого транспортного средства?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бензин</w:t>
            </w:r>
            <w:r>
              <w:br/>
            </w:r>
            <w:r>
              <w:rPr>
                <w:rFonts w:ascii="Times New Roman"/>
                <w:b w:val="false"/>
                <w:i w:val="false"/>
                <w:color w:val="000000"/>
                <w:sz w:val="20"/>
              </w:rPr>
              <w:t>
бензин</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8"/>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дизель отыны</w:t>
            </w:r>
            <w:r>
              <w:br/>
            </w:r>
            <w:r>
              <w:rPr>
                <w:rFonts w:ascii="Times New Roman"/>
                <w:b w:val="false"/>
                <w:i w:val="false"/>
                <w:color w:val="000000"/>
                <w:sz w:val="20"/>
              </w:rPr>
              <w:t>
дизельное топливо</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9"/>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электрлі</w:t>
            </w:r>
            <w:r>
              <w:br/>
            </w:r>
            <w:r>
              <w:rPr>
                <w:rFonts w:ascii="Times New Roman"/>
                <w:b w:val="false"/>
                <w:i w:val="false"/>
                <w:color w:val="000000"/>
                <w:sz w:val="20"/>
              </w:rPr>
              <w:t>
электрическое</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0"/>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газбаллонды</w:t>
            </w:r>
            <w:r>
              <w:br/>
            </w:r>
            <w:r>
              <w:rPr>
                <w:rFonts w:ascii="Times New Roman"/>
                <w:b w:val="false"/>
                <w:i w:val="false"/>
                <w:color w:val="000000"/>
                <w:sz w:val="20"/>
              </w:rPr>
              <w:t>
газобалонное</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1"/>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аралас</w:t>
            </w:r>
            <w:r>
              <w:br/>
            </w:r>
            <w:r>
              <w:rPr>
                <w:rFonts w:ascii="Times New Roman"/>
                <w:b w:val="false"/>
                <w:i w:val="false"/>
                <w:color w:val="000000"/>
                <w:sz w:val="20"/>
              </w:rPr>
              <w:t>
смешанное</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2"/>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Отынның орташа шығысы (100 км</w:t>
            </w:r>
            <w:r>
              <w:rPr>
                <w:rFonts w:ascii="Times New Roman"/>
                <w:b w:val="false"/>
                <w:i w:val="false"/>
                <w:color w:val="000000"/>
                <w:vertAlign w:val="superscript"/>
              </w:rPr>
              <w:t>6</w:t>
            </w:r>
            <w:r>
              <w:rPr>
                <w:rFonts w:ascii="Times New Roman"/>
                <w:b w:val="false"/>
                <w:i w:val="false"/>
                <w:color w:val="000000"/>
                <w:sz w:val="20"/>
              </w:rPr>
              <w:t>-ге литрмен) қандай?</w:t>
            </w:r>
            <w:r>
              <w:br/>
            </w:r>
            <w:r>
              <w:rPr>
                <w:rFonts w:ascii="Times New Roman"/>
                <w:b w:val="false"/>
                <w:i w:val="false"/>
                <w:color w:val="000000"/>
                <w:sz w:val="20"/>
              </w:rPr>
              <w:t>
Какой средний расход топлива (в литрах на 100 км</w:t>
            </w:r>
            <w:r>
              <w:rPr>
                <w:rFonts w:ascii="Times New Roman"/>
                <w:b w:val="false"/>
                <w:i w:val="false"/>
                <w:color w:val="000000"/>
                <w:vertAlign w:val="superscript"/>
              </w:rPr>
              <w:t>6</w:t>
            </w:r>
            <w:r>
              <w:rPr>
                <w:rFonts w:ascii="Times New Roman"/>
                <w:b w:val="false"/>
                <w:i w:val="false"/>
                <w:color w:val="000000"/>
                <w:sz w:val="20"/>
              </w:rPr>
              <w:t>)?</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890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3"/>
                          <a:stretch>
                            <a:fillRect/>
                          </a:stretch>
                        </pic:blipFill>
                        <pic:spPr>
                          <a:xfrm>
                            <a:off x="0" y="0"/>
                            <a:ext cx="8890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Жалпы жүрісін (мың км) көрсетіңіз</w:t>
            </w:r>
            <w:r>
              <w:br/>
            </w:r>
            <w:r>
              <w:rPr>
                <w:rFonts w:ascii="Times New Roman"/>
                <w:b w:val="false"/>
                <w:i w:val="false"/>
                <w:color w:val="000000"/>
                <w:sz w:val="20"/>
              </w:rPr>
              <w:t>
Укажите общий пробег (тыс. км)</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890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4"/>
                          <a:stretch>
                            <a:fillRect/>
                          </a:stretch>
                        </pic:blipFill>
                        <pic:spPr>
                          <a:xfrm>
                            <a:off x="0" y="0"/>
                            <a:ext cx="8890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Көлік құралының шығарылған уақытын (жылмен) көрсетіңіз</w:t>
            </w:r>
            <w:r>
              <w:br/>
            </w:r>
            <w:r>
              <w:rPr>
                <w:rFonts w:ascii="Times New Roman"/>
                <w:b w:val="false"/>
                <w:i w:val="false"/>
                <w:color w:val="000000"/>
                <w:sz w:val="20"/>
              </w:rPr>
              <w:t>
Укажите возраст транспортного средства (в годах)</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5113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5"/>
                          <a:stretch>
                            <a:fillRect/>
                          </a:stretch>
                        </pic:blipFill>
                        <pic:spPr>
                          <a:xfrm>
                            <a:off x="0" y="0"/>
                            <a:ext cx="15113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Екінші көлік құралына қандай отын түрін пайдаланасыз? </w:t>
            </w:r>
            <w:r>
              <w:br/>
            </w:r>
            <w:r>
              <w:rPr>
                <w:rFonts w:ascii="Times New Roman"/>
                <w:b w:val="false"/>
                <w:i w:val="false"/>
                <w:color w:val="000000"/>
                <w:sz w:val="20"/>
              </w:rPr>
              <w:t>
Укажите какой вид топлива Вы используете для второго транспортного средства?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бензин</w:t>
            </w:r>
            <w:r>
              <w:br/>
            </w:r>
            <w:r>
              <w:rPr>
                <w:rFonts w:ascii="Times New Roman"/>
                <w:b w:val="false"/>
                <w:i w:val="false"/>
                <w:color w:val="000000"/>
                <w:sz w:val="20"/>
              </w:rPr>
              <w:t>
бензин</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6"/>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дизель отыны</w:t>
            </w:r>
            <w:r>
              <w:br/>
            </w:r>
            <w:r>
              <w:rPr>
                <w:rFonts w:ascii="Times New Roman"/>
                <w:b w:val="false"/>
                <w:i w:val="false"/>
                <w:color w:val="000000"/>
                <w:sz w:val="20"/>
              </w:rPr>
              <w:t>
дизельное топливо</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7"/>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электрлі</w:t>
            </w:r>
            <w:r>
              <w:br/>
            </w:r>
            <w:r>
              <w:rPr>
                <w:rFonts w:ascii="Times New Roman"/>
                <w:b w:val="false"/>
                <w:i w:val="false"/>
                <w:color w:val="000000"/>
                <w:sz w:val="20"/>
              </w:rPr>
              <w:t>
электрическое</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8"/>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газбаллондық</w:t>
            </w:r>
            <w:r>
              <w:br/>
            </w:r>
            <w:r>
              <w:rPr>
                <w:rFonts w:ascii="Times New Roman"/>
                <w:b w:val="false"/>
                <w:i w:val="false"/>
                <w:color w:val="000000"/>
                <w:sz w:val="20"/>
              </w:rPr>
              <w:t>
газобалонное</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9"/>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аралас</w:t>
            </w:r>
            <w:r>
              <w:br/>
            </w:r>
            <w:r>
              <w:rPr>
                <w:rFonts w:ascii="Times New Roman"/>
                <w:b w:val="false"/>
                <w:i w:val="false"/>
                <w:color w:val="000000"/>
                <w:sz w:val="20"/>
              </w:rPr>
              <w:t>
cмешанное</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0"/>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Отынның орташа шығысы (100 км-ге литрмен) қандай?</w:t>
            </w:r>
            <w:r>
              <w:br/>
            </w:r>
            <w:r>
              <w:rPr>
                <w:rFonts w:ascii="Times New Roman"/>
                <w:b w:val="false"/>
                <w:i w:val="false"/>
                <w:color w:val="000000"/>
                <w:sz w:val="20"/>
              </w:rPr>
              <w:t>
Какой средний расход топлива (в литрах на 100 км)?</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890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1"/>
                          <a:stretch>
                            <a:fillRect/>
                          </a:stretch>
                        </pic:blipFill>
                        <pic:spPr>
                          <a:xfrm>
                            <a:off x="0" y="0"/>
                            <a:ext cx="8890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Жалпы жүрісін (мың км) көрсетіңіз</w:t>
            </w:r>
            <w:r>
              <w:br/>
            </w:r>
            <w:r>
              <w:rPr>
                <w:rFonts w:ascii="Times New Roman"/>
                <w:b w:val="false"/>
                <w:i w:val="false"/>
                <w:color w:val="000000"/>
                <w:sz w:val="20"/>
              </w:rPr>
              <w:t>
Укажите общий пробег (тыс. км)</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890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2"/>
                          <a:stretch>
                            <a:fillRect/>
                          </a:stretch>
                        </pic:blipFill>
                        <pic:spPr>
                          <a:xfrm>
                            <a:off x="0" y="0"/>
                            <a:ext cx="8890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Көлік құралының шығарылған уақытын (жылмен) көрсетіңіз</w:t>
            </w:r>
            <w:r>
              <w:br/>
            </w:r>
            <w:r>
              <w:rPr>
                <w:rFonts w:ascii="Times New Roman"/>
                <w:b w:val="false"/>
                <w:i w:val="false"/>
                <w:color w:val="000000"/>
                <w:sz w:val="20"/>
              </w:rPr>
              <w:t>
Укажите возраст транспортного средства (в годах)</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5113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3"/>
                          <a:stretch>
                            <a:fillRect/>
                          </a:stretch>
                        </pic:blipFill>
                        <pic:spPr>
                          <a:xfrm>
                            <a:off x="0" y="0"/>
                            <a:ext cx="15113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Үшінші көлік құралына қандай отын түрін пайдаланасыз? </w:t>
            </w:r>
            <w:r>
              <w:br/>
            </w:r>
            <w:r>
              <w:rPr>
                <w:rFonts w:ascii="Times New Roman"/>
                <w:b w:val="false"/>
                <w:i w:val="false"/>
                <w:color w:val="000000"/>
                <w:sz w:val="20"/>
              </w:rPr>
              <w:t>
Укажите какой вид топлива Вы используете для третьего транспортного средства?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бензин</w:t>
            </w:r>
            <w:r>
              <w:br/>
            </w:r>
            <w:r>
              <w:rPr>
                <w:rFonts w:ascii="Times New Roman"/>
                <w:b w:val="false"/>
                <w:i w:val="false"/>
                <w:color w:val="000000"/>
                <w:sz w:val="20"/>
              </w:rPr>
              <w:t>
бензин</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4"/>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дизель отыны</w:t>
            </w:r>
            <w:r>
              <w:br/>
            </w:r>
            <w:r>
              <w:rPr>
                <w:rFonts w:ascii="Times New Roman"/>
                <w:b w:val="false"/>
                <w:i w:val="false"/>
                <w:color w:val="000000"/>
                <w:sz w:val="20"/>
              </w:rPr>
              <w:t>
дизельное топливо</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5"/>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электрлі</w:t>
            </w:r>
            <w:r>
              <w:br/>
            </w:r>
            <w:r>
              <w:rPr>
                <w:rFonts w:ascii="Times New Roman"/>
                <w:b w:val="false"/>
                <w:i w:val="false"/>
                <w:color w:val="000000"/>
                <w:sz w:val="20"/>
              </w:rPr>
              <w:t>
электрическое</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6"/>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газбаллонды</w:t>
            </w:r>
            <w:r>
              <w:br/>
            </w:r>
            <w:r>
              <w:rPr>
                <w:rFonts w:ascii="Times New Roman"/>
                <w:b w:val="false"/>
                <w:i w:val="false"/>
                <w:color w:val="000000"/>
                <w:sz w:val="20"/>
              </w:rPr>
              <w:t>
газобалонное</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7"/>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аралас</w:t>
            </w:r>
            <w:r>
              <w:br/>
            </w:r>
            <w:r>
              <w:rPr>
                <w:rFonts w:ascii="Times New Roman"/>
                <w:b w:val="false"/>
                <w:i w:val="false"/>
                <w:color w:val="000000"/>
                <w:sz w:val="20"/>
              </w:rPr>
              <w:t>
смешанное</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8"/>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Отынның орташа шығысы (100 км-ге литрмен) қандай?</w:t>
            </w:r>
            <w:r>
              <w:br/>
            </w:r>
            <w:r>
              <w:rPr>
                <w:rFonts w:ascii="Times New Roman"/>
                <w:b w:val="false"/>
                <w:i w:val="false"/>
                <w:color w:val="000000"/>
                <w:sz w:val="20"/>
              </w:rPr>
              <w:t>
Какой средний расход топлива (в литрах на 100 км)?</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890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9"/>
                          <a:stretch>
                            <a:fillRect/>
                          </a:stretch>
                        </pic:blipFill>
                        <pic:spPr>
                          <a:xfrm>
                            <a:off x="0" y="0"/>
                            <a:ext cx="8890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Жалпы жүрісін (мың км) көрсетіңіз</w:t>
            </w:r>
            <w:r>
              <w:br/>
            </w:r>
            <w:r>
              <w:rPr>
                <w:rFonts w:ascii="Times New Roman"/>
                <w:b w:val="false"/>
                <w:i w:val="false"/>
                <w:color w:val="000000"/>
                <w:sz w:val="20"/>
              </w:rPr>
              <w:t>
Укажите общий пробег (тыс. км)</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890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0"/>
                          <a:stretch>
                            <a:fillRect/>
                          </a:stretch>
                        </pic:blipFill>
                        <pic:spPr>
                          <a:xfrm>
                            <a:off x="0" y="0"/>
                            <a:ext cx="8890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Көлік құралының шығарылған уақытын (жылмен) көрсетіңіз</w:t>
            </w:r>
            <w:r>
              <w:br/>
            </w:r>
            <w:r>
              <w:rPr>
                <w:rFonts w:ascii="Times New Roman"/>
                <w:b w:val="false"/>
                <w:i w:val="false"/>
                <w:color w:val="000000"/>
                <w:sz w:val="20"/>
              </w:rPr>
              <w:t>
Укажите возраст транспортного средства (в годах)</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5113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1"/>
                          <a:stretch>
                            <a:fillRect/>
                          </a:stretch>
                        </pic:blipFill>
                        <pic:spPr>
                          <a:xfrm>
                            <a:off x="0" y="0"/>
                            <a:ext cx="15113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Пікіртерім толық жүргізілді ме?</w:t>
            </w:r>
            <w:r>
              <w:br/>
            </w:r>
            <w:r>
              <w:rPr>
                <w:rFonts w:ascii="Times New Roman"/>
                <w:b w:val="false"/>
                <w:i w:val="false"/>
                <w:color w:val="000000"/>
                <w:sz w:val="20"/>
              </w:rPr>
              <w:t>
Проведен ли опрос полностью?</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br/>
            </w:r>
            <w:r>
              <w:rPr>
                <w:rFonts w:ascii="Times New Roman"/>
                <w:b w:val="false"/>
                <w:i w:val="false"/>
                <w:color w:val="000000"/>
                <w:sz w:val="20"/>
              </w:rPr>
              <w:t xml:space="preserve">
Да </w:t>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2"/>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Жоқ</w:t>
            </w:r>
            <w:r>
              <w:br/>
            </w:r>
            <w:r>
              <w:rPr>
                <w:rFonts w:ascii="Times New Roman"/>
                <w:b w:val="false"/>
                <w:i w:val="false"/>
                <w:color w:val="000000"/>
                <w:sz w:val="20"/>
              </w:rPr>
              <w:t xml:space="preserve">
Нет </w:t>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3"/>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Пікіртерім ұзақтығы (минутпен)</w:t>
            </w:r>
            <w:r>
              <w:br/>
            </w:r>
            <w:r>
              <w:rPr>
                <w:rFonts w:ascii="Times New Roman"/>
                <w:b w:val="false"/>
                <w:i w:val="false"/>
                <w:color w:val="000000"/>
                <w:sz w:val="20"/>
              </w:rPr>
              <w:t xml:space="preserve">
Длительность опроса (в минутах)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572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4"/>
                          <a:stretch>
                            <a:fillRect/>
                          </a:stretch>
                        </pic:blipFill>
                        <pic:spPr>
                          <a:xfrm>
                            <a:off x="0" y="0"/>
                            <a:ext cx="4572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39. Пікіртерімде респонденттің болмау себебі</w:t>
      </w:r>
    </w:p>
    <w:p>
      <w:pPr>
        <w:spacing w:after="0"/>
        <w:ind w:left="0"/>
        <w:jc w:val="both"/>
      </w:pPr>
      <w:r>
        <w:rPr>
          <w:rFonts w:ascii="Times New Roman"/>
          <w:b w:val="false"/>
          <w:i w:val="false"/>
          <w:color w:val="000000"/>
          <w:sz w:val="28"/>
        </w:rPr>
        <w:t>
      Причина отсутствия респондента в опросе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8"/>
        <w:gridCol w:w="9728"/>
        <w:gridCol w:w="464"/>
      </w:tblGrid>
      <w:tr>
        <w:trPr>
          <w:trHeight w:val="30" w:hRule="atLeast"/>
        </w:trPr>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ешкім тұрмайды, үй жоқ мекенжайға енгізілген, үй тұрмайтын объектіге айналған</w:t>
            </w:r>
            <w:r>
              <w:br/>
            </w:r>
            <w:r>
              <w:rPr>
                <w:rFonts w:ascii="Times New Roman"/>
                <w:b w:val="false"/>
                <w:i w:val="false"/>
                <w:color w:val="000000"/>
                <w:sz w:val="20"/>
              </w:rPr>
              <w:t>
В доме никто не проживает, дом внесен в несуществующий адрес, дом стал нежилым объектом</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Үйге қолжетімділік жоқ</w:t>
            </w:r>
            <w:r>
              <w:br/>
            </w:r>
            <w:r>
              <w:rPr>
                <w:rFonts w:ascii="Times New Roman"/>
                <w:b w:val="false"/>
                <w:i w:val="false"/>
                <w:color w:val="000000"/>
                <w:sz w:val="20"/>
              </w:rPr>
              <w:t>
Нет доступа к дому</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ешкім жоқ</w:t>
            </w:r>
            <w:r>
              <w:br/>
            </w:r>
            <w:r>
              <w:rPr>
                <w:rFonts w:ascii="Times New Roman"/>
                <w:b w:val="false"/>
                <w:i w:val="false"/>
                <w:color w:val="000000"/>
                <w:sz w:val="20"/>
              </w:rPr>
              <w:t>
Дома никого нет</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орынға көшіп кеткен</w:t>
            </w:r>
            <w:r>
              <w:br/>
            </w:r>
            <w:r>
              <w:rPr>
                <w:rFonts w:ascii="Times New Roman"/>
                <w:b w:val="false"/>
                <w:i w:val="false"/>
                <w:color w:val="000000"/>
                <w:sz w:val="20"/>
              </w:rPr>
              <w:t>
Переехали в другое место</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ешкім жоқ</w:t>
            </w:r>
            <w:r>
              <w:br/>
            </w:r>
            <w:r>
              <w:rPr>
                <w:rFonts w:ascii="Times New Roman"/>
                <w:b w:val="false"/>
                <w:i w:val="false"/>
                <w:color w:val="000000"/>
                <w:sz w:val="20"/>
              </w:rPr>
              <w:t>
Временно никого нет</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Қатысудан бас тартты</w:t>
            </w:r>
            <w:r>
              <w:br/>
            </w:r>
            <w:r>
              <w:rPr>
                <w:rFonts w:ascii="Times New Roman"/>
                <w:b w:val="false"/>
                <w:i w:val="false"/>
                <w:color w:val="000000"/>
                <w:sz w:val="20"/>
              </w:rPr>
              <w:t>
Отказались от участия</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Ауруына немесе жасына байланысты қатыса алмайды</w:t>
            </w:r>
            <w:r>
              <w:br/>
            </w:r>
            <w:r>
              <w:rPr>
                <w:rFonts w:ascii="Times New Roman"/>
                <w:b w:val="false"/>
                <w:i w:val="false"/>
                <w:color w:val="000000"/>
                <w:sz w:val="20"/>
              </w:rPr>
              <w:t>
Не могут принять участие по причине болезни или возраста</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себеп</w:t>
            </w:r>
            <w:r>
              <w:br/>
            </w:r>
            <w:r>
              <w:rPr>
                <w:rFonts w:ascii="Times New Roman"/>
                <w:b w:val="false"/>
                <w:i w:val="false"/>
                <w:color w:val="000000"/>
                <w:sz w:val="20"/>
              </w:rPr>
              <w:t>
Другая причина</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40. Қатысудан бас тарту себебі</w:t>
      </w:r>
    </w:p>
    <w:p>
      <w:pPr>
        <w:spacing w:after="0"/>
        <w:ind w:left="0"/>
        <w:jc w:val="both"/>
      </w:pPr>
      <w:r>
        <w:rPr>
          <w:rFonts w:ascii="Times New Roman"/>
          <w:b w:val="false"/>
          <w:i w:val="false"/>
          <w:color w:val="000000"/>
          <w:sz w:val="28"/>
        </w:rPr>
        <w:t>
      Причина отказа от участия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27"/>
        <w:gridCol w:w="7387"/>
        <w:gridCol w:w="886"/>
      </w:tblGrid>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статистикалық зерттеулерге келеңсіз көзқарас</w:t>
            </w:r>
            <w:r>
              <w:br/>
            </w:r>
            <w:r>
              <w:rPr>
                <w:rFonts w:ascii="Times New Roman"/>
                <w:b w:val="false"/>
                <w:i w:val="false"/>
                <w:color w:val="000000"/>
                <w:sz w:val="20"/>
              </w:rPr>
              <w:t>
Негативное отношение ко всем статистическим обследованиям</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Ақшаға байланысты мәселелер</w:t>
            </w:r>
            <w:r>
              <w:br/>
            </w:r>
            <w:r>
              <w:rPr>
                <w:rFonts w:ascii="Times New Roman"/>
                <w:b w:val="false"/>
                <w:i w:val="false"/>
                <w:color w:val="000000"/>
                <w:sz w:val="20"/>
              </w:rPr>
              <w:t>
Вопросы, связанные с деньгами</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Қиын сұрақ</w:t>
            </w:r>
            <w:r>
              <w:br/>
            </w:r>
            <w:r>
              <w:rPr>
                <w:rFonts w:ascii="Times New Roman"/>
                <w:b w:val="false"/>
                <w:i w:val="false"/>
                <w:color w:val="000000"/>
                <w:sz w:val="20"/>
              </w:rPr>
              <w:t>
Сложный вопрос</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Уақыттың жоқтығы</w:t>
            </w:r>
            <w:r>
              <w:br/>
            </w:r>
            <w:r>
              <w:rPr>
                <w:rFonts w:ascii="Times New Roman"/>
                <w:b w:val="false"/>
                <w:i w:val="false"/>
                <w:color w:val="000000"/>
                <w:sz w:val="20"/>
              </w:rPr>
              <w:t>
Отсутствие времени</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себеп</w:t>
            </w:r>
            <w:r>
              <w:br/>
            </w:r>
            <w:r>
              <w:rPr>
                <w:rFonts w:ascii="Times New Roman"/>
                <w:b w:val="false"/>
                <w:i w:val="false"/>
                <w:color w:val="000000"/>
                <w:sz w:val="20"/>
              </w:rPr>
              <w:t>
Другая причина</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Түсінігіңіз бен ынтымақтастығыңыз үшін алғыс білдіреміз!</w:t>
      </w:r>
    </w:p>
    <w:p>
      <w:pPr>
        <w:spacing w:after="0"/>
        <w:ind w:left="0"/>
        <w:jc w:val="both"/>
      </w:pPr>
      <w:r>
        <w:rPr>
          <w:rFonts w:ascii="Times New Roman"/>
          <w:b w:val="false"/>
          <w:i w:val="false"/>
          <w:color w:val="000000"/>
          <w:sz w:val="28"/>
        </w:rPr>
        <w:t>
      Благодарим Вас за понимание и сотрудничество!</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Ғимараттың "реконструкциясы" термині құрылыс және басқа да жұмыстары барысында ғимараттың сыртқы қабатына (терезелер, есіктер, сыртқы қабырғаларды жылыту), шатыр, едендер мен жылыту жүйелеріне реконструкция жасалуды қамтиды.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Термин "реконструкция" здания включает в себя строительные и другие работы, в ходе которых производится реконструкция наружной оболочки здания (окон, дверей, теплоизоляции наружных стен), крыши, полов и системы отопления.</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шаршы м. – мұнда және бұдан әрі шаршы метр</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кв.м – здесь и далее – квадратный метр</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мың текше м. – мұнда және бұдан әрі мың текше метр</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тыс.куб.м. – здесь и далее – тысяч кубических метров5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кг – мұнда және бұдан әрі килограмм</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кг – здесь и далее – килограмм</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 xml:space="preserve"> кВт сағат – мұнда және бұдан әрі киловатт-сағат</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 xml:space="preserve"> кВт час – здесь и далее – киловатт-час</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val="false"/>
          <w:i w:val="false"/>
          <w:color w:val="000000"/>
          <w:sz w:val="28"/>
        </w:rPr>
        <w:t xml:space="preserve"> км. – мұнда және бұдан әрі километр</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val="false"/>
          <w:i w:val="false"/>
          <w:color w:val="000000"/>
          <w:sz w:val="28"/>
        </w:rPr>
        <w:t xml:space="preserve"> км. – здесь и далее – километр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2017 жылғы 8 қарашадағы</w:t>
            </w:r>
            <w:r>
              <w:br/>
            </w:r>
            <w:r>
              <w:rPr>
                <w:rFonts w:ascii="Times New Roman"/>
                <w:b w:val="false"/>
                <w:i w:val="false"/>
                <w:color w:val="000000"/>
                <w:sz w:val="20"/>
              </w:rPr>
              <w:t>№ 160 бұйрығына 8-қосымша</w:t>
            </w:r>
          </w:p>
        </w:tc>
      </w:tr>
    </w:tbl>
    <w:p>
      <w:pPr>
        <w:spacing w:after="0"/>
        <w:ind w:left="0"/>
        <w:jc w:val="left"/>
      </w:pPr>
      <w:r>
        <w:rPr>
          <w:rFonts w:ascii="Times New Roman"/>
          <w:b/>
          <w:i w:val="false"/>
          <w:color w:val="000000"/>
        </w:rPr>
        <w:t xml:space="preserve"> "Отын мен энергияны тұтынуы бойынша үй шаруашылығын зерттеу сауалнамасы" (коды 302115225, индексі Н-070, кезеңділігі бес жылда бір рет) жалпымемлекеттік статистикалық байқаудың статистикалық нысанын толтыру жөніндегі нұсқаулық</w:t>
      </w:r>
    </w:p>
    <w:p>
      <w:pPr>
        <w:spacing w:after="0"/>
        <w:ind w:left="0"/>
        <w:jc w:val="both"/>
      </w:pPr>
      <w:r>
        <w:rPr>
          <w:rFonts w:ascii="Times New Roman"/>
          <w:b w:val="false"/>
          <w:i w:val="false"/>
          <w:color w:val="000000"/>
          <w:sz w:val="28"/>
        </w:rPr>
        <w:t xml:space="preserve">
      1. Осы "Отын мен энергияны тұтынуы бойынша үй шаруашылығын зерттеу сауалнамасы" (коды 302115225, индексі Н-070, кезеңділігі бес жылда бір рет) жалпымемлекеттік статистикалық байқаудың статистикалық нысанын толтыру жөніндегі нұсқаулық (бұдан әрі – Нұсқаулық) "Мемлекеттік статистика туралы" Қазақстан Республикасының 2010 жылғы 19 наурыздағы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әзірленген және "Отын мен энергияны тұтынуы бойынша үй шаруашылығын зерттеу сауалнамасы" (индексі Н-070, кезеңділігі бес жылда бір рет) (бұдан әрі – Сауалнама) жалпымемлекеттік статистикалық байқаудың статистикалық нысанын толтыруды нақтылайды.</w:t>
      </w:r>
    </w:p>
    <w:p>
      <w:pPr>
        <w:spacing w:after="0"/>
        <w:ind w:left="0"/>
        <w:jc w:val="both"/>
      </w:pPr>
      <w:r>
        <w:rPr>
          <w:rFonts w:ascii="Times New Roman"/>
          <w:b w:val="false"/>
          <w:i w:val="false"/>
          <w:color w:val="000000"/>
          <w:sz w:val="28"/>
        </w:rPr>
        <w:t>
      2. Келесі анықтамалар осы статистикалық нысанды толтыру мақсатында пайдаланылады:</w:t>
      </w:r>
    </w:p>
    <w:p>
      <w:pPr>
        <w:spacing w:after="0"/>
        <w:ind w:left="0"/>
        <w:jc w:val="both"/>
      </w:pPr>
      <w:r>
        <w:rPr>
          <w:rFonts w:ascii="Times New Roman"/>
          <w:b w:val="false"/>
          <w:i w:val="false"/>
          <w:color w:val="000000"/>
          <w:sz w:val="28"/>
        </w:rPr>
        <w:t>
      1) ғимараттың жылытылатын алаңы сыртқы қабырғаның ішкі бетінің шегінде өлшенетін ғимараттың қабат (оның ішінде мансардтық, жылытылатын цокольды және жертөлелік) алаңы ретінде анықталады. Ғимараттың жылытылатын алаңына жылу шатырлары мен жертөлелердің, жертөленің (еден астының), суық жылытылмайтын кіреберістің, сондай-ақ суық шатырдың немесе мансард емес оның бөліктерінің алаңы кірмейді;</w:t>
      </w:r>
    </w:p>
    <w:p>
      <w:pPr>
        <w:spacing w:after="0"/>
        <w:ind w:left="0"/>
        <w:jc w:val="both"/>
      </w:pPr>
      <w:r>
        <w:rPr>
          <w:rFonts w:ascii="Times New Roman"/>
          <w:b w:val="false"/>
          <w:i w:val="false"/>
          <w:color w:val="000000"/>
          <w:sz w:val="28"/>
        </w:rPr>
        <w:t>
      2) ғимараттың, құрылыстың, ғимараттың энергия тиімділік класы - ғимаратты, құрылысты, имаратты пайдалану сатысындағы энергия тиімділігін сипаттайтын, оның энергия тұтынуының үнемділік деңгейі;</w:t>
      </w:r>
    </w:p>
    <w:p>
      <w:pPr>
        <w:spacing w:after="0"/>
        <w:ind w:left="0"/>
        <w:jc w:val="both"/>
      </w:pPr>
      <w:r>
        <w:rPr>
          <w:rFonts w:ascii="Times New Roman"/>
          <w:b w:val="false"/>
          <w:i w:val="false"/>
          <w:color w:val="000000"/>
          <w:sz w:val="28"/>
        </w:rPr>
        <w:t>
      3) үй шаруашылығы - бірге тұратын, өз табыстары мен мүлкін толықтай немесе ішінара біріктіретін және тауарлар мен көрсетілетін қызметтерді бірлесіп тұтынатын бір немесе одан да көп жеке тұлғалардан құралған экономикалық субъект.</w:t>
      </w:r>
    </w:p>
    <w:p>
      <w:pPr>
        <w:spacing w:after="0"/>
        <w:ind w:left="0"/>
        <w:jc w:val="both"/>
      </w:pPr>
      <w:r>
        <w:rPr>
          <w:rFonts w:ascii="Times New Roman"/>
          <w:b w:val="false"/>
          <w:i w:val="false"/>
          <w:color w:val="000000"/>
          <w:sz w:val="28"/>
        </w:rPr>
        <w:t>
      Статистикалық нысанның респонденті үй шаруашылығының иесі болады.</w:t>
      </w:r>
    </w:p>
    <w:p>
      <w:pPr>
        <w:spacing w:after="0"/>
        <w:ind w:left="0"/>
        <w:jc w:val="both"/>
      </w:pPr>
      <w:r>
        <w:rPr>
          <w:rFonts w:ascii="Times New Roman"/>
          <w:b w:val="false"/>
          <w:i w:val="false"/>
          <w:color w:val="000000"/>
          <w:sz w:val="28"/>
        </w:rPr>
        <w:t xml:space="preserve">
      Үй шаруашылығының иесі ретінде "Қазақстан Республикасында зейнетақымен қамсыздандыру туралы" Қазақстан Республикасының 2013 жылғы 21 маусымдағы Заңының 11-бабының </w:t>
      </w:r>
      <w:r>
        <w:rPr>
          <w:rFonts w:ascii="Times New Roman"/>
          <w:b w:val="false"/>
          <w:i w:val="false"/>
          <w:color w:val="000000"/>
          <w:sz w:val="28"/>
        </w:rPr>
        <w:t>1-тармағында</w:t>
      </w:r>
      <w:r>
        <w:rPr>
          <w:rFonts w:ascii="Times New Roman"/>
          <w:b w:val="false"/>
          <w:i w:val="false"/>
          <w:color w:val="000000"/>
          <w:sz w:val="28"/>
        </w:rPr>
        <w:t xml:space="preserve"> белгіленген 16 жастан бастап зейнеткерлік жасқа дейінгі респонденттер жұмыспен қамтылған үй шаруашылығының мүшесі болады. Үй шаруашылығында жұмысы бар тұлғалар жоқ болған жағдайда (зейнеткерлердің немесе құрамында зейнеткерлер, мүгедектер, студенттер және тағы басқа бар үй шаруашылықтары) үй шаруашылығының иесін қандай да бір табыс түрін иеленетін үй шаруашылығының мүшелері өз бетімен анықтайды.</w:t>
      </w:r>
    </w:p>
    <w:p>
      <w:pPr>
        <w:spacing w:after="0"/>
        <w:ind w:left="0"/>
        <w:jc w:val="both"/>
      </w:pPr>
      <w:r>
        <w:rPr>
          <w:rFonts w:ascii="Times New Roman"/>
          <w:b w:val="false"/>
          <w:i w:val="false"/>
          <w:color w:val="000000"/>
          <w:sz w:val="28"/>
        </w:rPr>
        <w:t>
      Статистикалық нысанның мақсаты үй шаруашылықтарында отын мен энергияны тұрмыстық тұтынушылардан тікелей деректерді жинау болып табылады.</w:t>
      </w:r>
    </w:p>
    <w:p>
      <w:pPr>
        <w:spacing w:after="0"/>
        <w:ind w:left="0"/>
        <w:jc w:val="both"/>
      </w:pPr>
      <w:r>
        <w:rPr>
          <w:rFonts w:ascii="Times New Roman"/>
          <w:b w:val="false"/>
          <w:i w:val="false"/>
          <w:color w:val="000000"/>
          <w:sz w:val="28"/>
        </w:rPr>
        <w:t>
      Сауалнама жүргізуге отын мен энергияны тұтыну бойынша үй шаруашылықтарын іріктемелі зерттеуге қатысатын барлық үй шаруашылықтары жатады.</w:t>
      </w:r>
    </w:p>
    <w:p>
      <w:pPr>
        <w:spacing w:after="0"/>
        <w:ind w:left="0"/>
        <w:jc w:val="both"/>
      </w:pPr>
      <w:r>
        <w:rPr>
          <w:rFonts w:ascii="Times New Roman"/>
          <w:b w:val="false"/>
          <w:i w:val="false"/>
          <w:color w:val="000000"/>
          <w:sz w:val="28"/>
        </w:rPr>
        <w:t>
      1-сұрақта үй жайдың салынған жылы көрсетіледі.</w:t>
      </w:r>
    </w:p>
    <w:p>
      <w:pPr>
        <w:spacing w:after="0"/>
        <w:ind w:left="0"/>
        <w:jc w:val="both"/>
      </w:pPr>
      <w:r>
        <w:rPr>
          <w:rFonts w:ascii="Times New Roman"/>
          <w:b w:val="false"/>
          <w:i w:val="false"/>
          <w:color w:val="000000"/>
          <w:sz w:val="28"/>
        </w:rPr>
        <w:t>
      2-сұрақта күрделі жөндеу және басқа да жұмыстарын қоса алғанда үй жайдың соңғы реконструкциялау жылы көрсетіледі.</w:t>
      </w:r>
    </w:p>
    <w:p>
      <w:pPr>
        <w:spacing w:after="0"/>
        <w:ind w:left="0"/>
        <w:jc w:val="both"/>
      </w:pPr>
      <w:r>
        <w:rPr>
          <w:rFonts w:ascii="Times New Roman"/>
          <w:b w:val="false"/>
          <w:i w:val="false"/>
          <w:color w:val="000000"/>
          <w:sz w:val="28"/>
        </w:rPr>
        <w:t>
      3-сұрақта тұрғын үй жайдың және қосалқы жайдың ауданынан тұратын үй жайдың жалпы ауданы көрсетіледі. Тұрғын ауданына пәтер немесе үйдегі ас-үй, дәліз, ванна, дәретхана, қойма және басқа да қосымша орын-жайлардың ауданы кірмейді. Тұрғын бөлме әрі ас бөлме болып табылатын бір бөлмеден тұратын тұрғын жайлар бойынша аудан тұрғын аудан ретінде қойылады. Жалпы аудан және жылытылатын ауданның көлемі бүтін сандармен шаршы метрде көрсетіледі.</w:t>
      </w:r>
    </w:p>
    <w:p>
      <w:pPr>
        <w:spacing w:after="0"/>
        <w:ind w:left="0"/>
        <w:jc w:val="both"/>
      </w:pPr>
      <w:r>
        <w:rPr>
          <w:rFonts w:ascii="Times New Roman"/>
          <w:b w:val="false"/>
          <w:i w:val="false"/>
          <w:color w:val="000000"/>
          <w:sz w:val="28"/>
        </w:rPr>
        <w:t xml:space="preserve">
      4-сұрақта тұрғындардың (нақты) саны көрсетіледі. </w:t>
      </w:r>
    </w:p>
    <w:p>
      <w:pPr>
        <w:spacing w:after="0"/>
        <w:ind w:left="0"/>
        <w:jc w:val="both"/>
      </w:pPr>
      <w:r>
        <w:rPr>
          <w:rFonts w:ascii="Times New Roman"/>
          <w:b w:val="false"/>
          <w:i w:val="false"/>
          <w:color w:val="000000"/>
          <w:sz w:val="28"/>
        </w:rPr>
        <w:t>
      5-сұрақта жауаптың зерттелетін үй шаруашылығы тұрып жатқан тұрғын үйдің түріне сәйкес жауап нұсқасы таңдалып белгіленеді. Тұрғын үй түрі меншік үй, сондай-ақ жалдамалы үй бойынша, тіпті пәтердің бір бөлмесін немесе үйдің бір бөлігін жалдап отырған жағдайда да белгіленеді.</w:t>
      </w:r>
    </w:p>
    <w:p>
      <w:pPr>
        <w:spacing w:after="0"/>
        <w:ind w:left="0"/>
        <w:jc w:val="both"/>
      </w:pPr>
      <w:r>
        <w:rPr>
          <w:rFonts w:ascii="Times New Roman"/>
          <w:b w:val="false"/>
          <w:i w:val="false"/>
          <w:color w:val="000000"/>
          <w:sz w:val="28"/>
        </w:rPr>
        <w:t>
      6-сұрақта объект қандай материалдан салынғаны көрсетіледі. Қабырғалары бірнеше құрылыс материалдар түрлерінен салынған ғимараттар үшін (мысалы: кірпіш, тас, панельді, монолитті бетон, саман, ірі блокты және басқа да қабырға материалдары).</w:t>
      </w:r>
    </w:p>
    <w:p>
      <w:pPr>
        <w:spacing w:after="0"/>
        <w:ind w:left="0"/>
        <w:jc w:val="both"/>
      </w:pPr>
      <w:r>
        <w:rPr>
          <w:rFonts w:ascii="Times New Roman"/>
          <w:b w:val="false"/>
          <w:i w:val="false"/>
          <w:color w:val="000000"/>
          <w:sz w:val="28"/>
        </w:rPr>
        <w:t>
      7-сұрақта терез типі көрсетіледі (мысалы: ағаш, пластик, металл).</w:t>
      </w:r>
    </w:p>
    <w:p>
      <w:pPr>
        <w:spacing w:after="0"/>
        <w:ind w:left="0"/>
        <w:jc w:val="both"/>
      </w:pPr>
      <w:r>
        <w:rPr>
          <w:rFonts w:ascii="Times New Roman"/>
          <w:b w:val="false"/>
          <w:i w:val="false"/>
          <w:color w:val="000000"/>
          <w:sz w:val="28"/>
        </w:rPr>
        <w:t>
      8-сұрақта үй-жайында орнатылған жылыту жүйесінің типі, жыл бойы жиі пайдаланылатыны көрсетіледі.</w:t>
      </w:r>
    </w:p>
    <w:p>
      <w:pPr>
        <w:spacing w:after="0"/>
        <w:ind w:left="0"/>
        <w:jc w:val="both"/>
      </w:pPr>
      <w:r>
        <w:rPr>
          <w:rFonts w:ascii="Times New Roman"/>
          <w:b w:val="false"/>
          <w:i w:val="false"/>
          <w:color w:val="000000"/>
          <w:sz w:val="28"/>
        </w:rPr>
        <w:t xml:space="preserve">
      Орталықтан жылыту жылу электр станциясы немесе қазандықтардың көмегімен жүзеге асырылады. Егер жылыту ғимарат немесе тұрғын үйдің ішінде қарастырылған құрылғының көмегімен немесе энергия көздеріне қарамастан жылыту мақсатына арналған болса, онда ол жеке орнатылған жылытуға жатады. Оларға бөлек үйлерде немесе тұрғын үй кешендерінде орналастырылған автономды жылыту жүйесі және көмір және отынмен жылытатын пештер жатады. Жылытқыштар мен ауа баптағыштар (сплит-жүйе) мұнда қосылмайды. </w:t>
      </w:r>
    </w:p>
    <w:p>
      <w:pPr>
        <w:spacing w:after="0"/>
        <w:ind w:left="0"/>
        <w:jc w:val="both"/>
      </w:pPr>
      <w:r>
        <w:rPr>
          <w:rFonts w:ascii="Times New Roman"/>
          <w:b w:val="false"/>
          <w:i w:val="false"/>
          <w:color w:val="000000"/>
          <w:sz w:val="28"/>
        </w:rPr>
        <w:t>
      9, 10-сұрақтарда автономды жылыту жүйесі мен жеке пештер үшін пайдаланылған отын мен энергия түрлері көрсетіледі.</w:t>
      </w:r>
    </w:p>
    <w:p>
      <w:pPr>
        <w:spacing w:after="0"/>
        <w:ind w:left="0"/>
        <w:jc w:val="both"/>
      </w:pPr>
      <w:r>
        <w:rPr>
          <w:rFonts w:ascii="Times New Roman"/>
          <w:b w:val="false"/>
          <w:i w:val="false"/>
          <w:color w:val="000000"/>
          <w:sz w:val="28"/>
        </w:rPr>
        <w:t>
      11-сұрақта суды ысытуға қажет отын мен энергияның барлық түрлерін пайдалануға қатысты үй шаруашылығының қажеттілігі үшін суды ысыту жүйесінің типі көрсетіледі: шомылуға, кір жууға және басқа да мақсаттарға.</w:t>
      </w:r>
    </w:p>
    <w:p>
      <w:pPr>
        <w:spacing w:after="0"/>
        <w:ind w:left="0"/>
        <w:jc w:val="both"/>
      </w:pPr>
      <w:r>
        <w:rPr>
          <w:rFonts w:ascii="Times New Roman"/>
          <w:b w:val="false"/>
          <w:i w:val="false"/>
          <w:color w:val="000000"/>
          <w:sz w:val="28"/>
        </w:rPr>
        <w:t>
      11.2 - сұрақта отын мен энергия түрлері үшін пайдаланылатын ыстық суды ысыту жүйесі (бойлер) көрсетіледі.</w:t>
      </w:r>
    </w:p>
    <w:p>
      <w:pPr>
        <w:spacing w:after="0"/>
        <w:ind w:left="0"/>
        <w:jc w:val="both"/>
      </w:pPr>
      <w:r>
        <w:rPr>
          <w:rFonts w:ascii="Times New Roman"/>
          <w:b w:val="false"/>
          <w:i w:val="false"/>
          <w:color w:val="000000"/>
          <w:sz w:val="28"/>
        </w:rPr>
        <w:t>
      Егер де үй шаруашылығында ыстық су жабдықтау желісі болмаса, онда үй шаруашылығы қажеттілігі үшін суды ысыту тәсілін көрсету қажет.</w:t>
      </w:r>
    </w:p>
    <w:p>
      <w:pPr>
        <w:spacing w:after="0"/>
        <w:ind w:left="0"/>
        <w:jc w:val="both"/>
      </w:pPr>
      <w:r>
        <w:rPr>
          <w:rFonts w:ascii="Times New Roman"/>
          <w:b w:val="false"/>
          <w:i w:val="false"/>
          <w:color w:val="000000"/>
          <w:sz w:val="28"/>
        </w:rPr>
        <w:t>
      12-сұрақта үй жайдың ішіндегі орташа температура көрсетіледі.</w:t>
      </w:r>
    </w:p>
    <w:p>
      <w:pPr>
        <w:spacing w:after="0"/>
        <w:ind w:left="0"/>
        <w:jc w:val="both"/>
      </w:pPr>
      <w:r>
        <w:rPr>
          <w:rFonts w:ascii="Times New Roman"/>
          <w:b w:val="false"/>
          <w:i w:val="false"/>
          <w:color w:val="000000"/>
          <w:sz w:val="28"/>
        </w:rPr>
        <w:t>
      13-сұрақта тұрмыс қажеттілігі үшін отын мен энергия түрлерінің жылдық тұтынуы көрсетіледі. Отын мен энергияны жылдық тұтыну он екі ай бойы үй шаруашылығы тұтынған олардың жалпы санын білдіреді.</w:t>
      </w:r>
    </w:p>
    <w:p>
      <w:pPr>
        <w:spacing w:after="0"/>
        <w:ind w:left="0"/>
        <w:jc w:val="both"/>
      </w:pPr>
      <w:r>
        <w:rPr>
          <w:rFonts w:ascii="Times New Roman"/>
          <w:b w:val="false"/>
          <w:i w:val="false"/>
          <w:color w:val="000000"/>
          <w:sz w:val="28"/>
        </w:rPr>
        <w:t>
      14-сұрақта жыл соңына үй шаруашылығындағы отын мен энергия қалдықтары көрсетіледі.</w:t>
      </w:r>
    </w:p>
    <w:p>
      <w:pPr>
        <w:spacing w:after="0"/>
        <w:ind w:left="0"/>
        <w:jc w:val="both"/>
      </w:pPr>
      <w:r>
        <w:rPr>
          <w:rFonts w:ascii="Times New Roman"/>
          <w:b w:val="false"/>
          <w:i w:val="false"/>
          <w:color w:val="000000"/>
          <w:sz w:val="28"/>
        </w:rPr>
        <w:t>
      15-сұрақта жылыту және су ысыту жабдықтары бойынша (саны және пайдалану мерзімі) ақпарат көрсетіледі.</w:t>
      </w:r>
    </w:p>
    <w:p>
      <w:pPr>
        <w:spacing w:after="0"/>
        <w:ind w:left="0"/>
        <w:jc w:val="both"/>
      </w:pPr>
      <w:r>
        <w:rPr>
          <w:rFonts w:ascii="Times New Roman"/>
          <w:b w:val="false"/>
          <w:i w:val="false"/>
          <w:color w:val="000000"/>
          <w:sz w:val="28"/>
        </w:rPr>
        <w:t>
      16-сұрақта механикалық желдету және ауа баптау үшін үй шаруашылығында пайдаланылатын аспаптың саны мен пайдалану мерзімі, аспаптың орташа қуаты көрсетіледі. Ауа баптағыштар болған жағдайда энергия тиімділік класы көрсетіледі.</w:t>
      </w:r>
    </w:p>
    <w:p>
      <w:pPr>
        <w:spacing w:after="0"/>
        <w:ind w:left="0"/>
        <w:jc w:val="both"/>
      </w:pPr>
      <w:r>
        <w:rPr>
          <w:rFonts w:ascii="Times New Roman"/>
          <w:b w:val="false"/>
          <w:i w:val="false"/>
          <w:color w:val="000000"/>
          <w:sz w:val="28"/>
        </w:rPr>
        <w:t>
      Бірнеше аспаптарды пайдаланған жағдайда 4, 5, 6-бағандар толтырылады. Мысалы бөлмеде 3 ауа баптағыш орнатылса, 1-бағанда 3 бірлік, тиісінше 4, 5 және 6-бағандарда – энергия тиімділік класы көрсетіледі.</w:t>
      </w:r>
    </w:p>
    <w:p>
      <w:pPr>
        <w:spacing w:after="0"/>
        <w:ind w:left="0"/>
        <w:jc w:val="both"/>
      </w:pPr>
      <w:r>
        <w:rPr>
          <w:rFonts w:ascii="Times New Roman"/>
          <w:b w:val="false"/>
          <w:i w:val="false"/>
          <w:color w:val="000000"/>
          <w:sz w:val="28"/>
        </w:rPr>
        <w:t>
      17-сұрақта үй шаруашылығында пайдаланылатын ас үй керек-жарақтарының саны, пайдалану мерзімі және энергия тиімділік класы көрсетіледі.</w:t>
      </w:r>
    </w:p>
    <w:p>
      <w:pPr>
        <w:spacing w:after="0"/>
        <w:ind w:left="0"/>
        <w:jc w:val="both"/>
      </w:pPr>
      <w:r>
        <w:rPr>
          <w:rFonts w:ascii="Times New Roman"/>
          <w:b w:val="false"/>
          <w:i w:val="false"/>
          <w:color w:val="000000"/>
          <w:sz w:val="28"/>
        </w:rPr>
        <w:t>
      17.1-сұрақта ас әзірлеуге пайдаланылатын отын мен энергия түрлері көрсетіледі.</w:t>
      </w:r>
    </w:p>
    <w:p>
      <w:pPr>
        <w:spacing w:after="0"/>
        <w:ind w:left="0"/>
        <w:jc w:val="both"/>
      </w:pPr>
      <w:r>
        <w:rPr>
          <w:rFonts w:ascii="Times New Roman"/>
          <w:b w:val="false"/>
          <w:i w:val="false"/>
          <w:color w:val="000000"/>
          <w:sz w:val="28"/>
        </w:rPr>
        <w:t xml:space="preserve">
      18-сұрақта пайдаланылатын электрлі тұрмыстық тауарлар бойынша мәліметтер көрсетіледі. Қолда бар, бірақ үнемі пайдаланылмайтын электрлі тұрмыстық тауарлар көрсетілмейді. </w:t>
      </w:r>
    </w:p>
    <w:p>
      <w:pPr>
        <w:spacing w:after="0"/>
        <w:ind w:left="0"/>
        <w:jc w:val="both"/>
      </w:pPr>
      <w:r>
        <w:rPr>
          <w:rFonts w:ascii="Times New Roman"/>
          <w:b w:val="false"/>
          <w:i w:val="false"/>
          <w:color w:val="000000"/>
          <w:sz w:val="28"/>
        </w:rPr>
        <w:t>
      Электрлі тұрмыстық тауарлар бар болған жағдайда, олардың энергия тиімділік класы көрсетіледі.</w:t>
      </w:r>
    </w:p>
    <w:p>
      <w:pPr>
        <w:spacing w:after="0"/>
        <w:ind w:left="0"/>
        <w:jc w:val="both"/>
      </w:pPr>
      <w:r>
        <w:rPr>
          <w:rFonts w:ascii="Times New Roman"/>
          <w:b w:val="false"/>
          <w:i w:val="false"/>
          <w:color w:val="000000"/>
          <w:sz w:val="28"/>
        </w:rPr>
        <w:t>
      19-сұрақта үй шаруашылығында пайдаланылатын барлық шамдардың саны, орташа жалпы қуаты және шамдардың энергия тиімділік класы көрсетіледі.</w:t>
      </w:r>
    </w:p>
    <w:p>
      <w:pPr>
        <w:spacing w:after="0"/>
        <w:ind w:left="0"/>
        <w:jc w:val="both"/>
      </w:pPr>
      <w:r>
        <w:rPr>
          <w:rFonts w:ascii="Times New Roman"/>
          <w:b w:val="false"/>
          <w:i w:val="false"/>
          <w:color w:val="000000"/>
          <w:sz w:val="28"/>
        </w:rPr>
        <w:t>
      19 сұрақтың 1, 2 және 3-жолдарында тұрғын үй-жайдың ішіне орнатылған шамдар, ал 4-жолда ғимараттың сыртына орнатылған шамдар көрсетіледі (бір отбасы ғана тұратын үйлер үшін).</w:t>
      </w:r>
    </w:p>
    <w:p>
      <w:pPr>
        <w:spacing w:after="0"/>
        <w:ind w:left="0"/>
        <w:jc w:val="both"/>
      </w:pPr>
      <w:r>
        <w:rPr>
          <w:rFonts w:ascii="Times New Roman"/>
          <w:b w:val="false"/>
          <w:i w:val="false"/>
          <w:color w:val="000000"/>
          <w:sz w:val="28"/>
        </w:rPr>
        <w:t>
      19-сұрақта бірнеше шамдар пайдаланылған жағдайда 3, 4, 5-бағандар толтырылады. Мысалы ас үйде 3 шам орнатылса 1-бағанда 3 бірлік, ал 3, 4 және 5-бағандарда энергия тиімділік класы көрсетіледі.</w:t>
      </w:r>
    </w:p>
    <w:p>
      <w:pPr>
        <w:spacing w:after="0"/>
        <w:ind w:left="0"/>
        <w:jc w:val="both"/>
      </w:pPr>
      <w:r>
        <w:rPr>
          <w:rFonts w:ascii="Times New Roman"/>
          <w:b w:val="false"/>
          <w:i w:val="false"/>
          <w:color w:val="000000"/>
          <w:sz w:val="28"/>
        </w:rPr>
        <w:t>
      20-сұрақта үй шаруашылығының үй-жайындағы бар өлшеу мен реттеу аспаптарының саны (жабдықтары) көрсетіледі.</w:t>
      </w:r>
    </w:p>
    <w:p>
      <w:pPr>
        <w:spacing w:after="0"/>
        <w:ind w:left="0"/>
        <w:jc w:val="both"/>
      </w:pPr>
      <w:r>
        <w:rPr>
          <w:rFonts w:ascii="Times New Roman"/>
          <w:b w:val="false"/>
          <w:i w:val="false"/>
          <w:color w:val="000000"/>
          <w:sz w:val="28"/>
        </w:rPr>
        <w:t>
      21-сұрақта жұмсалған отын мен энергияның көлемі мен құндылығы көрсетіледі.</w:t>
      </w:r>
    </w:p>
    <w:p>
      <w:pPr>
        <w:spacing w:after="0"/>
        <w:ind w:left="0"/>
        <w:jc w:val="both"/>
      </w:pPr>
      <w:r>
        <w:rPr>
          <w:rFonts w:ascii="Times New Roman"/>
          <w:b w:val="false"/>
          <w:i w:val="false"/>
          <w:color w:val="000000"/>
          <w:sz w:val="28"/>
        </w:rPr>
        <w:t>
      22-сұрақта отын түрлері мен биоотынның өзге де түрлері бойынша үй шаруашылығында пайдаланылатын биоотын туралы ақпарат көрсетіледі.</w:t>
      </w:r>
    </w:p>
    <w:p>
      <w:pPr>
        <w:spacing w:after="0"/>
        <w:ind w:left="0"/>
        <w:jc w:val="both"/>
      </w:pPr>
      <w:r>
        <w:rPr>
          <w:rFonts w:ascii="Times New Roman"/>
          <w:b w:val="false"/>
          <w:i w:val="false"/>
          <w:color w:val="000000"/>
          <w:sz w:val="28"/>
        </w:rPr>
        <w:t xml:space="preserve">
      23-сұрақта күн сәулесі коллекторлары туралы ақпарат көрсетіледі. </w:t>
      </w:r>
    </w:p>
    <w:p>
      <w:pPr>
        <w:spacing w:after="0"/>
        <w:ind w:left="0"/>
        <w:jc w:val="both"/>
      </w:pPr>
      <w:r>
        <w:rPr>
          <w:rFonts w:ascii="Times New Roman"/>
          <w:b w:val="false"/>
          <w:i w:val="false"/>
          <w:color w:val="000000"/>
          <w:sz w:val="28"/>
        </w:rPr>
        <w:t>
      24-сұрақта үй шаруашылығында көлік түрлері бойынша көлік құралдарының саны көрсетіледі. Көлік құралдары сұрағы бойынша тек жұмыс істеп тұрған көлік құралдары көрсетіледі</w:t>
      </w:r>
    </w:p>
    <w:p>
      <w:pPr>
        <w:spacing w:after="0"/>
        <w:ind w:left="0"/>
        <w:jc w:val="both"/>
      </w:pPr>
      <w:r>
        <w:rPr>
          <w:rFonts w:ascii="Times New Roman"/>
          <w:b w:val="false"/>
          <w:i w:val="false"/>
          <w:color w:val="000000"/>
          <w:sz w:val="28"/>
        </w:rPr>
        <w:t xml:space="preserve">
      3. Респонденттің есепті кезеңде қызметі болмаған жағдайда, респондент есепті кезең мерзімінің аяқталатын күнінен кешіктірмей статистикалық нысандар орнына, қызметінің болмау себептерін және осы қызметтің жүзеге асырылмайтын мерзімдерін көрсете отырып, қызметінің болмауы туралы хабарламаны Қазақстан Республикасы Статистика агенттігі төрағасының 2010 жылғы 9 шілдедегі № 173 бұйрығымен (Нормативтік құқықтық актілерді мемлекеттік тіркеу тізілімінде № 6459 болып тіркелген) бекітілген Респонденттердің алғашқы статистикалық деректерді ұсыну қағидаларына </w:t>
      </w:r>
      <w:r>
        <w:rPr>
          <w:rFonts w:ascii="Times New Roman"/>
          <w:b w:val="false"/>
          <w:i w:val="false"/>
          <w:color w:val="000000"/>
          <w:sz w:val="28"/>
        </w:rPr>
        <w:t>1-қосымшаға</w:t>
      </w:r>
      <w:r>
        <w:rPr>
          <w:rFonts w:ascii="Times New Roman"/>
          <w:b w:val="false"/>
          <w:i w:val="false"/>
          <w:color w:val="000000"/>
          <w:sz w:val="28"/>
        </w:rPr>
        <w:t xml:space="preserve"> сәйкес ұсынуға құқылы.</w:t>
      </w:r>
    </w:p>
    <w:p>
      <w:pPr>
        <w:spacing w:after="0"/>
        <w:ind w:left="0"/>
        <w:jc w:val="both"/>
      </w:pPr>
      <w:r>
        <w:rPr>
          <w:rFonts w:ascii="Times New Roman"/>
          <w:b w:val="false"/>
          <w:i w:val="false"/>
          <w:color w:val="000000"/>
          <w:sz w:val="28"/>
        </w:rPr>
        <w:t>
      4. Осы статистикалық нысанды ұсыну қағаз жеткізгіште немесе электрондық түрде жүзеге асырылады. Статистикалық нысанды электрондық түрде толтыру Қазақстан Республикасы Ұлттық экономика министрлігі Статистика комитетінің интернет-ресурсында (www.stat.gov.kz) орналастырылған "Деректерді оn-line режимде жинау" ақпараттық жүйесін пайдалану арқылы жүзеге асырылады.</w:t>
      </w:r>
    </w:p>
    <w:p>
      <w:pPr>
        <w:spacing w:after="0"/>
        <w:ind w:left="0"/>
        <w:jc w:val="both"/>
      </w:pPr>
      <w:r>
        <w:rPr>
          <w:rFonts w:ascii="Times New Roman"/>
          <w:b w:val="false"/>
          <w:i w:val="false"/>
          <w:color w:val="000000"/>
          <w:sz w:val="28"/>
        </w:rPr>
        <w:t>
      Арифметикалық-логикалық бақылау:</w:t>
      </w:r>
    </w:p>
    <w:p>
      <w:pPr>
        <w:spacing w:after="0"/>
        <w:ind w:left="0"/>
        <w:jc w:val="both"/>
      </w:pPr>
      <w:r>
        <w:rPr>
          <w:rFonts w:ascii="Times New Roman"/>
          <w:b w:val="false"/>
          <w:i w:val="false"/>
          <w:color w:val="000000"/>
          <w:sz w:val="28"/>
        </w:rPr>
        <w:t>
      21-сұрақ. "Жұмсалған отын мен энергияның көлемі және құндылығы":</w:t>
      </w:r>
    </w:p>
    <w:p>
      <w:pPr>
        <w:spacing w:after="0"/>
        <w:ind w:left="0"/>
        <w:jc w:val="both"/>
      </w:pPr>
      <w:r>
        <w:rPr>
          <w:rFonts w:ascii="Times New Roman"/>
          <w:b w:val="false"/>
          <w:i w:val="false"/>
          <w:color w:val="000000"/>
          <w:sz w:val="28"/>
        </w:rPr>
        <w:t xml:space="preserve">
      1-баған 1-жол = 1-баған 1.1-1.2-жолдар </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5"/>
                    <a:stretch>
                      <a:fillRect/>
                    </a:stretch>
                  </pic:blipFill>
                  <pic:spPr>
                    <a:xfrm>
                      <a:off x="0" y="0"/>
                      <a:ext cx="330200" cy="48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2-баған 1-жол = 2-баған 1.1-1.2-жолдар </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6"/>
                    <a:stretch>
                      <a:fillRect/>
                    </a:stretch>
                  </pic:blipFill>
                  <pic:spPr>
                    <a:xfrm>
                      <a:off x="0" y="0"/>
                      <a:ext cx="330200" cy="48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6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 Target="media/document_image_rId101.jpeg" Type="http://schemas.openxmlformats.org/officeDocument/2006/relationships/image" Id="rId101"/><Relationship Target="media/document_image_rId102.jpeg" Type="http://schemas.openxmlformats.org/officeDocument/2006/relationships/image" Id="rId102"/><Relationship Target="media/document_image_rId103.jpeg" Type="http://schemas.openxmlformats.org/officeDocument/2006/relationships/image" Id="rId103"/><Relationship Target="media/document_image_rId104.jpeg" Type="http://schemas.openxmlformats.org/officeDocument/2006/relationships/image" Id="rId104"/><Relationship Target="media/document_image_rId105.jpeg" Type="http://schemas.openxmlformats.org/officeDocument/2006/relationships/image" Id="rId105"/><Relationship Target="media/document_image_rId106.jpeg" Type="http://schemas.openxmlformats.org/officeDocument/2006/relationships/image" Id="rId106"/><Relationship Target="media/document_image_rId107.jpeg" Type="http://schemas.openxmlformats.org/officeDocument/2006/relationships/image" Id="rId107"/><Relationship Target="media/document_image_rId108.jpeg" Type="http://schemas.openxmlformats.org/officeDocument/2006/relationships/image" Id="rId108"/><Relationship Target="media/document_image_rId109.jpeg" Type="http://schemas.openxmlformats.org/officeDocument/2006/relationships/image" Id="rId109"/><Relationship Target="media/document_image_rId110.jpeg" Type="http://schemas.openxmlformats.org/officeDocument/2006/relationships/image" Id="rId110"/><Relationship Target="media/document_image_rId111.jpeg" Type="http://schemas.openxmlformats.org/officeDocument/2006/relationships/image" Id="rId111"/><Relationship Target="media/document_image_rId112.jpeg" Type="http://schemas.openxmlformats.org/officeDocument/2006/relationships/image" Id="rId112"/><Relationship Target="media/document_image_rId113.jpeg" Type="http://schemas.openxmlformats.org/officeDocument/2006/relationships/image" Id="rId113"/><Relationship Target="media/document_image_rId114.jpeg" Type="http://schemas.openxmlformats.org/officeDocument/2006/relationships/image" Id="rId114"/><Relationship Target="media/document_image_rId115.jpeg" Type="http://schemas.openxmlformats.org/officeDocument/2006/relationships/image" Id="rId115"/><Relationship Target="media/document_image_rId116.jpeg" Type="http://schemas.openxmlformats.org/officeDocument/2006/relationships/image" Id="rId116"/><Relationship Target="media/document_image_rId117.jpeg" Type="http://schemas.openxmlformats.org/officeDocument/2006/relationships/image" Id="rId117"/><Relationship Target="media/document_image_rId118.jpeg" Type="http://schemas.openxmlformats.org/officeDocument/2006/relationships/image" Id="rId118"/><Relationship Target="media/document_image_rId119.jpeg" Type="http://schemas.openxmlformats.org/officeDocument/2006/relationships/image" Id="rId119"/><Relationship Target="media/document_image_rId120.jpeg" Type="http://schemas.openxmlformats.org/officeDocument/2006/relationships/image" Id="rId120"/><Relationship Target="media/document_image_rId121.jpeg" Type="http://schemas.openxmlformats.org/officeDocument/2006/relationships/image" Id="rId121"/><Relationship Target="media/document_image_rId122.jpeg" Type="http://schemas.openxmlformats.org/officeDocument/2006/relationships/image" Id="rId122"/><Relationship Target="media/document_image_rId123.jpeg" Type="http://schemas.openxmlformats.org/officeDocument/2006/relationships/image" Id="rId123"/><Relationship Target="media/document_image_rId124.jpeg" Type="http://schemas.openxmlformats.org/officeDocument/2006/relationships/image" Id="rId124"/><Relationship Target="media/document_image_rId125.jpeg" Type="http://schemas.openxmlformats.org/officeDocument/2006/relationships/image" Id="rId125"/><Relationship Target="media/document_image_rId126.jpeg" Type="http://schemas.openxmlformats.org/officeDocument/2006/relationships/image" Id="rId126"/><Relationship Target="media/document_image_rId127.jpeg" Type="http://schemas.openxmlformats.org/officeDocument/2006/relationships/image" Id="rId127"/><Relationship Target="media/document_image_rId128.jpeg" Type="http://schemas.openxmlformats.org/officeDocument/2006/relationships/image" Id="rId128"/><Relationship Target="media/document_image_rId129.jpeg" Type="http://schemas.openxmlformats.org/officeDocument/2006/relationships/image" Id="rId129"/><Relationship Target="media/document_image_rId130.jpeg" Type="http://schemas.openxmlformats.org/officeDocument/2006/relationships/image" Id="rId130"/><Relationship Target="media/document_image_rId131.jpeg" Type="http://schemas.openxmlformats.org/officeDocument/2006/relationships/image" Id="rId131"/><Relationship Target="media/document_image_rId132.jpeg" Type="http://schemas.openxmlformats.org/officeDocument/2006/relationships/image" Id="rId132"/><Relationship Target="media/document_image_rId133.jpeg" Type="http://schemas.openxmlformats.org/officeDocument/2006/relationships/image" Id="rId133"/><Relationship Target="media/document_image_rId134.jpeg" Type="http://schemas.openxmlformats.org/officeDocument/2006/relationships/image" Id="rId134"/><Relationship Target="media/document_image_rId135.jpeg" Type="http://schemas.openxmlformats.org/officeDocument/2006/relationships/image" Id="rId135"/><Relationship Target="media/document_image_rId136.jpeg" Type="http://schemas.openxmlformats.org/officeDocument/2006/relationships/image" Id="rId136"/><Relationship Target="media/document_image_rId137.jpeg" Type="http://schemas.openxmlformats.org/officeDocument/2006/relationships/image" Id="rId137"/><Relationship Target="media/document_image_rId138.jpeg" Type="http://schemas.openxmlformats.org/officeDocument/2006/relationships/image" Id="rId138"/><Relationship Target="media/document_image_rId139.jpeg" Type="http://schemas.openxmlformats.org/officeDocument/2006/relationships/image" Id="rId139"/><Relationship Target="media/document_image_rId140.jpeg" Type="http://schemas.openxmlformats.org/officeDocument/2006/relationships/image" Id="rId140"/><Relationship Target="media/document_image_rId141.jpeg" Type="http://schemas.openxmlformats.org/officeDocument/2006/relationships/image" Id="rId141"/><Relationship Target="media/document_image_rId142.jpeg" Type="http://schemas.openxmlformats.org/officeDocument/2006/relationships/image" Id="rId142"/><Relationship Target="media/document_image_rId143.jpeg" Type="http://schemas.openxmlformats.org/officeDocument/2006/relationships/image" Id="rId143"/><Relationship Target="media/document_image_rId144.jpeg" Type="http://schemas.openxmlformats.org/officeDocument/2006/relationships/image" Id="rId144"/><Relationship Target="media/document_image_rId145.jpeg" Type="http://schemas.openxmlformats.org/officeDocument/2006/relationships/image" Id="rId145"/><Relationship Target="media/document_image_rId146.jpeg" Type="http://schemas.openxmlformats.org/officeDocument/2006/relationships/image" Id="rId146"/><Relationship Target="media/document_image_rId147.jpeg" Type="http://schemas.openxmlformats.org/officeDocument/2006/relationships/image" Id="rId147"/><Relationship Target="media/document_image_rId148.jpeg" Type="http://schemas.openxmlformats.org/officeDocument/2006/relationships/image" Id="rId148"/><Relationship Target="media/document_image_rId149.jpeg" Type="http://schemas.openxmlformats.org/officeDocument/2006/relationships/image" Id="rId149"/><Relationship Target="media/document_image_rId150.jpeg" Type="http://schemas.openxmlformats.org/officeDocument/2006/relationships/image" Id="rId150"/><Relationship Target="media/document_image_rId151.jpeg" Type="http://schemas.openxmlformats.org/officeDocument/2006/relationships/image" Id="rId151"/><Relationship Target="media/document_image_rId152.jpeg" Type="http://schemas.openxmlformats.org/officeDocument/2006/relationships/image" Id="rId152"/><Relationship Target="media/document_image_rId153.jpeg" Type="http://schemas.openxmlformats.org/officeDocument/2006/relationships/image" Id="rId153"/><Relationship Target="media/document_image_rId154.jpeg" Type="http://schemas.openxmlformats.org/officeDocument/2006/relationships/image" Id="rId154"/><Relationship Target="media/document_image_rId155.jpeg" Type="http://schemas.openxmlformats.org/officeDocument/2006/relationships/image" Id="rId155"/><Relationship Target="media/document_image_rId156.jpeg" Type="http://schemas.openxmlformats.org/officeDocument/2006/relationships/image" Id="rId156"/><Relationship Target="media/document_image_rId157.jpeg" Type="http://schemas.openxmlformats.org/officeDocument/2006/relationships/image" Id="rId157"/><Relationship Target="media/document_image_rId158.jpeg" Type="http://schemas.openxmlformats.org/officeDocument/2006/relationships/image" Id="rId158"/><Relationship Target="media/document_image_rId159.jpeg" Type="http://schemas.openxmlformats.org/officeDocument/2006/relationships/image" Id="rId159"/><Relationship Target="media/document_image_rId160.jpeg" Type="http://schemas.openxmlformats.org/officeDocument/2006/relationships/image" Id="rId160"/><Relationship Target="media/document_image_rId161.jpeg" Type="http://schemas.openxmlformats.org/officeDocument/2006/relationships/image" Id="rId161"/><Relationship Target="media/document_image_rId162.jpeg" Type="http://schemas.openxmlformats.org/officeDocument/2006/relationships/image" Id="rId162"/><Relationship Target="media/document_image_rId163.jpeg" Type="http://schemas.openxmlformats.org/officeDocument/2006/relationships/image" Id="rId163"/><Relationship Target="media/document_image_rId164.jpeg" Type="http://schemas.openxmlformats.org/officeDocument/2006/relationships/image" Id="rId164"/><Relationship Target="media/document_image_rId165.jpeg" Type="http://schemas.openxmlformats.org/officeDocument/2006/relationships/image" Id="rId165"/><Relationship Target="media/document_image_rId166.jpeg" Type="http://schemas.openxmlformats.org/officeDocument/2006/relationships/image" Id="rId166"/><Relationship Target="header.xml" Type="http://schemas.openxmlformats.org/officeDocument/2006/relationships/header" Id="rId16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