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cc99" w14:textId="78cc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6 қарашадағы № 156 бұйрығы. Қазақстан Республикасының Әділет министрлігінде 2017 жылғы 30 қарашада № 16029 болып тіркелді. Күші жойылды - Қазақстан Республикасы Ұлттық экономика министрлігі Статистика комитеті Төрағасының 2020 жылғы 5 ақпандағы № 19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05.02.2020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96"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"Кәсіпорындарда ақпараттық-коммуникациялық технологияларды пайдалану туралы есеп" (коды 291112205, индексі 3-ақпарат,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"Кәсіпорындарда ақпараттық-коммуникациялық технологияларды пайдалану туралы есеп" (коды 291112205, индексі 3-ақпарат,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"Үй шаруашылығын ақпараттық-коммуникациялық технологияларды пайдалануы туралы зерттеу сауалнамасы" (коды 292112057, индексі Н-020,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"Үй шаруашылығын ақпараттық-коммуникациялық технологияларды пайдалануы туралы зерттеу сауалнамасы" (коды 292112057, индексі Н-020,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"Пошта және курьерлік қызметтің қызмет көрсетулері туралы есеп" (коды 191112133, индексі 1-байланыс,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"Пошта және курьерлік қызметтің қызмет көрсетулері туралы есеп" (коды 191112133, индексі 1-байланыс,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"Байланыс қызметтері туралы есеп" (коды 191112183, индексі 2-байланыс,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"Байланыс қызметтері туралы есеп" (коды 191112183, индексі 2-байланыс,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"Пошталық және курьерлік қызмет және байланыс қызметтері туралы есеп" (коды 191101207, индексі 3-байланыс,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"Пошталық және курьерлік қызмет және байланыс қызметтері туралы есеп" (коды 191101207, индексі 3-байланыс,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Мыналардың:</w:t>
      </w:r>
    </w:p>
    <w:bookmarkEnd w:id="2"/>
    <w:p>
      <w:pPr>
        <w:spacing w:after="0"/>
        <w:ind w:left="0"/>
        <w:jc w:val="both"/>
      </w:pPr>
      <w:r>
        <w:rPr>
          <w:rFonts w:ascii="Times New Roman"/>
          <w:b w:val="false"/>
          <w:i w:val="false"/>
          <w:color w:val="000000"/>
          <w:sz w:val="28"/>
        </w:rPr>
        <w:t xml:space="preserve">
      1) "Ақпараттық-коммуникациялық технологиялар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10 тамыздағы № 158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14233 болып тіркелген, 2016 жылы 24 қазанда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2016 жылғы 30 қарашадағы № 284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14616 болып тіркелген, 2017 жылғы 11 қаңтарда Қазақстан Республикасы нормативтік құқықтық актілерінің эталондық бақылау банкінде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7"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8"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2017 жылғы 14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 1-қосымша</w:t>
            </w:r>
          </w:p>
        </w:tc>
      </w:tr>
    </w:tbl>
    <w:tbl>
      <w:tblPr>
        <w:tblW w:w="0" w:type="auto"/>
        <w:tblCellSpacing w:w="0" w:type="auto"/>
        <w:tblBorders>
          <w:top w:val="none"/>
          <w:left w:val="none"/>
          <w:bottom w:val="none"/>
          <w:right w:val="none"/>
          <w:insideH w:val="none"/>
          <w:insideV w:val="none"/>
        </w:tblBorders>
      </w:tblPr>
      <w:tblGrid>
        <w:gridCol w:w="2234"/>
        <w:gridCol w:w="1"/>
        <w:gridCol w:w="1"/>
        <w:gridCol w:w="47"/>
        <w:gridCol w:w="47"/>
        <w:gridCol w:w="6197"/>
        <w:gridCol w:w="6197"/>
        <w:gridCol w:w="94"/>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r>
              <w:br/>
            </w:r>
            <w:r>
              <w:rPr>
                <w:rFonts w:ascii="Times New Roman"/>
                <w:b w:val="false"/>
                <w:i w:val="false"/>
                <w:color w:val="000000"/>
                <w:sz w:val="20"/>
              </w:rPr>
              <w:t>
 Комитета по статистике Министерства</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8 ноября 2017 года № 156</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r>
              <w:rPr>
                <w:rFonts w:ascii="Times New Roman"/>
                <w:b w:val="false"/>
                <w:i w:val="false"/>
                <w:color w:val="000000"/>
                <w:sz w:val="20"/>
              </w:rPr>
              <w:t xml:space="preserve"> </w:t>
            </w:r>
            <w:r>
              <w:rPr>
                <w:rFonts w:ascii="Times New Roman"/>
                <w:b/>
                <w:i w:val="false"/>
                <w:color w:val="000000"/>
                <w:sz w:val="20"/>
              </w:rPr>
              <w:t>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w:t>
                  </w:r>
                  <w:r>
                    <w:rPr>
                      <w:rFonts w:ascii="Times New Roman"/>
                      <w:b w:val="false"/>
                      <w:i w:val="false"/>
                      <w:color w:val="000000"/>
                      <w:sz w:val="20"/>
                    </w:rPr>
                    <w:t xml:space="preserve">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интернет-ресурсына орналастырылған</w:t>
            </w:r>
            <w:r>
              <w:br/>
            </w:r>
            <w:r>
              <w:rPr>
                <w:rFonts w:ascii="Times New Roman"/>
                <w:b w:val="false"/>
                <w:i w:val="false"/>
                <w:color w:val="000000"/>
                <w:sz w:val="20"/>
              </w:rPr>
              <w:t xml:space="preserve">
Статистическая форма размещена </w:t>
            </w:r>
            <w:r>
              <w:br/>
            </w:r>
            <w:r>
              <w:rPr>
                <w:rFonts w:ascii="Times New Roman"/>
                <w:b w:val="false"/>
                <w:i w:val="false"/>
                <w:color w:val="000000"/>
                <w:sz w:val="20"/>
              </w:rPr>
              <w:t>
на интернет-ресурсе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w:t>
            </w:r>
            <w:r>
              <w:rPr>
                <w:rFonts w:ascii="Times New Roman"/>
                <w:b/>
                <w:i w:val="false"/>
                <w:color w:val="000000"/>
                <w:sz w:val="20"/>
              </w:rPr>
              <w:t xml:space="preserve">стикалық </w:t>
            </w:r>
            <w:r>
              <w:rPr>
                <w:rFonts w:ascii="Times New Roman"/>
                <w:b/>
                <w:i w:val="false"/>
                <w:color w:val="000000"/>
                <w:sz w:val="20"/>
              </w:rPr>
              <w:t>н</w:t>
            </w:r>
            <w:r>
              <w:rPr>
                <w:rFonts w:ascii="Times New Roman"/>
                <w:b/>
                <w:i w:val="false"/>
                <w:color w:val="000000"/>
                <w:sz w:val="20"/>
              </w:rPr>
              <w:t>ысан</w:t>
            </w:r>
            <w:r>
              <w:rPr>
                <w:rFonts w:ascii="Times New Roman"/>
                <w:b/>
                <w:i w:val="false"/>
                <w:color w:val="000000"/>
                <w:sz w:val="20"/>
              </w:rPr>
              <w:t xml:space="preserve"> коды</w:t>
            </w:r>
            <w:r>
              <w:rPr>
                <w:rFonts w:ascii="Times New Roman"/>
                <w:b/>
                <w:i w:val="false"/>
                <w:color w:val="000000"/>
                <w:sz w:val="20"/>
              </w:rPr>
              <w:t xml:space="preserve"> 291112205</w:t>
            </w:r>
            <w:r>
              <w:br/>
            </w:r>
            <w:r>
              <w:rPr>
                <w:rFonts w:ascii="Times New Roman"/>
                <w:b w:val="false"/>
                <w:i w:val="false"/>
                <w:color w:val="000000"/>
                <w:sz w:val="20"/>
              </w:rPr>
              <w:t>
Код статистической формы 291112205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3-ақпарат</w:t>
            </w:r>
            <w:r>
              <w:br/>
            </w:r>
            <w:r>
              <w:rPr>
                <w:rFonts w:ascii="Times New Roman"/>
                <w:b w:val="false"/>
                <w:i w:val="false"/>
                <w:color w:val="000000"/>
                <w:sz w:val="20"/>
              </w:rPr>
              <w:t>
3-информ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Экономикалық қызмет түрлерінің жалпы жіктеуішінің (бұдан әрі – ЭҚЖЖ) 01-03, 05-09, 10-33, 35, 36-39, 41-43, 45-47, 49-53, 55, 56, 58-63, 64.19, 64.92, 65, 68-74, 77-82, 86, 90, 93, 95.1, 96.04 кодтарына сәйкес саны 100 адамнан асатын </w:t>
            </w:r>
            <w:r>
              <w:rPr>
                <w:rFonts w:ascii="Times New Roman"/>
                <w:b/>
                <w:i w:val="false"/>
                <w:color w:val="000000"/>
                <w:sz w:val="20"/>
              </w:rPr>
              <w:t xml:space="preserve">заңды тұлғалар және (немесе) олардың құрылымдық және оқшауланған бөлімшелері, сондай-ақ </w:t>
            </w:r>
            <w:r>
              <w:rPr>
                <w:rFonts w:ascii="Times New Roman"/>
                <w:b/>
                <w:i w:val="false"/>
                <w:color w:val="000000"/>
                <w:sz w:val="20"/>
              </w:rPr>
              <w:t xml:space="preserve">ЭҚЖЖ 84.11, 84.12, 84.13, 84.21, 84.30 </w:t>
            </w:r>
            <w:r>
              <w:rPr>
                <w:rFonts w:ascii="Times New Roman"/>
                <w:b/>
                <w:i w:val="false"/>
                <w:color w:val="000000"/>
                <w:sz w:val="20"/>
              </w:rPr>
              <w:t xml:space="preserve">санына қатыссыз </w:t>
            </w:r>
            <w:r>
              <w:rPr>
                <w:rFonts w:ascii="Times New Roman"/>
                <w:b/>
                <w:i w:val="false"/>
                <w:color w:val="000000"/>
                <w:sz w:val="20"/>
              </w:rPr>
              <w:t xml:space="preserve">- жаппай әдіспен, көрсетілген ЭҚЖЖ бойынша (ЭҚЖЖ 84.11, 84.12, 84.13, 84.21, 84.30 қоспағанда) саны 100 адамға дейінгілер - іріктемелі әдіспен, сондай-ақ ЭҚЖЖ-ға қатыссыз, электронды коммерцияны жүзеге асыратын дара кәсіпкерлер тізім бойынша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видами экономической деятельности согласно кодам Общего классификатора видов экономической деятельности (далее – ОКЭД) 01-03, 05-09, 10-33, 35, 36-39, 41-43, 45-47, 49-53, 55, 56, 58-63, 64.19, 64.92, 65, 68-74, 77-82, 86, 90, 93, 95.1, 96.04 с численностью свыше 100 человек, а также с ОКЭД 84.11, 84.12, 84.13, 84.21, 84.30 независимо от численности - сплошным методом, по указанным ОКЭДам (исключая ОКЭД 84.11, 84.12, 84.13, 84.21, 84.30) с численностью до 100 человек – выборочным методом, а также индивидуальные предприниматели, осуществляющие электронную коммерцию, независимо от ОКЭД, по списку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19 қаңтарға (қоса алғанда) дейін </w:t>
            </w:r>
            <w:r>
              <w:br/>
            </w:r>
            <w:r>
              <w:rPr>
                <w:rFonts w:ascii="Times New Roman"/>
                <w:b w:val="false"/>
                <w:i w:val="false"/>
                <w:color w:val="000000"/>
                <w:sz w:val="20"/>
              </w:rPr>
              <w:t>
Срок представления – до19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КӘСІПКЕРЛЕР (БҰДАН ӘРІ - ДК) А МОДУЛІНІҢ ТЕК 1, 2, 3 ТАРМАҚТАРЫН ЖӘНЕ F, G МОДУЛДЕРІНІҢ БАРЛЫҚ ТАРМАҚТАРЫН ТОЛТЫРАДЫ. </w:t>
            </w:r>
          </w:p>
          <w:p>
            <w:pPr>
              <w:spacing w:after="20"/>
              <w:ind w:left="20"/>
              <w:jc w:val="both"/>
            </w:pPr>
            <w:r>
              <w:rPr>
                <w:rFonts w:ascii="Times New Roman"/>
                <w:b w:val="false"/>
                <w:i w:val="false"/>
                <w:color w:val="000000"/>
                <w:sz w:val="20"/>
              </w:rPr>
              <w:t>
ИНДИВИДУАЛЬНЫЕ ПРЕДПРИНИМАТЕЛИ (ДАЛЕЕ – ИП) ЗАПОЛНЯЮТ ТОЛЬКО ПУНКТЫ 1, 2, 3 МОДУЛЯ А И ВСЕ ПУНКТЫ МОДУЛЕЙ F, G.</w:t>
            </w:r>
          </w:p>
        </w:tc>
      </w:tr>
    </w:tbl>
    <w:p>
      <w:pPr>
        <w:spacing w:after="0"/>
        <w:ind w:left="0"/>
        <w:jc w:val="both"/>
      </w:pPr>
      <w:r>
        <w:rPr>
          <w:rFonts w:ascii="Times New Roman"/>
          <w:b w:val="false"/>
          <w:i w:val="false"/>
          <w:color w:val="000000"/>
          <w:sz w:val="28"/>
        </w:rPr>
        <w:t>
      "А" МОДУЛІ: ҰЙЫМ ТУРАЛЫ ТОЛЫҚ АҚПАРАТ</w:t>
      </w:r>
    </w:p>
    <w:p>
      <w:pPr>
        <w:spacing w:after="0"/>
        <w:ind w:left="0"/>
        <w:jc w:val="both"/>
      </w:pPr>
      <w:r>
        <w:rPr>
          <w:rFonts w:ascii="Times New Roman"/>
          <w:b w:val="false"/>
          <w:i w:val="false"/>
          <w:color w:val="000000"/>
          <w:sz w:val="28"/>
        </w:rPr>
        <w:t>
      МОДУЛЬ "A" ОБЩАЯ ИНФОРМАЦИЯ ОБ ОРГАНИЗАЦИИ</w:t>
      </w:r>
    </w:p>
    <w:p>
      <w:pPr>
        <w:spacing w:after="0"/>
        <w:ind w:left="0"/>
        <w:jc w:val="both"/>
      </w:pPr>
      <w:r>
        <w:rPr>
          <w:rFonts w:ascii="Times New Roman"/>
          <w:b w:val="false"/>
          <w:i w:val="false"/>
          <w:color w:val="000000"/>
          <w:sz w:val="28"/>
        </w:rPr>
        <w:t>
      1. Ұйымның нақты орналасқан жерін көрсетіңіз (оның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еҰ регистрации) – область, город, район, населенный пункт</w:t>
      </w:r>
    </w:p>
    <w:p>
      <w:pPr>
        <w:spacing w:after="0"/>
        <w:ind w:left="0"/>
        <w:jc w:val="both"/>
      </w:pPr>
      <w:r>
        <w:rPr>
          <w:rFonts w:ascii="Times New Roman"/>
          <w:b w:val="false"/>
          <w:i w:val="false"/>
          <w:color w:val="000000"/>
          <w:sz w:val="28"/>
        </w:rPr>
        <w:t>
      Əкімшілік-аумақтық объектілер жіктеуішіне сəйкес аумақ коды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2. Қызметкерлердің санын көрсетіңіз, адам</w:t>
      </w:r>
    </w:p>
    <w:p>
      <w:pPr>
        <w:spacing w:after="0"/>
        <w:ind w:left="0"/>
        <w:jc w:val="both"/>
      </w:pPr>
      <w:r>
        <w:rPr>
          <w:rFonts w:ascii="Times New Roman"/>
          <w:b w:val="false"/>
          <w:i w:val="false"/>
          <w:color w:val="000000"/>
          <w:sz w:val="28"/>
        </w:rPr>
        <w:t xml:space="preserve">
      Укажите численность работников, человек......................... </w:t>
      </w:r>
    </w:p>
    <w:p>
      <w:pPr>
        <w:spacing w:after="0"/>
        <w:ind w:left="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Қашықтықтан жұмыспен қамтылған қызметкерлердің тізімдік санын көрсетіңіз, адам</w:t>
      </w:r>
    </w:p>
    <w:p>
      <w:pPr>
        <w:spacing w:after="0"/>
        <w:ind w:left="0"/>
        <w:jc w:val="both"/>
      </w:pPr>
      <w:r>
        <w:rPr>
          <w:rFonts w:ascii="Times New Roman"/>
          <w:b w:val="false"/>
          <w:i w:val="false"/>
          <w:color w:val="000000"/>
          <w:sz w:val="28"/>
        </w:rPr>
        <w:t xml:space="preserve">
      Укажите списочную численность работников, занятых </w:t>
      </w:r>
    </w:p>
    <w:p>
      <w:pPr>
        <w:spacing w:after="0"/>
        <w:ind w:left="0"/>
        <w:jc w:val="both"/>
      </w:pPr>
      <w:r>
        <w:rPr>
          <w:rFonts w:ascii="Times New Roman"/>
          <w:b w:val="false"/>
          <w:i w:val="false"/>
          <w:color w:val="000000"/>
          <w:sz w:val="28"/>
        </w:rPr>
        <w:t>
      на дистанционной работе, человек..........................................................................</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Қашықтықтан жұмыс ақпараттық-коммуникациялық технологиялар жұмысының процесінде жұмыс берушінің орналасқан орнынан тыс жерде еңбек процесін жүзеге асырудың ерекше нысаны болып табылады.</w:t>
      </w:r>
    </w:p>
    <w:p>
      <w:pPr>
        <w:spacing w:after="0"/>
        <w:ind w:left="0"/>
        <w:jc w:val="both"/>
      </w:pPr>
      <w:r>
        <w:rPr>
          <w:rFonts w:ascii="Times New Roman"/>
          <w:b w:val="false"/>
          <w:i w:val="false"/>
          <w:color w:val="000000"/>
          <w:sz w:val="28"/>
        </w:rPr>
        <w:t>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pPr>
        <w:spacing w:after="0"/>
        <w:ind w:left="0"/>
        <w:jc w:val="both"/>
      </w:pPr>
      <w:r>
        <w:rPr>
          <w:rFonts w:ascii="Times New Roman"/>
          <w:b w:val="false"/>
          <w:i w:val="false"/>
          <w:color w:val="000000"/>
          <w:sz w:val="28"/>
        </w:rPr>
        <w:t>
      3. Сіздің ұйымыңыздағы тауарларды және көрсетілетін қызметтерді (қосылған құн салығын есептемегенде) өткізу көлемін көрсетіңіз, мың теңге</w:t>
      </w:r>
    </w:p>
    <w:p>
      <w:pPr>
        <w:spacing w:after="0"/>
        <w:ind w:left="0"/>
        <w:jc w:val="both"/>
      </w:pPr>
      <w:r>
        <w:rPr>
          <w:rFonts w:ascii="Times New Roman"/>
          <w:b w:val="false"/>
          <w:i w:val="false"/>
          <w:color w:val="000000"/>
          <w:sz w:val="28"/>
        </w:rPr>
        <w:t>
      Укажите объем реализации товаров и услуг (без учета налога на добавленную стоимость в Вашей организации, тысяч тенге…...........................................................................</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Ақпараттық-коммуникациялық технологияларға (бұдан әрі – АКТ) жұмсалған </w:t>
      </w:r>
    </w:p>
    <w:p>
      <w:pPr>
        <w:spacing w:after="0"/>
        <w:ind w:left="0"/>
        <w:jc w:val="both"/>
      </w:pPr>
      <w:r>
        <w:rPr>
          <w:rFonts w:ascii="Times New Roman"/>
          <w:b w:val="false"/>
          <w:i w:val="false"/>
          <w:color w:val="000000"/>
          <w:sz w:val="28"/>
        </w:rPr>
        <w:t>
      шығындардың жалпы сомасын көрсетіңіз, мың теңге</w:t>
      </w:r>
    </w:p>
    <w:p>
      <w:pPr>
        <w:spacing w:after="0"/>
        <w:ind w:left="0"/>
        <w:jc w:val="both"/>
      </w:pPr>
      <w:r>
        <w:rPr>
          <w:rFonts w:ascii="Times New Roman"/>
          <w:b w:val="false"/>
          <w:i w:val="false"/>
          <w:color w:val="000000"/>
          <w:sz w:val="28"/>
        </w:rPr>
        <w:t>
      Укажите общую сумму затрат на информационно-коммуникационные</w:t>
      </w:r>
    </w:p>
    <w:p>
      <w:pPr>
        <w:spacing w:after="0"/>
        <w:ind w:left="0"/>
        <w:jc w:val="both"/>
      </w:pPr>
      <w:r>
        <w:rPr>
          <w:rFonts w:ascii="Times New Roman"/>
          <w:b w:val="false"/>
          <w:i w:val="false"/>
          <w:color w:val="000000"/>
          <w:sz w:val="28"/>
        </w:rPr>
        <w:t>
      технологии (далее – ИКТ), тысяч тенге ..................................................................</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одан:</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xml:space="preserve">
      4.1 лицензиялық келісім негізінде қолданылатын бағдарламалық құралдарды сатып </w:t>
      </w:r>
    </w:p>
    <w:p>
      <w:pPr>
        <w:spacing w:after="0"/>
        <w:ind w:left="0"/>
        <w:jc w:val="both"/>
      </w:pPr>
      <w:r>
        <w:rPr>
          <w:rFonts w:ascii="Times New Roman"/>
          <w:b w:val="false"/>
          <w:i w:val="false"/>
          <w:color w:val="000000"/>
          <w:sz w:val="28"/>
        </w:rPr>
        <w:t>
      алуға жұмсалған шығындар</w:t>
      </w:r>
    </w:p>
    <w:p>
      <w:pPr>
        <w:spacing w:after="0"/>
        <w:ind w:left="0"/>
        <w:jc w:val="both"/>
      </w:pPr>
      <w:r>
        <w:rPr>
          <w:rFonts w:ascii="Times New Roman"/>
          <w:b w:val="false"/>
          <w:i w:val="false"/>
          <w:color w:val="000000"/>
          <w:sz w:val="28"/>
        </w:rPr>
        <w:t>
      затраты на приобретение программных средств, используемых на основе</w:t>
      </w:r>
    </w:p>
    <w:p>
      <w:pPr>
        <w:spacing w:after="0"/>
        <w:ind w:left="0"/>
        <w:jc w:val="both"/>
      </w:pPr>
      <w:r>
        <w:rPr>
          <w:rFonts w:ascii="Times New Roman"/>
          <w:b w:val="false"/>
          <w:i w:val="false"/>
          <w:color w:val="000000"/>
          <w:sz w:val="28"/>
        </w:rPr>
        <w:t>
      лицензионного соглашения.......................................................................................</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ұйым ішінде бағдарламалық қамтамасыз етуді өз бетінше әзірлеуге жұмсалған шығындар</w:t>
      </w:r>
    </w:p>
    <w:p>
      <w:pPr>
        <w:spacing w:after="0"/>
        <w:ind w:left="0"/>
        <w:jc w:val="both"/>
      </w:pPr>
      <w:r>
        <w:rPr>
          <w:rFonts w:ascii="Times New Roman"/>
          <w:b w:val="false"/>
          <w:i w:val="false"/>
          <w:color w:val="000000"/>
          <w:sz w:val="28"/>
        </w:rPr>
        <w:t xml:space="preserve">
      затраты на самостоятельную разработку программного обеспечения </w:t>
      </w:r>
    </w:p>
    <w:p>
      <w:pPr>
        <w:spacing w:after="0"/>
        <w:ind w:left="0"/>
        <w:jc w:val="both"/>
      </w:pPr>
      <w:r>
        <w:rPr>
          <w:rFonts w:ascii="Times New Roman"/>
          <w:b w:val="false"/>
          <w:i w:val="false"/>
          <w:color w:val="000000"/>
          <w:sz w:val="28"/>
        </w:rPr>
        <w:t>
      внутри организации ...................................................................................................</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АКТ жетілдірумен және оларды пайдаланумен байланысты қызметкерлерді оқытуға </w:t>
      </w:r>
    </w:p>
    <w:p>
      <w:pPr>
        <w:spacing w:after="0"/>
        <w:ind w:left="0"/>
        <w:jc w:val="both"/>
      </w:pPr>
      <w:r>
        <w:rPr>
          <w:rFonts w:ascii="Times New Roman"/>
          <w:b w:val="false"/>
          <w:i w:val="false"/>
          <w:color w:val="000000"/>
          <w:sz w:val="28"/>
        </w:rPr>
        <w:t>
      жұмсалған шығындар</w:t>
      </w:r>
    </w:p>
    <w:p>
      <w:pPr>
        <w:spacing w:after="0"/>
        <w:ind w:left="0"/>
        <w:jc w:val="both"/>
      </w:pPr>
      <w:r>
        <w:rPr>
          <w:rFonts w:ascii="Times New Roman"/>
          <w:b w:val="false"/>
          <w:i w:val="false"/>
          <w:color w:val="000000"/>
          <w:sz w:val="28"/>
        </w:rPr>
        <w:t>
      затраты на обучение сотрудников, связанные с развитием и использованием ИКТ</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ақпараттық технологиялармен (байланыс қызметтері мен оқытудан басқа) байланысты </w:t>
      </w:r>
    </w:p>
    <w:p>
      <w:pPr>
        <w:spacing w:after="0"/>
        <w:ind w:left="0"/>
        <w:jc w:val="both"/>
      </w:pPr>
      <w:r>
        <w:rPr>
          <w:rFonts w:ascii="Times New Roman"/>
          <w:b w:val="false"/>
          <w:i w:val="false"/>
          <w:color w:val="000000"/>
          <w:sz w:val="28"/>
        </w:rPr>
        <w:t>
      бөгде ұйымдар мен мамандар көрсеткен қызметке ақы төлеуге жұмсалған шығындар</w:t>
      </w:r>
    </w:p>
    <w:p>
      <w:pPr>
        <w:spacing w:after="0"/>
        <w:ind w:left="0"/>
        <w:jc w:val="both"/>
      </w:pPr>
      <w:r>
        <w:rPr>
          <w:rFonts w:ascii="Times New Roman"/>
          <w:b w:val="false"/>
          <w:i w:val="false"/>
          <w:color w:val="000000"/>
          <w:sz w:val="28"/>
        </w:rPr>
        <w:t>
      затраты на оплату услуг сторонних организаций и специалистов,</w:t>
      </w:r>
    </w:p>
    <w:p>
      <w:pPr>
        <w:spacing w:after="0"/>
        <w:ind w:left="0"/>
        <w:jc w:val="both"/>
      </w:pPr>
      <w:r>
        <w:rPr>
          <w:rFonts w:ascii="Times New Roman"/>
          <w:b w:val="false"/>
          <w:i w:val="false"/>
          <w:color w:val="000000"/>
          <w:sz w:val="28"/>
        </w:rPr>
        <w:t>
      связанных с информационными технологиями (кроме услуг связи и обучения)..</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белгісімен жауаптың тиісті нұсқасы 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"B" МОДУЛІ КОМПЬЮТЕРДІ ЖӘНЕ КОМПЬЮТЕР ЖЕЛІЛЕРІН ҚОЛДАНУ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p>
      <w:pPr>
        <w:spacing w:after="0"/>
        <w:ind w:left="0"/>
        <w:jc w:val="both"/>
      </w:pPr>
      <w:r>
        <w:rPr>
          <w:rFonts w:ascii="Times New Roman"/>
          <w:b w:val="false"/>
          <w:i w:val="false"/>
          <w:color w:val="000000"/>
          <w:sz w:val="28"/>
        </w:rPr>
        <w:t xml:space="preserve">
      5. Сіздің ұйым компьютерлерді (оған шағын құрылғылар, ноутбуктер, планшеттер жатады) </w:t>
      </w:r>
    </w:p>
    <w:p>
      <w:pPr>
        <w:spacing w:after="0"/>
        <w:ind w:left="0"/>
        <w:jc w:val="both"/>
      </w:pPr>
      <w:r>
        <w:rPr>
          <w:rFonts w:ascii="Times New Roman"/>
          <w:b w:val="false"/>
          <w:i w:val="false"/>
          <w:color w:val="000000"/>
          <w:sz w:val="28"/>
        </w:rPr>
        <w:t>
      пайдалана ма?</w:t>
      </w:r>
    </w:p>
    <w:p>
      <w:pPr>
        <w:spacing w:after="0"/>
        <w:ind w:left="0"/>
        <w:jc w:val="both"/>
      </w:pPr>
      <w:r>
        <w:rPr>
          <w:rFonts w:ascii="Times New Roman"/>
          <w:b w:val="false"/>
          <w:i w:val="false"/>
          <w:color w:val="000000"/>
          <w:sz w:val="28"/>
        </w:rPr>
        <w:t>
      Использует ли Ваша организация компьютеры (сюда относятся портативные устройства, ноутбуки, планшеты)?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12407"/>
        <w:gridCol w:w="419"/>
        <w:gridCol w:w="53"/>
        <w:gridCol w:w="441"/>
        <w:gridCol w:w="107"/>
        <w:gridCol w:w="12407"/>
        <w:gridCol w:w="4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 5.3 және соңы</w:t>
            </w:r>
          </w:p>
          <w:p>
            <w:pPr>
              <w:spacing w:after="20"/>
              <w:ind w:left="20"/>
              <w:jc w:val="both"/>
            </w:pPr>
            <w:r>
              <w:rPr>
                <w:rFonts w:ascii="Times New Roman"/>
                <w:b w:val="false"/>
                <w:i w:val="false"/>
                <w:color w:val="000000"/>
                <w:sz w:val="20"/>
              </w:rPr>
              <w:t>
→ B 5.3 и конец</w:t>
            </w:r>
          </w:p>
        </w:tc>
      </w:tr>
    </w:tbl>
    <w:p>
      <w:pPr>
        <w:spacing w:after="0"/>
        <w:ind w:left="0"/>
        <w:jc w:val="both"/>
      </w:pPr>
      <w:r>
        <w:rPr>
          <w:rFonts w:ascii="Times New Roman"/>
          <w:b w:val="false"/>
          <w:i w:val="false"/>
          <w:color w:val="000000"/>
          <w:sz w:val="28"/>
        </w:rPr>
        <w:t xml:space="preserve">
      5.3 Сіздің ұйымыңызда компьютерді пайдаланбаудың негізгі себебін көрсетіңіз (бір нұсқаны </w:t>
      </w:r>
    </w:p>
    <w:p>
      <w:pPr>
        <w:spacing w:after="0"/>
        <w:ind w:left="0"/>
        <w:jc w:val="both"/>
      </w:pPr>
      <w:r>
        <w:rPr>
          <w:rFonts w:ascii="Times New Roman"/>
          <w:b w:val="false"/>
          <w:i w:val="false"/>
          <w:color w:val="000000"/>
          <w:sz w:val="28"/>
        </w:rPr>
        <w:t>
      белгілеңіз)</w:t>
      </w:r>
    </w:p>
    <w:p>
      <w:pPr>
        <w:spacing w:after="0"/>
        <w:ind w:left="0"/>
        <w:jc w:val="both"/>
      </w:pPr>
      <w:r>
        <w:rPr>
          <w:rFonts w:ascii="Times New Roman"/>
          <w:b w:val="false"/>
          <w:i w:val="false"/>
          <w:color w:val="000000"/>
          <w:sz w:val="28"/>
        </w:rPr>
        <w:t>
      Укажите основную причину не использования компьютера в Вашей организации (отметьте один вариант)</w:t>
      </w:r>
    </w:p>
    <w:p>
      <w:pPr>
        <w:spacing w:after="0"/>
        <w:ind w:left="0"/>
        <w:jc w:val="both"/>
      </w:pPr>
      <w:r>
        <w:rPr>
          <w:rFonts w:ascii="Times New Roman"/>
          <w:b w:val="false"/>
          <w:i w:val="false"/>
          <w:color w:val="000000"/>
          <w:sz w:val="28"/>
        </w:rPr>
        <w:t xml:space="preserve">
      5.3.1 Қажеттілігі жоқ </w:t>
      </w:r>
    </w:p>
    <w:p>
      <w:pPr>
        <w:spacing w:after="0"/>
        <w:ind w:left="0"/>
        <w:jc w:val="both"/>
      </w:pPr>
      <w:r>
        <w:rPr>
          <w:rFonts w:ascii="Times New Roman"/>
          <w:b w:val="false"/>
          <w:i w:val="false"/>
          <w:color w:val="000000"/>
          <w:sz w:val="28"/>
        </w:rPr>
        <w:t>
      Нет потребности……………………………………………………………………..................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 Жабдыққа кететін шығын жоғары</w:t>
      </w:r>
    </w:p>
    <w:p>
      <w:pPr>
        <w:spacing w:after="0"/>
        <w:ind w:left="0"/>
        <w:jc w:val="both"/>
      </w:pPr>
      <w:r>
        <w:rPr>
          <w:rFonts w:ascii="Times New Roman"/>
          <w:b w:val="false"/>
          <w:i w:val="false"/>
          <w:color w:val="000000"/>
          <w:sz w:val="28"/>
        </w:rPr>
        <w:t>
      Высокие затраты на оборудование.............................................................................................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5.3.3 Басқа (көрсетіңіз)</w:t>
      </w:r>
    </w:p>
    <w:p>
      <w:pPr>
        <w:spacing w:after="0"/>
        <w:ind w:left="0"/>
        <w:jc w:val="both"/>
      </w:pPr>
      <w:r>
        <w:rPr>
          <w:rFonts w:ascii="Times New Roman"/>
          <w:b w:val="false"/>
          <w:i w:val="false"/>
          <w:color w:val="000000"/>
          <w:sz w:val="28"/>
        </w:rPr>
        <w:t>
      Другое (укажите)_____________________________________________________________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Барлық қызметкерлер санынан жұмыс уақытында компьютерді кем дегенде аптасына </w:t>
      </w:r>
    </w:p>
    <w:p>
      <w:pPr>
        <w:spacing w:after="0"/>
        <w:ind w:left="0"/>
        <w:jc w:val="both"/>
      </w:pPr>
      <w:r>
        <w:rPr>
          <w:rFonts w:ascii="Times New Roman"/>
          <w:b w:val="false"/>
          <w:i w:val="false"/>
          <w:color w:val="000000"/>
          <w:sz w:val="28"/>
        </w:rPr>
        <w:t xml:space="preserve">
      бір рет пайдаланған қызметкерлер санын көрсетіңіз, адам </w:t>
      </w:r>
    </w:p>
    <w:p>
      <w:pPr>
        <w:spacing w:after="0"/>
        <w:ind w:left="0"/>
        <w:jc w:val="both"/>
      </w:pPr>
      <w:r>
        <w:rPr>
          <w:rFonts w:ascii="Times New Roman"/>
          <w:b w:val="false"/>
          <w:i w:val="false"/>
          <w:color w:val="000000"/>
          <w:sz w:val="28"/>
        </w:rPr>
        <w:t xml:space="preserve">
      Укажите количество работников от числа всех работников, которые в рабочее время, </w:t>
      </w:r>
    </w:p>
    <w:p>
      <w:pPr>
        <w:spacing w:after="0"/>
        <w:ind w:left="0"/>
        <w:jc w:val="both"/>
      </w:pPr>
      <w:r>
        <w:rPr>
          <w:rFonts w:ascii="Times New Roman"/>
          <w:b w:val="false"/>
          <w:i w:val="false"/>
          <w:color w:val="000000"/>
          <w:sz w:val="28"/>
        </w:rPr>
        <w:t>
      по меньшей мере, раз в неделю пользовались компьютером, человек...................</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Сіздің ұйымыңызда кем дегенде 2 компьютерді                                         Иә      Жоқ</w:t>
      </w:r>
    </w:p>
    <w:p>
      <w:pPr>
        <w:spacing w:after="0"/>
        <w:ind w:left="0"/>
        <w:jc w:val="both"/>
      </w:pPr>
      <w:r>
        <w:rPr>
          <w:rFonts w:ascii="Times New Roman"/>
          <w:b w:val="false"/>
          <w:i w:val="false"/>
          <w:color w:val="000000"/>
          <w:sz w:val="28"/>
        </w:rPr>
        <w:t>
      қосатын ішкі желі (мысалы, ЖЕЖ) қолданыла ма?                                        Да      Нет</w:t>
      </w:r>
    </w:p>
    <w:p>
      <w:pPr>
        <w:spacing w:after="0"/>
        <w:ind w:left="0"/>
        <w:jc w:val="both"/>
      </w:pPr>
      <w:r>
        <w:rPr>
          <w:rFonts w:ascii="Times New Roman"/>
          <w:b w:val="false"/>
          <w:i w:val="false"/>
          <w:color w:val="000000"/>
          <w:sz w:val="28"/>
        </w:rPr>
        <w:t xml:space="preserve">
      Применяется ли в Вашей организации внутренняя сеть </w:t>
      </w:r>
    </w:p>
    <w:p>
      <w:pPr>
        <w:spacing w:after="0"/>
        <w:ind w:left="0"/>
        <w:jc w:val="both"/>
      </w:pPr>
      <w:r>
        <w:rPr>
          <w:rFonts w:ascii="Times New Roman"/>
          <w:b w:val="false"/>
          <w:i w:val="false"/>
          <w:color w:val="000000"/>
          <w:sz w:val="28"/>
        </w:rPr>
        <w:t>
      (например, ЛВС), которая соединяет по меньшей мере 2 компьютера?.......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 B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Сіздің ұйымыңыз ішкі желіде сымсыз қосылуларды (мысалы, WLAN) </w:t>
      </w:r>
    </w:p>
    <w:p>
      <w:pPr>
        <w:spacing w:after="0"/>
        <w:ind w:left="0"/>
        <w:jc w:val="both"/>
      </w:pPr>
      <w:r>
        <w:rPr>
          <w:rFonts w:ascii="Times New Roman"/>
          <w:b w:val="false"/>
          <w:i w:val="false"/>
          <w:color w:val="000000"/>
          <w:sz w:val="28"/>
        </w:rPr>
        <w:t>
      пайдалана ма?</w:t>
      </w:r>
    </w:p>
    <w:p>
      <w:pPr>
        <w:spacing w:after="0"/>
        <w:ind w:left="0"/>
        <w:jc w:val="both"/>
      </w:pPr>
      <w:r>
        <w:rPr>
          <w:rFonts w:ascii="Times New Roman"/>
          <w:b w:val="false"/>
          <w:i w:val="false"/>
          <w:color w:val="000000"/>
          <w:sz w:val="28"/>
        </w:rPr>
        <w:t>
      Использует ли Ваша организация беспроводные</w:t>
      </w:r>
    </w:p>
    <w:p>
      <w:pPr>
        <w:spacing w:after="0"/>
        <w:ind w:left="0"/>
        <w:jc w:val="both"/>
      </w:pPr>
      <w:r>
        <w:rPr>
          <w:rFonts w:ascii="Times New Roman"/>
          <w:b w:val="false"/>
          <w:i w:val="false"/>
          <w:color w:val="000000"/>
          <w:sz w:val="28"/>
        </w:rPr>
        <w:t>
      соединения внутри сети (например, WLAN)?………………………………..</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Сіздің ұйымыңыз Интранет пайдалана ма?</w:t>
      </w:r>
    </w:p>
    <w:p>
      <w:pPr>
        <w:spacing w:after="0"/>
        <w:ind w:left="0"/>
        <w:jc w:val="both"/>
      </w:pPr>
      <w:r>
        <w:rPr>
          <w:rFonts w:ascii="Times New Roman"/>
          <w:b w:val="false"/>
          <w:i w:val="false"/>
          <w:color w:val="000000"/>
          <w:sz w:val="28"/>
        </w:rPr>
        <w:t>
      Использует ли Ваша организация Интранет?...................................................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Сіздің ұйымыңыз Экстранет пайдалана ма?</w:t>
      </w:r>
    </w:p>
    <w:p>
      <w:pPr>
        <w:spacing w:after="0"/>
        <w:ind w:left="0"/>
        <w:jc w:val="both"/>
      </w:pPr>
      <w:r>
        <w:rPr>
          <w:rFonts w:ascii="Times New Roman"/>
          <w:b w:val="false"/>
          <w:i w:val="false"/>
          <w:color w:val="000000"/>
          <w:sz w:val="28"/>
        </w:rPr>
        <w:t>
      Использует ли Ваша организация Экстранет?..................................................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Сіздің ұйымыңыз интернет-порталды пайдалана ма?</w:t>
      </w:r>
    </w:p>
    <w:p>
      <w:pPr>
        <w:spacing w:after="0"/>
        <w:ind w:left="0"/>
        <w:jc w:val="both"/>
      </w:pPr>
      <w:r>
        <w:rPr>
          <w:rFonts w:ascii="Times New Roman"/>
          <w:b w:val="false"/>
          <w:i w:val="false"/>
          <w:color w:val="000000"/>
          <w:sz w:val="28"/>
        </w:rPr>
        <w:t>
      Использует ли Ваша организация интернет-портал?.......................................</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Сіздің ұйымыңыз өнімді өндіру кезінде цифрлық технологияларды </w:t>
      </w:r>
    </w:p>
    <w:p>
      <w:pPr>
        <w:spacing w:after="0"/>
        <w:ind w:left="0"/>
        <w:jc w:val="both"/>
      </w:pPr>
      <w:r>
        <w:rPr>
          <w:rFonts w:ascii="Times New Roman"/>
          <w:b w:val="false"/>
          <w:i w:val="false"/>
          <w:color w:val="000000"/>
          <w:sz w:val="28"/>
        </w:rPr>
        <w:t>
      пайдалана ма?</w:t>
      </w:r>
    </w:p>
    <w:p>
      <w:pPr>
        <w:spacing w:after="0"/>
        <w:ind w:left="0"/>
        <w:jc w:val="both"/>
      </w:pPr>
      <w:r>
        <w:rPr>
          <w:rFonts w:ascii="Times New Roman"/>
          <w:b w:val="false"/>
          <w:i w:val="false"/>
          <w:color w:val="000000"/>
          <w:sz w:val="28"/>
        </w:rPr>
        <w:t xml:space="preserve">
      Использует ли Ваша организация цифровые технологии </w:t>
      </w:r>
    </w:p>
    <w:p>
      <w:pPr>
        <w:spacing w:after="0"/>
        <w:ind w:left="0"/>
        <w:jc w:val="both"/>
      </w:pPr>
      <w:r>
        <w:rPr>
          <w:rFonts w:ascii="Times New Roman"/>
          <w:b w:val="false"/>
          <w:i w:val="false"/>
          <w:color w:val="000000"/>
          <w:sz w:val="28"/>
        </w:rPr>
        <w:t>
      при производстве продукции?.............................................................................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Сіздің ұйымыңызда пайдаланылатын компьютерлер санын көрсетіңіз, бірлік</w:t>
      </w:r>
    </w:p>
    <w:p>
      <w:pPr>
        <w:spacing w:after="0"/>
        <w:ind w:left="0"/>
        <w:jc w:val="both"/>
      </w:pPr>
      <w:r>
        <w:rPr>
          <w:rFonts w:ascii="Times New Roman"/>
          <w:b w:val="false"/>
          <w:i w:val="false"/>
          <w:color w:val="000000"/>
          <w:sz w:val="28"/>
        </w:rPr>
        <w:t>
      Укажите количество компьютеров, используемых в Вашей организации, единиц</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Сіздің ұйымыңызда Интернет желісіне қосылған компьютерлер санын көрсетіңіз, бірлік</w:t>
      </w:r>
    </w:p>
    <w:p>
      <w:pPr>
        <w:spacing w:after="0"/>
        <w:ind w:left="0"/>
        <w:jc w:val="both"/>
      </w:pPr>
      <w:r>
        <w:rPr>
          <w:rFonts w:ascii="Times New Roman"/>
          <w:b w:val="false"/>
          <w:i w:val="false"/>
          <w:color w:val="000000"/>
          <w:sz w:val="28"/>
        </w:rPr>
        <w:t>
      Укажите количество компьютеров, подключенных к сети Интернет,</w:t>
      </w:r>
    </w:p>
    <w:p>
      <w:pPr>
        <w:spacing w:after="0"/>
        <w:ind w:left="0"/>
        <w:jc w:val="both"/>
      </w:pPr>
      <w:r>
        <w:rPr>
          <w:rFonts w:ascii="Times New Roman"/>
          <w:b w:val="false"/>
          <w:i w:val="false"/>
          <w:color w:val="000000"/>
          <w:sz w:val="28"/>
        </w:rPr>
        <w:t>
      в Вашей организации, единиц....................................................................................</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Сіздің ұйымыңыздағы жеке меншік дата-орталықтарының санын көрсетіңіз, бірлік</w:t>
      </w:r>
    </w:p>
    <w:p>
      <w:pPr>
        <w:spacing w:after="0"/>
        <w:ind w:left="0"/>
        <w:jc w:val="both"/>
      </w:pPr>
      <w:r>
        <w:rPr>
          <w:rFonts w:ascii="Times New Roman"/>
          <w:b w:val="false"/>
          <w:i w:val="false"/>
          <w:color w:val="000000"/>
          <w:sz w:val="28"/>
        </w:rPr>
        <w:t>
      Укажите количество собственных дата-центров в Вашей организации, единиц....................................</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Сіздің ұйымыңыздағы серверлік бөлмелердің санын көрсетіңіз, бірлік</w:t>
      </w:r>
    </w:p>
    <w:p>
      <w:pPr>
        <w:spacing w:after="0"/>
        <w:ind w:left="0"/>
        <w:jc w:val="both"/>
      </w:pPr>
      <w:r>
        <w:rPr>
          <w:rFonts w:ascii="Times New Roman"/>
          <w:b w:val="false"/>
          <w:i w:val="false"/>
          <w:color w:val="000000"/>
          <w:sz w:val="28"/>
        </w:rPr>
        <w:t>
      Укажите количество серверных комнат в Вашей организации, единиц...............</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Сіздің ұйымыңыздағы серверлік жабдықтың санын көрсетіңіз, бірлік </w:t>
      </w:r>
    </w:p>
    <w:p>
      <w:pPr>
        <w:spacing w:after="0"/>
        <w:ind w:left="0"/>
        <w:jc w:val="both"/>
      </w:pPr>
      <w:r>
        <w:rPr>
          <w:rFonts w:ascii="Times New Roman"/>
          <w:b w:val="false"/>
          <w:i w:val="false"/>
          <w:color w:val="000000"/>
          <w:sz w:val="28"/>
        </w:rPr>
        <w:t>
      Укажите количество серверного оборудования в Вашей организации, единиц</w:t>
      </w:r>
    </w:p>
    <w:p>
      <w:pPr>
        <w:spacing w:after="0"/>
        <w:ind w:left="0"/>
        <w:jc w:val="both"/>
      </w:pPr>
      <w:r>
        <w:rPr>
          <w:rFonts w:ascii="Times New Roman"/>
          <w:b w:val="false"/>
          <w:i w:val="false"/>
          <w:color w:val="000000"/>
          <w:sz w:val="28"/>
        </w:rPr>
        <w:t xml:space="preserve">
      17.1 Сервер </w:t>
      </w:r>
    </w:p>
    <w:p>
      <w:pPr>
        <w:spacing w:after="0"/>
        <w:ind w:left="0"/>
        <w:jc w:val="both"/>
      </w:pPr>
      <w:r>
        <w:rPr>
          <w:rFonts w:ascii="Times New Roman"/>
          <w:b w:val="false"/>
          <w:i w:val="false"/>
          <w:color w:val="000000"/>
          <w:sz w:val="28"/>
        </w:rPr>
        <w:t>
      Сервер..........................................…………………………………………………….</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Деректерді сақтау жүйесі </w:t>
      </w:r>
    </w:p>
    <w:p>
      <w:pPr>
        <w:spacing w:after="0"/>
        <w:ind w:left="0"/>
        <w:jc w:val="both"/>
      </w:pPr>
      <w:r>
        <w:rPr>
          <w:rFonts w:ascii="Times New Roman"/>
          <w:b w:val="false"/>
          <w:i w:val="false"/>
          <w:color w:val="000000"/>
          <w:sz w:val="28"/>
        </w:rPr>
        <w:t>
      Система хранения данных..........................................................................................</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p>
      <w:pPr>
        <w:spacing w:after="0"/>
        <w:ind w:left="0"/>
        <w:jc w:val="both"/>
      </w:pPr>
      <w:r>
        <w:rPr>
          <w:rFonts w:ascii="Times New Roman"/>
          <w:b w:val="false"/>
          <w:i w:val="false"/>
          <w:color w:val="000000"/>
          <w:sz w:val="28"/>
        </w:rPr>
        <w:t>
      18. Сіздің ұйымыңызда Интернет желісіне қолжетімділік бар ма?</w:t>
      </w:r>
    </w:p>
    <w:p>
      <w:pPr>
        <w:spacing w:after="0"/>
        <w:ind w:left="0"/>
        <w:jc w:val="both"/>
      </w:pPr>
      <w:r>
        <w:rPr>
          <w:rFonts w:ascii="Times New Roman"/>
          <w:b w:val="false"/>
          <w:i w:val="false"/>
          <w:color w:val="000000"/>
          <w:sz w:val="28"/>
        </w:rPr>
        <w:t>
      Есть ли в Вашей организации доступ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7"/>
        <w:gridCol w:w="12407"/>
        <w:gridCol w:w="53"/>
        <w:gridCol w:w="53"/>
        <w:gridCol w:w="374"/>
        <w:gridCol w:w="107"/>
        <w:gridCol w:w="12407"/>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G 36</w:t>
            </w:r>
          </w:p>
        </w:tc>
      </w:tr>
    </w:tbl>
    <w:p>
      <w:pPr>
        <w:spacing w:after="0"/>
        <w:ind w:left="0"/>
        <w:jc w:val="both"/>
      </w:pPr>
      <w:r>
        <w:rPr>
          <w:rFonts w:ascii="Times New Roman"/>
          <w:b w:val="false"/>
          <w:i w:val="false"/>
          <w:color w:val="000000"/>
          <w:sz w:val="28"/>
        </w:rPr>
        <w:t>
      19. Барлық қызметкерлер санынан Интернет желісіне қолжетімділігі бар компьютерді</w:t>
      </w:r>
    </w:p>
    <w:p>
      <w:pPr>
        <w:spacing w:after="0"/>
        <w:ind w:left="0"/>
        <w:jc w:val="both"/>
      </w:pPr>
      <w:r>
        <w:rPr>
          <w:rFonts w:ascii="Times New Roman"/>
          <w:b w:val="false"/>
          <w:i w:val="false"/>
          <w:color w:val="000000"/>
          <w:sz w:val="28"/>
        </w:rPr>
        <w:t xml:space="preserve">
      іскерлік мақсатта пайдаланатын қызметкерлер санын көрсетіңіз, адам </w:t>
      </w:r>
    </w:p>
    <w:p>
      <w:pPr>
        <w:spacing w:after="0"/>
        <w:ind w:left="0"/>
        <w:jc w:val="both"/>
      </w:pPr>
      <w:r>
        <w:rPr>
          <w:rFonts w:ascii="Times New Roman"/>
          <w:b w:val="false"/>
          <w:i w:val="false"/>
          <w:color w:val="000000"/>
          <w:sz w:val="28"/>
        </w:rPr>
        <w:t xml:space="preserve">
      Укажите количество работников от числа всех работников, которые в деловых целях </w:t>
      </w:r>
    </w:p>
    <w:p>
      <w:pPr>
        <w:spacing w:after="0"/>
        <w:ind w:left="0"/>
        <w:jc w:val="both"/>
      </w:pPr>
      <w:r>
        <w:rPr>
          <w:rFonts w:ascii="Times New Roman"/>
          <w:b w:val="false"/>
          <w:i w:val="false"/>
          <w:color w:val="000000"/>
          <w:sz w:val="28"/>
        </w:rPr>
        <w:t>
      используют компьютер с доступом к сети Интернет, человек …………………</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Интернетке қосылу қалай орнатылады?</w:t>
      </w:r>
    </w:p>
    <w:p>
      <w:pPr>
        <w:spacing w:after="0"/>
        <w:ind w:left="0"/>
        <w:jc w:val="both"/>
      </w:pPr>
      <w:r>
        <w:rPr>
          <w:rFonts w:ascii="Times New Roman"/>
          <w:b w:val="false"/>
          <w:i w:val="false"/>
          <w:color w:val="000000"/>
          <w:sz w:val="28"/>
        </w:rPr>
        <w:t>
      Как устанавливается соединение с Интернетом?</w:t>
      </w:r>
    </w:p>
    <w:p>
      <w:pPr>
        <w:spacing w:after="0"/>
        <w:ind w:left="0"/>
        <w:jc w:val="both"/>
      </w:pPr>
      <w:r>
        <w:rPr>
          <w:rFonts w:ascii="Times New Roman"/>
          <w:b w:val="false"/>
          <w:i w:val="false"/>
          <w:color w:val="000000"/>
          <w:sz w:val="28"/>
        </w:rPr>
        <w:t>
      20.1 Стандартты модем (аналогты телефон қосылуы арқылы) немесе тар жолақты ISDN-ға қосылу</w:t>
      </w:r>
    </w:p>
    <w:p>
      <w:pPr>
        <w:spacing w:after="0"/>
        <w:ind w:left="0"/>
        <w:jc w:val="both"/>
      </w:pPr>
      <w:r>
        <w:rPr>
          <w:rFonts w:ascii="Times New Roman"/>
          <w:b w:val="false"/>
          <w:i w:val="false"/>
          <w:color w:val="000000"/>
          <w:sz w:val="28"/>
        </w:rPr>
        <w:t xml:space="preserve">
      Стандартный модем (через аналоговое телефонное соединение) или узкополосное </w:t>
      </w:r>
    </w:p>
    <w:p>
      <w:pPr>
        <w:spacing w:after="0"/>
        <w:ind w:left="0"/>
        <w:jc w:val="both"/>
      </w:pPr>
      <w:r>
        <w:rPr>
          <w:rFonts w:ascii="Times New Roman"/>
          <w:b w:val="false"/>
          <w:i w:val="false"/>
          <w:color w:val="000000"/>
          <w:sz w:val="28"/>
        </w:rPr>
        <w:t>
      подключение к ISDN....................................................................................................................</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Тіркелген (сымды) кең жолақты байланыс (DSL, талшықты-оптикалық байланыс)</w:t>
      </w:r>
    </w:p>
    <w:p>
      <w:pPr>
        <w:spacing w:after="0"/>
        <w:ind w:left="0"/>
        <w:jc w:val="both"/>
      </w:pPr>
      <w:r>
        <w:rPr>
          <w:rFonts w:ascii="Times New Roman"/>
          <w:b w:val="false"/>
          <w:i w:val="false"/>
          <w:color w:val="000000"/>
          <w:sz w:val="28"/>
        </w:rPr>
        <w:t>
      Фиксированная (проводная) широкополосная связь (DSL, волоконно-оптическая связь)...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20.3 Тіркелген (сымсыз) кең жолақты байланыс (жерсеріктік кең жолақты байланыс, </w:t>
      </w:r>
    </w:p>
    <w:p>
      <w:pPr>
        <w:spacing w:after="0"/>
        <w:ind w:left="0"/>
        <w:jc w:val="both"/>
      </w:pPr>
      <w:r>
        <w:rPr>
          <w:rFonts w:ascii="Times New Roman"/>
          <w:b w:val="false"/>
          <w:i w:val="false"/>
          <w:color w:val="000000"/>
          <w:sz w:val="28"/>
        </w:rPr>
        <w:t>
      кең жолақты жерүсті тіркелген сымсыз байланыс)</w:t>
      </w:r>
    </w:p>
    <w:p>
      <w:pPr>
        <w:spacing w:after="0"/>
        <w:ind w:left="0"/>
        <w:jc w:val="both"/>
      </w:pPr>
      <w:r>
        <w:rPr>
          <w:rFonts w:ascii="Times New Roman"/>
          <w:b w:val="false"/>
          <w:i w:val="false"/>
          <w:color w:val="000000"/>
          <w:sz w:val="28"/>
        </w:rPr>
        <w:t xml:space="preserve">
      Фиксированная (беспроводная) широкополосная связь (спутниковая широкополосная связь, </w:t>
      </w:r>
    </w:p>
    <w:p>
      <w:pPr>
        <w:spacing w:after="0"/>
        <w:ind w:left="0"/>
        <w:jc w:val="both"/>
      </w:pPr>
      <w:r>
        <w:rPr>
          <w:rFonts w:ascii="Times New Roman"/>
          <w:b w:val="false"/>
          <w:i w:val="false"/>
          <w:color w:val="000000"/>
          <w:sz w:val="28"/>
        </w:rPr>
        <w:t>
      наземная фиксированная беспроводная широкополосная связь)............................................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Ұтқыр кең жолақты қосылу</w:t>
      </w:r>
    </w:p>
    <w:p>
      <w:pPr>
        <w:spacing w:after="0"/>
        <w:ind w:left="0"/>
        <w:jc w:val="both"/>
      </w:pPr>
      <w:r>
        <w:rPr>
          <w:rFonts w:ascii="Times New Roman"/>
          <w:b w:val="false"/>
          <w:i w:val="false"/>
          <w:color w:val="000000"/>
          <w:sz w:val="28"/>
        </w:rPr>
        <w:t>
      Мобильное широкополосное соединение...................................................................................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Ұтқыр Интернет-қатынаудың басқа да түрлері (аналогты ұтқыр телефон арқылы, GSM, GRPS)</w:t>
      </w:r>
    </w:p>
    <w:p>
      <w:pPr>
        <w:spacing w:after="0"/>
        <w:ind w:left="0"/>
        <w:jc w:val="both"/>
      </w:pPr>
      <w:r>
        <w:rPr>
          <w:rFonts w:ascii="Times New Roman"/>
          <w:b w:val="false"/>
          <w:i w:val="false"/>
          <w:color w:val="000000"/>
          <w:sz w:val="28"/>
        </w:rPr>
        <w:t xml:space="preserve">
      Другие виды мобильных Интернет-соединений (через аналоговый мобильный телефон, </w:t>
      </w:r>
    </w:p>
    <w:p>
      <w:pPr>
        <w:spacing w:after="0"/>
        <w:ind w:left="0"/>
        <w:jc w:val="both"/>
      </w:pPr>
      <w:r>
        <w:rPr>
          <w:rFonts w:ascii="Times New Roman"/>
          <w:b w:val="false"/>
          <w:i w:val="false"/>
          <w:color w:val="000000"/>
          <w:sz w:val="28"/>
        </w:rPr>
        <w:t>
      GSM, GRPS)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Сіздің ұйымыңызда интернет-ресурстар бар ма?</w:t>
      </w:r>
    </w:p>
    <w:p>
      <w:pPr>
        <w:spacing w:after="0"/>
        <w:ind w:left="0"/>
        <w:jc w:val="both"/>
      </w:pPr>
      <w:r>
        <w:rPr>
          <w:rFonts w:ascii="Times New Roman"/>
          <w:b w:val="false"/>
          <w:i w:val="false"/>
          <w:color w:val="000000"/>
          <w:sz w:val="28"/>
        </w:rPr>
        <w:t>
      Есть ли в Вашей организации интернет-ресурсы?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7"/>
        <w:gridCol w:w="12407"/>
        <w:gridCol w:w="53"/>
        <w:gridCol w:w="53"/>
        <w:gridCol w:w="374"/>
        <w:gridCol w:w="107"/>
        <w:gridCol w:w="12407"/>
        <w:gridCol w:w="30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1</w:t>
            </w:r>
            <w:r>
              <w:rPr>
                <w:rFonts w:ascii="Times New Roman"/>
                <w:b/>
                <w:i w:val="false"/>
                <w:color w:val="000000"/>
                <w:sz w:val="20"/>
              </w:rPr>
              <w:t>.1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i w:val="false"/>
                <w:color w:val="000000"/>
                <w:sz w:val="20"/>
              </w:rPr>
              <w:t>.2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3</w:t>
            </w:r>
          </w:p>
        </w:tc>
      </w:tr>
    </w:tbl>
    <w:p>
      <w:pPr>
        <w:spacing w:after="0"/>
        <w:ind w:left="0"/>
        <w:jc w:val="both"/>
      </w:pPr>
      <w:r>
        <w:rPr>
          <w:rFonts w:ascii="Times New Roman"/>
          <w:b w:val="false"/>
          <w:i w:val="false"/>
          <w:color w:val="000000"/>
          <w:sz w:val="28"/>
        </w:rPr>
        <w:t>
      22. Сіздің ұйым интерент-ресурста келесі ақпаратты немесе</w:t>
      </w:r>
    </w:p>
    <w:p>
      <w:pPr>
        <w:spacing w:after="0"/>
        <w:ind w:left="0"/>
        <w:jc w:val="both"/>
      </w:pPr>
      <w:r>
        <w:rPr>
          <w:rFonts w:ascii="Times New Roman"/>
          <w:b w:val="false"/>
          <w:i w:val="false"/>
          <w:color w:val="000000"/>
          <w:sz w:val="28"/>
        </w:rPr>
        <w:t xml:space="preserve">
      қызметті көрсетеді ме? </w:t>
      </w:r>
    </w:p>
    <w:p>
      <w:pPr>
        <w:spacing w:after="0"/>
        <w:ind w:left="0"/>
        <w:jc w:val="both"/>
      </w:pPr>
      <w:r>
        <w:rPr>
          <w:rFonts w:ascii="Times New Roman"/>
          <w:b w:val="false"/>
          <w:i w:val="false"/>
          <w:color w:val="000000"/>
          <w:sz w:val="28"/>
        </w:rPr>
        <w:t>
      Предоставляет ли Ваша организация следующую информацию.................................Иә.....Жоқ</w:t>
      </w:r>
    </w:p>
    <w:p>
      <w:pPr>
        <w:spacing w:after="0"/>
        <w:ind w:left="0"/>
        <w:jc w:val="both"/>
      </w:pPr>
      <w:r>
        <w:rPr>
          <w:rFonts w:ascii="Times New Roman"/>
          <w:b w:val="false"/>
          <w:i w:val="false"/>
          <w:color w:val="000000"/>
          <w:sz w:val="28"/>
        </w:rPr>
        <w:t>
      либо услугу на интернет-ресурсе?...................................................................................Да.....Нет</w:t>
      </w:r>
    </w:p>
    <w:p>
      <w:pPr>
        <w:spacing w:after="0"/>
        <w:ind w:left="0"/>
        <w:jc w:val="both"/>
      </w:pPr>
      <w:r>
        <w:rPr>
          <w:rFonts w:ascii="Times New Roman"/>
          <w:b w:val="false"/>
          <w:i w:val="false"/>
          <w:color w:val="000000"/>
          <w:sz w:val="28"/>
        </w:rPr>
        <w:t xml:space="preserve">
      22.1 Деректерді қорғау туралы түсініктеме, сайтты қолданудағы қауіпсіздік </w:t>
      </w:r>
    </w:p>
    <w:p>
      <w:pPr>
        <w:spacing w:after="0"/>
        <w:ind w:left="0"/>
        <w:jc w:val="both"/>
      </w:pPr>
      <w:r>
        <w:rPr>
          <w:rFonts w:ascii="Times New Roman"/>
          <w:b w:val="false"/>
          <w:i w:val="false"/>
          <w:color w:val="000000"/>
          <w:sz w:val="28"/>
        </w:rPr>
        <w:t xml:space="preserve">
      бойынша сілтемелер </w:t>
      </w:r>
    </w:p>
    <w:p>
      <w:pPr>
        <w:spacing w:after="0"/>
        <w:ind w:left="0"/>
        <w:jc w:val="both"/>
      </w:pPr>
      <w:r>
        <w:rPr>
          <w:rFonts w:ascii="Times New Roman"/>
          <w:b w:val="false"/>
          <w:i w:val="false"/>
          <w:color w:val="000000"/>
          <w:sz w:val="28"/>
        </w:rPr>
        <w:t>
      Разъяснения о защите данных, ссылки по безопасности пользования сайтом........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Тауарлардың каталогтары немесе прайс-парақтары</w:t>
      </w:r>
    </w:p>
    <w:p>
      <w:pPr>
        <w:spacing w:after="0"/>
        <w:ind w:left="0"/>
        <w:jc w:val="both"/>
      </w:pPr>
      <w:r>
        <w:rPr>
          <w:rFonts w:ascii="Times New Roman"/>
          <w:b w:val="false"/>
          <w:i w:val="false"/>
          <w:color w:val="000000"/>
          <w:sz w:val="28"/>
        </w:rPr>
        <w:t>
      Каталоги товаров или прайс-листы...............................................................................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22.3 Сайтқа кірушілер үшін: өз бетінше тауарлар немесе көрсетілетін қызметтер құру </w:t>
      </w:r>
    </w:p>
    <w:p>
      <w:pPr>
        <w:spacing w:after="0"/>
        <w:ind w:left="0"/>
        <w:jc w:val="both"/>
      </w:pPr>
      <w:r>
        <w:rPr>
          <w:rFonts w:ascii="Times New Roman"/>
          <w:b w:val="false"/>
          <w:i w:val="false"/>
          <w:color w:val="000000"/>
          <w:sz w:val="28"/>
        </w:rPr>
        <w:t xml:space="preserve">
      немесе оларды жеке өз қажеттілігі үшін икемдеу (мысалы, түсі, әрлеу, көрсетілетін </w:t>
      </w:r>
    </w:p>
    <w:p>
      <w:pPr>
        <w:spacing w:after="0"/>
        <w:ind w:left="0"/>
        <w:jc w:val="both"/>
      </w:pPr>
      <w:r>
        <w:rPr>
          <w:rFonts w:ascii="Times New Roman"/>
          <w:b w:val="false"/>
          <w:i w:val="false"/>
          <w:color w:val="000000"/>
          <w:sz w:val="28"/>
        </w:rPr>
        <w:t>
      қызмет белгілері)</w:t>
      </w:r>
    </w:p>
    <w:p>
      <w:pPr>
        <w:spacing w:after="0"/>
        <w:ind w:left="0"/>
        <w:jc w:val="both"/>
      </w:pPr>
      <w:r>
        <w:rPr>
          <w:rFonts w:ascii="Times New Roman"/>
          <w:b w:val="false"/>
          <w:i w:val="false"/>
          <w:color w:val="000000"/>
          <w:sz w:val="28"/>
        </w:rPr>
        <w:t xml:space="preserve">
      Для посетителей сайта: возможность самостоятельно создавать товары и услуги </w:t>
      </w:r>
    </w:p>
    <w:p>
      <w:pPr>
        <w:spacing w:after="0"/>
        <w:ind w:left="0"/>
        <w:jc w:val="both"/>
      </w:pPr>
      <w:r>
        <w:rPr>
          <w:rFonts w:ascii="Times New Roman"/>
          <w:b w:val="false"/>
          <w:i w:val="false"/>
          <w:color w:val="000000"/>
          <w:sz w:val="28"/>
        </w:rPr>
        <w:t xml:space="preserve">
      или адаптировать их индивидуально к своим потребностям (например, цвет, отделка, </w:t>
      </w:r>
    </w:p>
    <w:p>
      <w:pPr>
        <w:spacing w:after="0"/>
        <w:ind w:left="0"/>
        <w:jc w:val="both"/>
      </w:pPr>
      <w:r>
        <w:rPr>
          <w:rFonts w:ascii="Times New Roman"/>
          <w:b w:val="false"/>
          <w:i w:val="false"/>
          <w:color w:val="000000"/>
          <w:sz w:val="28"/>
        </w:rPr>
        <w:t>
      признаки услуги)………..................................................................................................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 Онлайн тапсырыс, алдын-ала төлем арқылы резервте сақтау жүйесі және брондау</w:t>
      </w:r>
    </w:p>
    <w:p>
      <w:pPr>
        <w:spacing w:after="0"/>
        <w:ind w:left="0"/>
        <w:jc w:val="both"/>
      </w:pPr>
      <w:r>
        <w:rPr>
          <w:rFonts w:ascii="Times New Roman"/>
          <w:b w:val="false"/>
          <w:i w:val="false"/>
          <w:color w:val="000000"/>
          <w:sz w:val="28"/>
        </w:rPr>
        <w:t>
      Онлайн заказ, система резервирования и бронирования с предоплатой.....................</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22.5 Тапсырыс беру немесе жеткізу мәртебесін тексеру (тапсырысты онлайн бақылау)</w:t>
      </w:r>
    </w:p>
    <w:p>
      <w:pPr>
        <w:spacing w:after="0"/>
        <w:ind w:left="0"/>
        <w:jc w:val="both"/>
      </w:pPr>
      <w:r>
        <w:rPr>
          <w:rFonts w:ascii="Times New Roman"/>
          <w:b w:val="false"/>
          <w:i w:val="false"/>
          <w:color w:val="000000"/>
          <w:sz w:val="28"/>
        </w:rPr>
        <w:t>
      Проверка статуса заказа или поставки (онлайн отслеживание заказа)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22.6 Тұрақты пайдаланушыларға бағдарланған контент ұсыну</w:t>
      </w:r>
    </w:p>
    <w:p>
      <w:pPr>
        <w:spacing w:after="0"/>
        <w:ind w:left="0"/>
        <w:jc w:val="both"/>
      </w:pPr>
      <w:r>
        <w:rPr>
          <w:rFonts w:ascii="Times New Roman"/>
          <w:b w:val="false"/>
          <w:i w:val="false"/>
          <w:color w:val="000000"/>
          <w:sz w:val="28"/>
        </w:rPr>
        <w:t>
      Предоставление контента, ориентированного на постоянных пользователей............</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22.7 Бос жұмыс орнын жариялау және түйіндемені онлайн қабылдау </w:t>
      </w:r>
    </w:p>
    <w:p>
      <w:pPr>
        <w:spacing w:after="0"/>
        <w:ind w:left="0"/>
        <w:jc w:val="both"/>
      </w:pPr>
      <w:r>
        <w:rPr>
          <w:rFonts w:ascii="Times New Roman"/>
          <w:b w:val="false"/>
          <w:i w:val="false"/>
          <w:color w:val="000000"/>
          <w:sz w:val="28"/>
        </w:rPr>
        <w:t>
      Публикация вакансий и онлайн-прием резюме..............................................................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МОДУЛІ ЭЛЕКТРОНДЫҚ ҮКІМЕТ</w:t>
      </w:r>
    </w:p>
    <w:p>
      <w:pPr>
        <w:spacing w:after="0"/>
        <w:ind w:left="0"/>
        <w:jc w:val="both"/>
      </w:pPr>
      <w:r>
        <w:rPr>
          <w:rFonts w:ascii="Times New Roman"/>
          <w:b w:val="false"/>
          <w:i w:val="false"/>
          <w:color w:val="000000"/>
          <w:sz w:val="28"/>
        </w:rPr>
        <w:t>
      МОДУЛЬ "D" ЭЛЕКТРОННОЕ ПРАВИТЕЛЬСТВО</w:t>
      </w:r>
    </w:p>
    <w:p>
      <w:pPr>
        <w:spacing w:after="0"/>
        <w:ind w:left="0"/>
        <w:jc w:val="both"/>
      </w:pPr>
      <w:r>
        <w:rPr>
          <w:rFonts w:ascii="Times New Roman"/>
          <w:b w:val="false"/>
          <w:i w:val="false"/>
          <w:color w:val="000000"/>
          <w:sz w:val="28"/>
        </w:rPr>
        <w:t>
      23. Сіздің ұйым мемлекеттік органдармен байланыс үшін Интернетті қолдана ма?</w:t>
      </w:r>
    </w:p>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7"/>
        <w:gridCol w:w="12407"/>
        <w:gridCol w:w="53"/>
        <w:gridCol w:w="53"/>
        <w:gridCol w:w="308"/>
        <w:gridCol w:w="107"/>
        <w:gridCol w:w="12407"/>
        <w:gridCol w:w="3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3</w:t>
            </w:r>
            <w:r>
              <w:rPr>
                <w:rFonts w:ascii="Times New Roman"/>
                <w:b/>
                <w:i w:val="false"/>
                <w:color w:val="000000"/>
                <w:sz w:val="20"/>
              </w:rPr>
              <w:t>.1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3</w:t>
            </w:r>
            <w:r>
              <w:rPr>
                <w:rFonts w:ascii="Times New Roman"/>
                <w:b/>
                <w:i w:val="false"/>
                <w:color w:val="000000"/>
                <w:sz w:val="20"/>
              </w:rPr>
              <w:t>.2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E 25</w:t>
            </w:r>
          </w:p>
        </w:tc>
      </w:tr>
    </w:tbl>
    <w:p>
      <w:pPr>
        <w:spacing w:after="0"/>
        <w:ind w:left="0"/>
        <w:jc w:val="both"/>
      </w:pPr>
      <w:r>
        <w:rPr>
          <w:rFonts w:ascii="Times New Roman"/>
          <w:b w:val="false"/>
          <w:i w:val="false"/>
          <w:color w:val="000000"/>
          <w:sz w:val="28"/>
        </w:rPr>
        <w:t>
      24. Мемлекеттік органдармен байланыс үшін Интернетті пайдаланудың мақсаттары    Иә   Жоқ</w:t>
      </w:r>
    </w:p>
    <w:p>
      <w:pPr>
        <w:spacing w:after="0"/>
        <w:ind w:left="0"/>
        <w:jc w:val="both"/>
      </w:pPr>
      <w:r>
        <w:rPr>
          <w:rFonts w:ascii="Times New Roman"/>
          <w:b w:val="false"/>
          <w:i w:val="false"/>
          <w:color w:val="000000"/>
          <w:sz w:val="28"/>
        </w:rPr>
        <w:t>
      Цели использования Интернета для связи с государственными органами                      Да   Нет</w:t>
      </w:r>
    </w:p>
    <w:p>
      <w:pPr>
        <w:spacing w:after="0"/>
        <w:ind w:left="0"/>
        <w:jc w:val="both"/>
      </w:pPr>
      <w:r>
        <w:rPr>
          <w:rFonts w:ascii="Times New Roman"/>
          <w:b w:val="false"/>
          <w:i w:val="false"/>
          <w:color w:val="000000"/>
          <w:sz w:val="28"/>
        </w:rPr>
        <w:t>
      24.1 Ақпарат алу</w:t>
      </w:r>
    </w:p>
    <w:p>
      <w:pPr>
        <w:spacing w:after="0"/>
        <w:ind w:left="0"/>
        <w:jc w:val="both"/>
      </w:pPr>
      <w:r>
        <w:rPr>
          <w:rFonts w:ascii="Times New Roman"/>
          <w:b w:val="false"/>
          <w:i w:val="false"/>
          <w:color w:val="000000"/>
          <w:sz w:val="28"/>
        </w:rPr>
        <w:t>
      Получение информации.................................................................................................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Формулярларды жүктеу (көшіру)</w:t>
      </w:r>
    </w:p>
    <w:p>
      <w:pPr>
        <w:spacing w:after="0"/>
        <w:ind w:left="0"/>
        <w:jc w:val="both"/>
      </w:pPr>
      <w:r>
        <w:rPr>
          <w:rFonts w:ascii="Times New Roman"/>
          <w:b w:val="false"/>
          <w:i w:val="false"/>
          <w:color w:val="000000"/>
          <w:sz w:val="28"/>
        </w:rPr>
        <w:t>
      Загрузка (скачивание) формуляров................................................................................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Толтырылған формулярларды электронды жіберу</w:t>
      </w:r>
    </w:p>
    <w:p>
      <w:pPr>
        <w:spacing w:after="0"/>
        <w:ind w:left="0"/>
        <w:jc w:val="both"/>
      </w:pPr>
      <w:r>
        <w:rPr>
          <w:rFonts w:ascii="Times New Roman"/>
          <w:b w:val="false"/>
          <w:i w:val="false"/>
          <w:color w:val="000000"/>
          <w:sz w:val="28"/>
        </w:rPr>
        <w:t>
      Электронная отправка заполненных формуляров.........................................................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Толық электронды қағазсыз құжаттарды жіберу рәсімдерін жүргізу</w:t>
      </w:r>
    </w:p>
    <w:p>
      <w:pPr>
        <w:spacing w:after="0"/>
        <w:ind w:left="0"/>
        <w:jc w:val="both"/>
      </w:pPr>
      <w:r>
        <w:rPr>
          <w:rFonts w:ascii="Times New Roman"/>
          <w:b w:val="false"/>
          <w:i w:val="false"/>
          <w:color w:val="000000"/>
          <w:sz w:val="28"/>
        </w:rPr>
        <w:t>
      Полное электронное, безбумажное проведение процедуры отправки документов....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24.5 Ашық электрондық тендерде (электрондық поштасыз) Интернет арқылы </w:t>
      </w:r>
    </w:p>
    <w:p>
      <w:pPr>
        <w:spacing w:after="0"/>
        <w:ind w:left="0"/>
        <w:jc w:val="both"/>
      </w:pPr>
      <w:r>
        <w:rPr>
          <w:rFonts w:ascii="Times New Roman"/>
          <w:b w:val="false"/>
          <w:i w:val="false"/>
          <w:color w:val="000000"/>
          <w:sz w:val="28"/>
        </w:rPr>
        <w:t>
      ұсыныстарды орналастыру</w:t>
      </w:r>
    </w:p>
    <w:p>
      <w:pPr>
        <w:spacing w:after="0"/>
        <w:ind w:left="0"/>
        <w:jc w:val="both"/>
      </w:pPr>
      <w:r>
        <w:rPr>
          <w:rFonts w:ascii="Times New Roman"/>
          <w:b w:val="false"/>
          <w:i w:val="false"/>
          <w:color w:val="000000"/>
          <w:sz w:val="28"/>
        </w:rPr>
        <w:t>
      Размещение предложения через Интернет в открытом электронном тендере</w:t>
      </w:r>
    </w:p>
    <w:p>
      <w:pPr>
        <w:spacing w:after="0"/>
        <w:ind w:left="0"/>
        <w:jc w:val="both"/>
      </w:pPr>
      <w:r>
        <w:rPr>
          <w:rFonts w:ascii="Times New Roman"/>
          <w:b w:val="false"/>
          <w:i w:val="false"/>
          <w:color w:val="000000"/>
          <w:sz w:val="28"/>
        </w:rPr>
        <w:t>
      (без электронной почты)..................................................................................................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МОДУЛІ БҰЛТТЫ ЕСЕПТЕР (Cloud computing)</w:t>
      </w:r>
    </w:p>
    <w:p>
      <w:pPr>
        <w:spacing w:after="0"/>
        <w:ind w:left="0"/>
        <w:jc w:val="both"/>
      </w:pPr>
      <w:r>
        <w:rPr>
          <w:rFonts w:ascii="Times New Roman"/>
          <w:b w:val="false"/>
          <w:i w:val="false"/>
          <w:color w:val="000000"/>
          <w:sz w:val="28"/>
        </w:rPr>
        <w:t>
      МОДУЛЬ "E" ОБЛАЧНЫЕ ВЫЧИСЛЕНИЯ (Cloud computing)</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Бұлтты есептер – пайдаланушыға веб-технологияларды пайдалана отырып Интернет желісі (жойылған қолжетімділік) арқылы дайын қызмет ретінде есептеу ресурстарын ұсыну үлгісі болып табылады. Мысалы, пайдаланушыға дисктік кеңістікті ұсыну (Google-диск, Mail.ru-бұлт, My Cloud.kz), қызмет түріндегі бағдарламалық қамтамасыз ету (Google бұлтты сервистері, Amazon, 1С, Cloud Office).</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Например,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25. Сіздің ұйымыңыз Интернет арқылы Бұлтты АТ</w:t>
      </w:r>
      <w:r>
        <w:rPr>
          <w:rFonts w:ascii="Times New Roman"/>
          <w:b w:val="false"/>
          <w:i w:val="false"/>
          <w:color w:val="000000"/>
          <w:vertAlign w:val="superscript"/>
        </w:rPr>
        <w:t>1</w:t>
      </w:r>
      <w:r>
        <w:rPr>
          <w:rFonts w:ascii="Times New Roman"/>
          <w:b w:val="false"/>
          <w:i w:val="false"/>
          <w:color w:val="000000"/>
          <w:sz w:val="28"/>
        </w:rPr>
        <w:t>–қызметтерін (Cloud services) пайдалана ма?</w:t>
      </w:r>
    </w:p>
    <w:p>
      <w:pPr>
        <w:spacing w:after="0"/>
        <w:ind w:left="0"/>
        <w:jc w:val="both"/>
      </w:pPr>
      <w:r>
        <w:rPr>
          <w:rFonts w:ascii="Times New Roman"/>
          <w:b w:val="false"/>
          <w:i w:val="false"/>
          <w:color w:val="000000"/>
          <w:sz w:val="28"/>
        </w:rPr>
        <w:t>
      Использует ли Ваша организация Облачные ИТ</w:t>
      </w:r>
      <w:r>
        <w:rPr>
          <w:rFonts w:ascii="Times New Roman"/>
          <w:b w:val="false"/>
          <w:i w:val="false"/>
          <w:color w:val="000000"/>
          <w:vertAlign w:val="superscript"/>
        </w:rPr>
        <w:t>1</w:t>
      </w:r>
      <w:r>
        <w:rPr>
          <w:rFonts w:ascii="Times New Roman"/>
          <w:b w:val="false"/>
          <w:i w:val="false"/>
          <w:color w:val="000000"/>
          <w:sz w:val="28"/>
        </w:rPr>
        <w:t>-услуги (Cloud services) через сеть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7"/>
        <w:gridCol w:w="12407"/>
        <w:gridCol w:w="53"/>
        <w:gridCol w:w="53"/>
        <w:gridCol w:w="374"/>
        <w:gridCol w:w="107"/>
        <w:gridCol w:w="12407"/>
        <w:gridCol w:w="28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E 2</w:t>
            </w:r>
            <w:r>
              <w:rPr>
                <w:rFonts w:ascii="Times New Roman"/>
                <w:b/>
                <w:i w:val="false"/>
                <w:color w:val="000000"/>
                <w:sz w:val="20"/>
              </w:rPr>
              <w:t>7</w:t>
            </w:r>
          </w:p>
        </w:tc>
      </w:tr>
    </w:tbl>
    <w:p>
      <w:pPr>
        <w:spacing w:after="0"/>
        <w:ind w:left="0"/>
        <w:jc w:val="both"/>
      </w:pPr>
      <w:r>
        <w:rPr>
          <w:rFonts w:ascii="Times New Roman"/>
          <w:b w:val="false"/>
          <w:i w:val="false"/>
          <w:color w:val="000000"/>
          <w:sz w:val="28"/>
        </w:rPr>
        <w:t xml:space="preserve">
      26. Сіздің ұйымыңыз Бұлтты есептеулер (Cloud Computing) арқылы келесі </w:t>
      </w:r>
    </w:p>
    <w:p>
      <w:pPr>
        <w:spacing w:after="0"/>
        <w:ind w:left="0"/>
        <w:jc w:val="both"/>
      </w:pPr>
      <w:r>
        <w:rPr>
          <w:rFonts w:ascii="Times New Roman"/>
          <w:b w:val="false"/>
          <w:i w:val="false"/>
          <w:color w:val="000000"/>
          <w:sz w:val="28"/>
        </w:rPr>
        <w:t>
      АТ</w:t>
      </w:r>
      <w:r>
        <w:rPr>
          <w:rFonts w:ascii="Times New Roman"/>
          <w:b w:val="false"/>
          <w:i w:val="false"/>
          <w:color w:val="000000"/>
          <w:vertAlign w:val="superscript"/>
        </w:rPr>
        <w:t>1</w:t>
      </w:r>
      <w:r>
        <w:rPr>
          <w:rFonts w:ascii="Times New Roman"/>
          <w:b w:val="false"/>
          <w:i w:val="false"/>
          <w:color w:val="000000"/>
          <w:sz w:val="28"/>
        </w:rPr>
        <w:t>–қызметтерді пайдалана ма?</w:t>
      </w:r>
    </w:p>
    <w:p>
      <w:pPr>
        <w:spacing w:after="0"/>
        <w:ind w:left="0"/>
        <w:jc w:val="both"/>
      </w:pPr>
      <w:r>
        <w:rPr>
          <w:rFonts w:ascii="Times New Roman"/>
          <w:b w:val="false"/>
          <w:i w:val="false"/>
          <w:color w:val="000000"/>
          <w:sz w:val="28"/>
        </w:rPr>
        <w:t>
      Использует ли Ваша организация следующие ИТ</w:t>
      </w:r>
      <w:r>
        <w:rPr>
          <w:rFonts w:ascii="Times New Roman"/>
          <w:b w:val="false"/>
          <w:i w:val="false"/>
          <w:color w:val="000000"/>
          <w:vertAlign w:val="superscript"/>
        </w:rPr>
        <w:t>1</w:t>
      </w:r>
      <w:r>
        <w:rPr>
          <w:rFonts w:ascii="Times New Roman"/>
          <w:b w:val="false"/>
          <w:i w:val="false"/>
          <w:color w:val="000000"/>
          <w:sz w:val="28"/>
        </w:rPr>
        <w:t xml:space="preserve">-услуги посредством </w:t>
      </w:r>
    </w:p>
    <w:p>
      <w:pPr>
        <w:spacing w:after="0"/>
        <w:ind w:left="0"/>
        <w:jc w:val="both"/>
      </w:pPr>
      <w:r>
        <w:rPr>
          <w:rFonts w:ascii="Times New Roman"/>
          <w:b w:val="false"/>
          <w:i w:val="false"/>
          <w:color w:val="000000"/>
          <w:sz w:val="28"/>
        </w:rPr>
        <w:t>
      Облачных вычислений (Cloud Computing)?                                                          Иә     Жоқ</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26.1 Бұлтты көрсетілетін қызметтер (Cloud services) көмегімен электронды пошта </w:t>
      </w:r>
    </w:p>
    <w:p>
      <w:pPr>
        <w:spacing w:after="0"/>
        <w:ind w:left="0"/>
        <w:jc w:val="both"/>
      </w:pPr>
      <w:r>
        <w:rPr>
          <w:rFonts w:ascii="Times New Roman"/>
          <w:b w:val="false"/>
          <w:i w:val="false"/>
          <w:color w:val="000000"/>
          <w:sz w:val="28"/>
        </w:rPr>
        <w:t>
      Электронная почта при помощи Облачных услуг (Cloud services)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АТ – Ақпараттық технологиялар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ИТ – Информационные технологий</w:t>
      </w:r>
    </w:p>
    <w:p>
      <w:pPr>
        <w:spacing w:after="0"/>
        <w:ind w:left="0"/>
        <w:jc w:val="both"/>
      </w:pPr>
      <w:r>
        <w:rPr>
          <w:rFonts w:ascii="Times New Roman"/>
          <w:b w:val="false"/>
          <w:i w:val="false"/>
          <w:color w:val="000000"/>
          <w:sz w:val="28"/>
        </w:rPr>
        <w:t xml:space="preserve">
      26.2 Бұлтты көрсетілетін қызметтер көмегімен офистік қосымшалар </w:t>
      </w:r>
    </w:p>
    <w:p>
      <w:pPr>
        <w:spacing w:after="0"/>
        <w:ind w:left="0"/>
        <w:jc w:val="both"/>
      </w:pPr>
      <w:r>
        <w:rPr>
          <w:rFonts w:ascii="Times New Roman"/>
          <w:b w:val="false"/>
          <w:i w:val="false"/>
          <w:color w:val="000000"/>
          <w:sz w:val="28"/>
        </w:rPr>
        <w:t>
      (мәтінді өңдеу, кестелік есептеулер)</w:t>
      </w:r>
    </w:p>
    <w:p>
      <w:pPr>
        <w:spacing w:after="0"/>
        <w:ind w:left="0"/>
        <w:jc w:val="both"/>
      </w:pPr>
      <w:r>
        <w:rPr>
          <w:rFonts w:ascii="Times New Roman"/>
          <w:b w:val="false"/>
          <w:i w:val="false"/>
          <w:color w:val="000000"/>
          <w:sz w:val="28"/>
        </w:rPr>
        <w:t xml:space="preserve">
      Офисные приложения (обработка текста, табличные расчеты) при помощи </w:t>
      </w:r>
    </w:p>
    <w:p>
      <w:pPr>
        <w:spacing w:after="0"/>
        <w:ind w:left="0"/>
        <w:jc w:val="both"/>
      </w:pPr>
      <w:r>
        <w:rPr>
          <w:rFonts w:ascii="Times New Roman"/>
          <w:b w:val="false"/>
          <w:i w:val="false"/>
          <w:color w:val="000000"/>
          <w:sz w:val="28"/>
        </w:rPr>
        <w:t>
      Облачных услуг................................................................................................................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Файлдарды Бұлтты инфрақұрылымда сақтау</w:t>
      </w:r>
    </w:p>
    <w:p>
      <w:pPr>
        <w:spacing w:after="0"/>
        <w:ind w:left="0"/>
        <w:jc w:val="both"/>
      </w:pPr>
      <w:r>
        <w:rPr>
          <w:rFonts w:ascii="Times New Roman"/>
          <w:b w:val="false"/>
          <w:i w:val="false"/>
          <w:color w:val="000000"/>
          <w:sz w:val="28"/>
        </w:rPr>
        <w:t>
      Хранение файлов в Облачной инфраструктуре..............................................................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26.4 Бұлтты көрсетілетін қызметтер көмегімен қаржылық бухгалтерияға қатысты</w:t>
      </w:r>
    </w:p>
    <w:p>
      <w:pPr>
        <w:spacing w:after="0"/>
        <w:ind w:left="0"/>
        <w:jc w:val="both"/>
      </w:pPr>
      <w:r>
        <w:rPr>
          <w:rFonts w:ascii="Times New Roman"/>
          <w:b w:val="false"/>
          <w:i w:val="false"/>
          <w:color w:val="000000"/>
          <w:sz w:val="28"/>
        </w:rPr>
        <w:t>
      бағдарламалық қамтамасыз етуді пайдалану</w:t>
      </w:r>
    </w:p>
    <w:p>
      <w:pPr>
        <w:spacing w:after="0"/>
        <w:ind w:left="0"/>
        <w:jc w:val="both"/>
      </w:pPr>
      <w:r>
        <w:rPr>
          <w:rFonts w:ascii="Times New Roman"/>
          <w:b w:val="false"/>
          <w:i w:val="false"/>
          <w:color w:val="000000"/>
          <w:sz w:val="28"/>
        </w:rPr>
        <w:t>
      Использование программного обеспечения, касающееся финансовой</w:t>
      </w:r>
    </w:p>
    <w:p>
      <w:pPr>
        <w:spacing w:after="0"/>
        <w:ind w:left="0"/>
        <w:jc w:val="both"/>
      </w:pPr>
      <w:r>
        <w:rPr>
          <w:rFonts w:ascii="Times New Roman"/>
          <w:b w:val="false"/>
          <w:i w:val="false"/>
          <w:color w:val="000000"/>
          <w:sz w:val="28"/>
        </w:rPr>
        <w:t>
      бухгалтерии при помощи Облачных услуг.....................................................................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Сіздің ұйымда Бұлт (Cloud) арқылы АТ</w:t>
      </w:r>
      <w:r>
        <w:rPr>
          <w:rFonts w:ascii="Times New Roman"/>
          <w:b w:val="false"/>
          <w:i w:val="false"/>
          <w:color w:val="000000"/>
          <w:vertAlign w:val="superscript"/>
        </w:rPr>
        <w:t>1</w:t>
      </w:r>
      <w:r>
        <w:rPr>
          <w:rFonts w:ascii="Times New Roman"/>
          <w:b w:val="false"/>
          <w:i w:val="false"/>
          <w:color w:val="000000"/>
          <w:sz w:val="28"/>
        </w:rPr>
        <w:t>-қызметтерін пайдаланбаудың кедергілерін және шектеулерін көрсетіңіз</w:t>
      </w:r>
    </w:p>
    <w:p>
      <w:pPr>
        <w:spacing w:after="0"/>
        <w:ind w:left="0"/>
        <w:jc w:val="both"/>
      </w:pPr>
      <w:r>
        <w:rPr>
          <w:rFonts w:ascii="Times New Roman"/>
          <w:b w:val="false"/>
          <w:i w:val="false"/>
          <w:color w:val="000000"/>
          <w:sz w:val="28"/>
        </w:rPr>
        <w:t>
      Укажите препятствия и ограничения неиспользования ИТ</w:t>
      </w:r>
      <w:r>
        <w:rPr>
          <w:rFonts w:ascii="Times New Roman"/>
          <w:b w:val="false"/>
          <w:i w:val="false"/>
          <w:color w:val="000000"/>
          <w:vertAlign w:val="superscript"/>
        </w:rPr>
        <w:t>1</w:t>
      </w:r>
      <w:r>
        <w:rPr>
          <w:rFonts w:ascii="Times New Roman"/>
          <w:b w:val="false"/>
          <w:i w:val="false"/>
          <w:color w:val="000000"/>
          <w:sz w:val="28"/>
        </w:rPr>
        <w:t xml:space="preserve">-услуг через Облако (Cloud) в Вашей организации </w:t>
      </w:r>
    </w:p>
    <w:p>
      <w:pPr>
        <w:spacing w:after="0"/>
        <w:ind w:left="0"/>
        <w:jc w:val="both"/>
      </w:pPr>
      <w:r>
        <w:rPr>
          <w:rFonts w:ascii="Times New Roman"/>
          <w:b w:val="false"/>
          <w:i w:val="false"/>
          <w:color w:val="000000"/>
          <w:sz w:val="28"/>
        </w:rPr>
        <w:t xml:space="preserve">
      27.1 Қауіпсіздікпен мәселелер туындау қаупі </w:t>
      </w:r>
    </w:p>
    <w:p>
      <w:pPr>
        <w:spacing w:after="0"/>
        <w:ind w:left="0"/>
        <w:jc w:val="both"/>
      </w:pPr>
      <w:r>
        <w:rPr>
          <w:rFonts w:ascii="Times New Roman"/>
          <w:b w:val="false"/>
          <w:i w:val="false"/>
          <w:color w:val="000000"/>
          <w:sz w:val="28"/>
        </w:rPr>
        <w:t>
      Риск возникновения проблем с безопасностью..............................................................</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Деректердің географиялық орналасу жеріне сенімсіздік себебі бойынша</w:t>
      </w:r>
    </w:p>
    <w:p>
      <w:pPr>
        <w:spacing w:after="0"/>
        <w:ind w:left="0"/>
        <w:jc w:val="both"/>
      </w:pPr>
      <w:r>
        <w:rPr>
          <w:rFonts w:ascii="Times New Roman"/>
          <w:b w:val="false"/>
          <w:i w:val="false"/>
          <w:color w:val="000000"/>
          <w:sz w:val="28"/>
        </w:rPr>
        <w:t>
      Неуверенность по причине географического места расположения данных...............</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27.3 Қолданыстағы құқыққа және құқықтық жауапкершілікке сенімсіздік </w:t>
      </w:r>
    </w:p>
    <w:p>
      <w:pPr>
        <w:spacing w:after="0"/>
        <w:ind w:left="0"/>
        <w:jc w:val="both"/>
      </w:pPr>
      <w:r>
        <w:rPr>
          <w:rFonts w:ascii="Times New Roman"/>
          <w:b w:val="false"/>
          <w:i w:val="false"/>
          <w:color w:val="000000"/>
          <w:sz w:val="28"/>
        </w:rPr>
        <w:t>
      себебі бойынша</w:t>
      </w:r>
    </w:p>
    <w:p>
      <w:pPr>
        <w:spacing w:after="0"/>
        <w:ind w:left="0"/>
        <w:jc w:val="both"/>
      </w:pPr>
      <w:r>
        <w:rPr>
          <w:rFonts w:ascii="Times New Roman"/>
          <w:b w:val="false"/>
          <w:i w:val="false"/>
          <w:color w:val="000000"/>
          <w:sz w:val="28"/>
        </w:rPr>
        <w:t>
      Неуверенность по причине действующего права и правовой ответственности..........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27.4 Жоғары шығындар</w:t>
      </w:r>
    </w:p>
    <w:p>
      <w:pPr>
        <w:spacing w:after="0"/>
        <w:ind w:left="0"/>
        <w:jc w:val="both"/>
      </w:pPr>
      <w:r>
        <w:rPr>
          <w:rFonts w:ascii="Times New Roman"/>
          <w:b w:val="false"/>
          <w:i w:val="false"/>
          <w:color w:val="000000"/>
          <w:sz w:val="28"/>
        </w:rPr>
        <w:t>
      Высокие расходы..............................................................................................................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 Бұлтты есептеулер саласында білімнің жеткіліксіздігі</w:t>
      </w:r>
    </w:p>
    <w:p>
      <w:pPr>
        <w:spacing w:after="0"/>
        <w:ind w:left="0"/>
        <w:jc w:val="both"/>
      </w:pPr>
      <w:r>
        <w:rPr>
          <w:rFonts w:ascii="Times New Roman"/>
          <w:b w:val="false"/>
          <w:i w:val="false"/>
          <w:color w:val="000000"/>
          <w:sz w:val="28"/>
        </w:rPr>
        <w:t>
      Недостаточные знания в области Облачных вычислений.............................................</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27.6 Деректер немесе қосымшаларды терудегі қолжетімділік мәселелері</w:t>
      </w:r>
    </w:p>
    <w:p>
      <w:pPr>
        <w:spacing w:after="0"/>
        <w:ind w:left="0"/>
        <w:jc w:val="both"/>
      </w:pPr>
      <w:r>
        <w:rPr>
          <w:rFonts w:ascii="Times New Roman"/>
          <w:b w:val="false"/>
          <w:i w:val="false"/>
          <w:color w:val="000000"/>
          <w:sz w:val="28"/>
        </w:rPr>
        <w:t>
      Проблемы доступа к наборам данных или приложениям..............................................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27.7 Сіз ауысатын, бір жеткізушіден екінші жеткізушіге ақпараттық көрсетілетін </w:t>
      </w:r>
    </w:p>
    <w:p>
      <w:pPr>
        <w:spacing w:after="0"/>
        <w:ind w:left="0"/>
        <w:jc w:val="both"/>
      </w:pPr>
      <w:r>
        <w:rPr>
          <w:rFonts w:ascii="Times New Roman"/>
          <w:b w:val="false"/>
          <w:i w:val="false"/>
          <w:color w:val="000000"/>
          <w:sz w:val="28"/>
        </w:rPr>
        <w:t xml:space="preserve">
      қызметтерді жеткізушілердің ауысуы немесе келісім-шарттың бұзылуы (деректерді </w:t>
      </w:r>
    </w:p>
    <w:p>
      <w:pPr>
        <w:spacing w:after="0"/>
        <w:ind w:left="0"/>
        <w:jc w:val="both"/>
      </w:pPr>
      <w:r>
        <w:rPr>
          <w:rFonts w:ascii="Times New Roman"/>
          <w:b w:val="false"/>
          <w:i w:val="false"/>
          <w:color w:val="000000"/>
          <w:sz w:val="28"/>
        </w:rPr>
        <w:t>
      ауыстыру процесімен байланысты сенімсіздікке шейін)</w:t>
      </w:r>
    </w:p>
    <w:p>
      <w:pPr>
        <w:spacing w:after="0"/>
        <w:ind w:left="0"/>
        <w:jc w:val="both"/>
      </w:pPr>
      <w:r>
        <w:rPr>
          <w:rFonts w:ascii="Times New Roman"/>
          <w:b w:val="false"/>
          <w:i w:val="false"/>
          <w:color w:val="000000"/>
          <w:sz w:val="28"/>
        </w:rPr>
        <w:t xml:space="preserve">
      Расторжение договора или смена поставщика информационных услуг (вплоть до </w:t>
      </w:r>
    </w:p>
    <w:p>
      <w:pPr>
        <w:spacing w:after="0"/>
        <w:ind w:left="0"/>
        <w:jc w:val="both"/>
      </w:pPr>
      <w:r>
        <w:rPr>
          <w:rFonts w:ascii="Times New Roman"/>
          <w:b w:val="false"/>
          <w:i w:val="false"/>
          <w:color w:val="000000"/>
          <w:sz w:val="28"/>
        </w:rPr>
        <w:t xml:space="preserve">
      неуверенности, связанной с процессом переноса данных) от одного поставщика к </w:t>
      </w:r>
    </w:p>
    <w:p>
      <w:pPr>
        <w:spacing w:after="0"/>
        <w:ind w:left="0"/>
        <w:jc w:val="both"/>
      </w:pPr>
      <w:r>
        <w:rPr>
          <w:rFonts w:ascii="Times New Roman"/>
          <w:b w:val="false"/>
          <w:i w:val="false"/>
          <w:color w:val="000000"/>
          <w:sz w:val="28"/>
        </w:rPr>
        <w:t>
      другому поставщику, к которому вы переходите..........................................................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Сіздің ұйымыңыз, веб-сайттар немесе деректермен автоматты алмасу (EDI) арқылы құқықты сатып алулар немесе сатулар жасаған болса, электрондық саудамен айналысады.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Электрондық саудада тапсырысты төлеу және жеткізуде тапсырыс процесіне интеграциялануы міндетті емес. Электрондық </w:t>
      </w:r>
      <w:r>
        <w:rPr>
          <w:rFonts w:ascii="Times New Roman"/>
          <w:b w:val="false"/>
          <w:i/>
          <w:color w:val="000000"/>
          <w:sz w:val="28"/>
        </w:rPr>
        <w:t>саудаға тауарларды, жұмыстарды және көрсетілетін қызметтерді мемлекеттік сатып алулар және қолдан жазылған электронды хаттар арқылы құрастырылған тапсырыстар жатпайды.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Ваше организация занимается электронной торговлей, если оно совершает правомочные покупки или продажи через веб-сайты или автоматический обмен данными (EDI).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Оплата и поставка заказа не обязательно должны быть интегрированы в процесс заказа в электронной торговле. К электронной торговле не относятся государственные закупки товаров, работ и услуг и заказы посредством составленных вручную электронных писем.</w:t>
      </w:r>
    </w:p>
    <w:p>
      <w:pPr>
        <w:spacing w:after="0"/>
        <w:ind w:left="0"/>
        <w:jc w:val="both"/>
      </w:pPr>
      <w:r>
        <w:rPr>
          <w:rFonts w:ascii="Times New Roman"/>
          <w:b w:val="false"/>
          <w:i w:val="false"/>
          <w:color w:val="000000"/>
          <w:sz w:val="28"/>
        </w:rPr>
        <w:t xml:space="preserve">
      28. Сіздің ұйымыңыз тауарлар мен көрсетілетін қызметтерді алу немесе орналастыру </w:t>
      </w:r>
    </w:p>
    <w:p>
      <w:pPr>
        <w:spacing w:after="0"/>
        <w:ind w:left="0"/>
        <w:jc w:val="both"/>
      </w:pPr>
      <w:r>
        <w:rPr>
          <w:rFonts w:ascii="Times New Roman"/>
          <w:b w:val="false"/>
          <w:i w:val="false"/>
          <w:color w:val="000000"/>
          <w:sz w:val="28"/>
        </w:rPr>
        <w:t xml:space="preserve">
      үшін арнайы белгіленген әдістермен басқа да жаһандық ақпараттық желілерде Интернет </w:t>
      </w:r>
    </w:p>
    <w:p>
      <w:pPr>
        <w:spacing w:after="0"/>
        <w:ind w:left="0"/>
        <w:jc w:val="both"/>
      </w:pPr>
      <w:r>
        <w:rPr>
          <w:rFonts w:ascii="Times New Roman"/>
          <w:b w:val="false"/>
          <w:i w:val="false"/>
          <w:color w:val="000000"/>
          <w:sz w:val="28"/>
        </w:rPr>
        <w:t>
      желісі бойынша (электрондық пошта арқылы алынған тапсырыстарды есептемегенде)</w:t>
      </w:r>
    </w:p>
    <w:p>
      <w:pPr>
        <w:spacing w:after="0"/>
        <w:ind w:left="0"/>
        <w:jc w:val="both"/>
      </w:pPr>
      <w:r>
        <w:rPr>
          <w:rFonts w:ascii="Times New Roman"/>
          <w:b w:val="false"/>
          <w:i w:val="false"/>
          <w:color w:val="000000"/>
          <w:sz w:val="28"/>
        </w:rPr>
        <w:t>
      тапсырыстар алды ма?                                                                                                       Иә   Жоқ</w:t>
      </w:r>
    </w:p>
    <w:p>
      <w:pPr>
        <w:spacing w:after="0"/>
        <w:ind w:left="0"/>
        <w:jc w:val="both"/>
      </w:pPr>
      <w:r>
        <w:rPr>
          <w:rFonts w:ascii="Times New Roman"/>
          <w:b w:val="false"/>
          <w:i w:val="false"/>
          <w:color w:val="000000"/>
          <w:sz w:val="28"/>
        </w:rPr>
        <w:t>
      Получала ли Ваша организация заказы на товары и услуги по сети Интернет,          Да   Нет</w:t>
      </w:r>
    </w:p>
    <w:p>
      <w:pPr>
        <w:spacing w:after="0"/>
        <w:ind w:left="0"/>
        <w:jc w:val="both"/>
      </w:pPr>
      <w:r>
        <w:rPr>
          <w:rFonts w:ascii="Times New Roman"/>
          <w:b w:val="false"/>
          <w:i w:val="false"/>
          <w:color w:val="000000"/>
          <w:sz w:val="28"/>
        </w:rPr>
        <w:t>
      другим глобальным информационным сетям методами, специально</w:t>
      </w:r>
    </w:p>
    <w:p>
      <w:pPr>
        <w:spacing w:after="0"/>
        <w:ind w:left="0"/>
        <w:jc w:val="both"/>
      </w:pPr>
      <w:r>
        <w:rPr>
          <w:rFonts w:ascii="Times New Roman"/>
          <w:b w:val="false"/>
          <w:i w:val="false"/>
          <w:color w:val="000000"/>
          <w:sz w:val="28"/>
        </w:rPr>
        <w:t>
      предназначенными для получения или размещения (без учета заказов,</w:t>
      </w:r>
    </w:p>
    <w:p>
      <w:pPr>
        <w:spacing w:after="0"/>
        <w:ind w:left="0"/>
        <w:jc w:val="both"/>
      </w:pPr>
      <w:r>
        <w:rPr>
          <w:rFonts w:ascii="Times New Roman"/>
          <w:b w:val="false"/>
          <w:i w:val="false"/>
          <w:color w:val="000000"/>
          <w:sz w:val="28"/>
        </w:rPr>
        <w:t>
      полученных по электронной почте)?.............................................................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F 33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ұйымдар арасында хабарламалармен автоматтандырылған</w:t>
      </w:r>
    </w:p>
    <w:p>
      <w:pPr>
        <w:spacing w:after="0"/>
        <w:ind w:left="0"/>
        <w:jc w:val="both"/>
      </w:pPr>
      <w:r>
        <w:rPr>
          <w:rFonts w:ascii="Times New Roman"/>
          <w:b w:val="false"/>
          <w:i w:val="false"/>
          <w:color w:val="000000"/>
          <w:sz w:val="28"/>
        </w:rPr>
        <w:t>
      алмасу жүйелерін (EDI-жүйесі) пайдалану арқылы</w:t>
      </w:r>
    </w:p>
    <w:p>
      <w:pPr>
        <w:spacing w:after="0"/>
        <w:ind w:left="0"/>
        <w:jc w:val="both"/>
      </w:pPr>
      <w:r>
        <w:rPr>
          <w:rFonts w:ascii="Times New Roman"/>
          <w:b w:val="false"/>
          <w:i w:val="false"/>
          <w:color w:val="000000"/>
          <w:sz w:val="28"/>
        </w:rPr>
        <w:t xml:space="preserve">
      с использованием системы автоматизированного обмена </w:t>
      </w:r>
    </w:p>
    <w:p>
      <w:pPr>
        <w:spacing w:after="0"/>
        <w:ind w:left="0"/>
        <w:jc w:val="both"/>
      </w:pPr>
      <w:r>
        <w:rPr>
          <w:rFonts w:ascii="Times New Roman"/>
          <w:b w:val="false"/>
          <w:i w:val="false"/>
          <w:color w:val="000000"/>
          <w:sz w:val="28"/>
        </w:rPr>
        <w:t>
      сообщениями между организациями (EDI-систем).......................................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F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Интернет желісі арқылы барлық тапсырыстар бойынша сомада алынған </w:t>
      </w:r>
    </w:p>
    <w:p>
      <w:pPr>
        <w:spacing w:after="0"/>
        <w:ind w:left="0"/>
        <w:jc w:val="both"/>
      </w:pPr>
      <w:r>
        <w:rPr>
          <w:rFonts w:ascii="Times New Roman"/>
          <w:b w:val="false"/>
          <w:i w:val="false"/>
          <w:color w:val="000000"/>
          <w:sz w:val="28"/>
        </w:rPr>
        <w:t xml:space="preserve">
      тауарларды және көрсетілетін қызметтерді өткізудің жалпы көлемін (ҚҚС-сыз) </w:t>
      </w:r>
    </w:p>
    <w:p>
      <w:pPr>
        <w:spacing w:after="0"/>
        <w:ind w:left="0"/>
        <w:jc w:val="both"/>
      </w:pPr>
      <w:r>
        <w:rPr>
          <w:rFonts w:ascii="Times New Roman"/>
          <w:b w:val="false"/>
          <w:i w:val="false"/>
          <w:color w:val="000000"/>
          <w:sz w:val="28"/>
        </w:rPr>
        <w:t>
      көрсетуді өтінеміз, мың теңге</w:t>
      </w:r>
    </w:p>
    <w:p>
      <w:pPr>
        <w:spacing w:after="0"/>
        <w:ind w:left="0"/>
        <w:jc w:val="both"/>
      </w:pPr>
      <w:r>
        <w:rPr>
          <w:rFonts w:ascii="Times New Roman"/>
          <w:b w:val="false"/>
          <w:i w:val="false"/>
          <w:color w:val="000000"/>
          <w:sz w:val="28"/>
        </w:rPr>
        <w:t xml:space="preserve">
      Пожалуйста, укажите общий объем реализации товаров и услуг, полученный в сумме </w:t>
      </w:r>
    </w:p>
    <w:p>
      <w:pPr>
        <w:spacing w:after="0"/>
        <w:ind w:left="0"/>
        <w:jc w:val="both"/>
      </w:pPr>
      <w:r>
        <w:rPr>
          <w:rFonts w:ascii="Times New Roman"/>
          <w:b w:val="false"/>
          <w:i w:val="false"/>
          <w:color w:val="000000"/>
          <w:sz w:val="28"/>
        </w:rPr>
        <w:t>
      по всем заказам через сеть Интернет (без НДС), тысяч тенге...............................</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Интернет желісі арқылы барлық тапсырыстар бойынша сомада алынған тауарларды</w:t>
      </w:r>
    </w:p>
    <w:p>
      <w:pPr>
        <w:spacing w:after="0"/>
        <w:ind w:left="0"/>
        <w:jc w:val="both"/>
      </w:pPr>
      <w:r>
        <w:rPr>
          <w:rFonts w:ascii="Times New Roman"/>
          <w:b w:val="false"/>
          <w:i w:val="false"/>
          <w:color w:val="000000"/>
          <w:sz w:val="28"/>
        </w:rPr>
        <w:t xml:space="preserve">
      және көрсетілетін қызметтерді өткізудің жалпы көлемінен (29 тармақтан) EDI-жүйесі </w:t>
      </w:r>
    </w:p>
    <w:p>
      <w:pPr>
        <w:spacing w:after="0"/>
        <w:ind w:left="0"/>
        <w:jc w:val="both"/>
      </w:pPr>
      <w:r>
        <w:rPr>
          <w:rFonts w:ascii="Times New Roman"/>
          <w:b w:val="false"/>
          <w:i w:val="false"/>
          <w:color w:val="000000"/>
          <w:sz w:val="28"/>
        </w:rPr>
        <w:t>
      арқылы барлық тапсырыстар бойынша алынған көлемді (ҚҚС-сыз) көрсетіңіз, мың теңге</w:t>
      </w:r>
    </w:p>
    <w:p>
      <w:pPr>
        <w:spacing w:after="0"/>
        <w:ind w:left="0"/>
        <w:jc w:val="both"/>
      </w:pPr>
      <w:r>
        <w:rPr>
          <w:rFonts w:ascii="Times New Roman"/>
          <w:b w:val="false"/>
          <w:i w:val="false"/>
          <w:color w:val="000000"/>
          <w:sz w:val="28"/>
        </w:rPr>
        <w:t xml:space="preserve">
      Объем (без НДС), полученный по всем заказам посредством </w:t>
      </w:r>
    </w:p>
    <w:p>
      <w:pPr>
        <w:spacing w:after="0"/>
        <w:ind w:left="0"/>
        <w:jc w:val="both"/>
      </w:pPr>
      <w:r>
        <w:rPr>
          <w:rFonts w:ascii="Times New Roman"/>
          <w:b w:val="false"/>
          <w:i w:val="false"/>
          <w:color w:val="000000"/>
          <w:sz w:val="28"/>
        </w:rPr>
        <w:t xml:space="preserve">
      EDI-систем от общего объема реализации товаров и услуг, полученных в сумме </w:t>
      </w:r>
    </w:p>
    <w:p>
      <w:pPr>
        <w:spacing w:after="0"/>
        <w:ind w:left="0"/>
        <w:jc w:val="both"/>
      </w:pPr>
      <w:r>
        <w:rPr>
          <w:rFonts w:ascii="Times New Roman"/>
          <w:b w:val="false"/>
          <w:i w:val="false"/>
          <w:color w:val="000000"/>
          <w:sz w:val="28"/>
        </w:rPr>
        <w:t>
      по всем заказам через сеть Интернет (из пункта 29), тысяч тенге..........................</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29-тармақтан халыққа тауарларды және көрсетілген қызеттерді өткізу көлемі </w:t>
      </w:r>
    </w:p>
    <w:p>
      <w:pPr>
        <w:spacing w:after="0"/>
        <w:ind w:left="0"/>
        <w:jc w:val="both"/>
      </w:pPr>
      <w:r>
        <w:rPr>
          <w:rFonts w:ascii="Times New Roman"/>
          <w:b w:val="false"/>
          <w:i w:val="false"/>
          <w:color w:val="000000"/>
          <w:sz w:val="28"/>
        </w:rPr>
        <w:t>
      Из пункта 29 объем реализации товаров и услуг населению...................................</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Интернет желісі арқылы барлық тапсырыстар бойынша сомада алынған тауарларды және </w:t>
      </w:r>
    </w:p>
    <w:p>
      <w:pPr>
        <w:spacing w:after="0"/>
        <w:ind w:left="0"/>
        <w:jc w:val="both"/>
      </w:pPr>
      <w:r>
        <w:rPr>
          <w:rFonts w:ascii="Times New Roman"/>
          <w:b w:val="false"/>
          <w:i w:val="false"/>
          <w:color w:val="000000"/>
          <w:sz w:val="28"/>
        </w:rPr>
        <w:t xml:space="preserve">
      көрсетілетін қызметтерді өткізудің жалпы көлемінен (29 тармақтан) электрондық төлем </w:t>
      </w:r>
    </w:p>
    <w:p>
      <w:pPr>
        <w:spacing w:after="0"/>
        <w:ind w:left="0"/>
        <w:jc w:val="both"/>
      </w:pPr>
      <w:r>
        <w:rPr>
          <w:rFonts w:ascii="Times New Roman"/>
          <w:b w:val="false"/>
          <w:i w:val="false"/>
          <w:color w:val="000000"/>
          <w:sz w:val="28"/>
        </w:rPr>
        <w:t xml:space="preserve">
      жүйелерімен төлем жасау арқылы алынған көлемді көрсетіңіз, мың теңге </w:t>
      </w:r>
    </w:p>
    <w:p>
      <w:pPr>
        <w:spacing w:after="0"/>
        <w:ind w:left="0"/>
        <w:jc w:val="both"/>
      </w:pPr>
      <w:r>
        <w:rPr>
          <w:rFonts w:ascii="Times New Roman"/>
          <w:b w:val="false"/>
          <w:i w:val="false"/>
          <w:color w:val="000000"/>
          <w:sz w:val="28"/>
        </w:rPr>
        <w:t>
      Укажите объем, полученный посредством оплаты электронных платежных систем,</w:t>
      </w:r>
    </w:p>
    <w:p>
      <w:pPr>
        <w:spacing w:after="0"/>
        <w:ind w:left="0"/>
        <w:jc w:val="both"/>
      </w:pPr>
      <w:r>
        <w:rPr>
          <w:rFonts w:ascii="Times New Roman"/>
          <w:b w:val="false"/>
          <w:i w:val="false"/>
          <w:color w:val="000000"/>
          <w:sz w:val="28"/>
        </w:rPr>
        <w:t xml:space="preserve">
      от общего объема реализации товаров и услуг, полученных в сумме по всем </w:t>
      </w:r>
    </w:p>
    <w:p>
      <w:pPr>
        <w:spacing w:after="0"/>
        <w:ind w:left="0"/>
        <w:jc w:val="both"/>
      </w:pPr>
      <w:r>
        <w:rPr>
          <w:rFonts w:ascii="Times New Roman"/>
          <w:b w:val="false"/>
          <w:i w:val="false"/>
          <w:color w:val="000000"/>
          <w:sz w:val="28"/>
        </w:rPr>
        <w:t>
      заказам через сеть Интернет (из пункта 29), тысяч тенге.........................................</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Сіздің ұйымыңыз Интернет желісі арқылы немесе басқа да компьютерлік жүйелер арқылы </w:t>
      </w:r>
    </w:p>
    <w:p>
      <w:pPr>
        <w:spacing w:after="0"/>
        <w:ind w:left="0"/>
        <w:jc w:val="both"/>
      </w:pPr>
      <w:r>
        <w:rPr>
          <w:rFonts w:ascii="Times New Roman"/>
          <w:b w:val="false"/>
          <w:i w:val="false"/>
          <w:color w:val="000000"/>
          <w:sz w:val="28"/>
        </w:rPr>
        <w:t xml:space="preserve">
      тапсырыс берушілерден тауарларға және көрсетілетін қызметтерге тапсырыс алды ма? </w:t>
      </w:r>
    </w:p>
    <w:p>
      <w:pPr>
        <w:spacing w:after="0"/>
        <w:ind w:left="0"/>
        <w:jc w:val="both"/>
      </w:pPr>
      <w:r>
        <w:rPr>
          <w:rFonts w:ascii="Times New Roman"/>
          <w:b w:val="false"/>
          <w:i w:val="false"/>
          <w:color w:val="000000"/>
          <w:sz w:val="28"/>
        </w:rPr>
        <w:t>
      Получала ли Ваша организация заказы на товары и услуги поступающие через сеть</w:t>
      </w:r>
    </w:p>
    <w:p>
      <w:pPr>
        <w:spacing w:after="0"/>
        <w:ind w:left="0"/>
        <w:jc w:val="both"/>
      </w:pPr>
      <w:r>
        <w:rPr>
          <w:rFonts w:ascii="Times New Roman"/>
          <w:b w:val="false"/>
          <w:i w:val="false"/>
          <w:color w:val="000000"/>
          <w:sz w:val="28"/>
        </w:rPr>
        <w:t>
       Интернет или через другие компьютерные системы от заказчиков?</w:t>
      </w:r>
    </w:p>
    <w:p>
      <w:pPr>
        <w:spacing w:after="0"/>
        <w:ind w:left="0"/>
        <w:jc w:val="both"/>
      </w:pPr>
      <w:r>
        <w:rPr>
          <w:rFonts w:ascii="Times New Roman"/>
          <w:b w:val="false"/>
          <w:i w:val="false"/>
          <w:color w:val="000000"/>
          <w:sz w:val="28"/>
        </w:rPr>
        <w:t>
      32.1 отандық сатушылардан</w:t>
      </w:r>
    </w:p>
    <w:p>
      <w:pPr>
        <w:spacing w:after="0"/>
        <w:ind w:left="0"/>
        <w:jc w:val="both"/>
      </w:pPr>
      <w:r>
        <w:rPr>
          <w:rFonts w:ascii="Times New Roman"/>
          <w:b w:val="false"/>
          <w:i w:val="false"/>
          <w:color w:val="000000"/>
          <w:sz w:val="28"/>
        </w:rPr>
        <w:t>
      отечественных продавцов.............................................................................................................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ТМД елдерінен</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стран СНГ</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32.2.1 ЕАЭО елдерінен</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стран ЕАЭС</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32.3 ТМД-дан тыс елдерден </w:t>
      </w:r>
    </w:p>
    <w:p>
      <w:pPr>
        <w:spacing w:after="0"/>
        <w:ind w:left="0"/>
        <w:jc w:val="both"/>
      </w:pPr>
      <w:r>
        <w:rPr>
          <w:rFonts w:ascii="Times New Roman"/>
          <w:b w:val="false"/>
          <w:i w:val="false"/>
          <w:color w:val="000000"/>
          <w:sz w:val="28"/>
        </w:rPr>
        <w:t>
      стран вне СНГ.................................................................................................................................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Сіздің ұйымыңыз Интернет арқылы брондаудың халықаралық жүйелерінде </w:t>
      </w:r>
    </w:p>
    <w:p>
      <w:pPr>
        <w:spacing w:after="0"/>
        <w:ind w:left="0"/>
        <w:jc w:val="both"/>
      </w:pPr>
      <w:r>
        <w:rPr>
          <w:rFonts w:ascii="Times New Roman"/>
          <w:b w:val="false"/>
          <w:i w:val="false"/>
          <w:color w:val="000000"/>
          <w:sz w:val="28"/>
        </w:rPr>
        <w:t xml:space="preserve">
      интеграцияланған ба? </w:t>
      </w:r>
    </w:p>
    <w:p>
      <w:pPr>
        <w:spacing w:after="0"/>
        <w:ind w:left="0"/>
        <w:jc w:val="both"/>
      </w:pPr>
      <w:r>
        <w:rPr>
          <w:rFonts w:ascii="Times New Roman"/>
          <w:b w:val="false"/>
          <w:i w:val="false"/>
          <w:color w:val="000000"/>
          <w:sz w:val="28"/>
        </w:rPr>
        <w:t>
      Ваша организация интегрирована в международные системы Интернет-бронирования?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34. Сіздің ұйымыңыз Интернет желісі арқылы немесе басқа да компьютерлік желілер арқылы </w:t>
      </w:r>
    </w:p>
    <w:p>
      <w:pPr>
        <w:spacing w:after="0"/>
        <w:ind w:left="0"/>
        <w:jc w:val="both"/>
      </w:pPr>
      <w:r>
        <w:rPr>
          <w:rFonts w:ascii="Times New Roman"/>
          <w:b w:val="false"/>
          <w:i w:val="false"/>
          <w:color w:val="000000"/>
          <w:sz w:val="28"/>
        </w:rPr>
        <w:t xml:space="preserve">
      (нарықтық операциялар үшін пайдаланылатын фирмалық желілер) тауарларға және </w:t>
      </w:r>
    </w:p>
    <w:p>
      <w:pPr>
        <w:spacing w:after="0"/>
        <w:ind w:left="0"/>
        <w:jc w:val="both"/>
      </w:pPr>
      <w:r>
        <w:rPr>
          <w:rFonts w:ascii="Times New Roman"/>
          <w:b w:val="false"/>
          <w:i w:val="false"/>
          <w:color w:val="000000"/>
          <w:sz w:val="28"/>
        </w:rPr>
        <w:t xml:space="preserve">
      көрсетілетін қызметтерге тапсырыс берді ме (мұнда қолмен істелетін электрондық хаттар </w:t>
      </w:r>
    </w:p>
    <w:p>
      <w:pPr>
        <w:spacing w:after="0"/>
        <w:ind w:left="0"/>
        <w:jc w:val="both"/>
      </w:pPr>
      <w:r>
        <w:rPr>
          <w:rFonts w:ascii="Times New Roman"/>
          <w:b w:val="false"/>
          <w:i w:val="false"/>
          <w:color w:val="000000"/>
          <w:sz w:val="28"/>
        </w:rPr>
        <w:t>
      арқылы құралған тапсырыстар қосылмаған)?</w:t>
      </w:r>
    </w:p>
    <w:p>
      <w:pPr>
        <w:spacing w:after="0"/>
        <w:ind w:left="0"/>
        <w:jc w:val="both"/>
      </w:pPr>
      <w:r>
        <w:rPr>
          <w:rFonts w:ascii="Times New Roman"/>
          <w:b w:val="false"/>
          <w:i w:val="false"/>
          <w:color w:val="000000"/>
          <w:sz w:val="28"/>
        </w:rPr>
        <w:t>
      Заказывала ли Ваша организация товары и услуги по сети Интернет или по другим компьютерным</w:t>
      </w:r>
    </w:p>
    <w:p>
      <w:pPr>
        <w:spacing w:after="0"/>
        <w:ind w:left="0"/>
        <w:jc w:val="both"/>
      </w:pPr>
      <w:r>
        <w:rPr>
          <w:rFonts w:ascii="Times New Roman"/>
          <w:b w:val="false"/>
          <w:i w:val="false"/>
          <w:color w:val="000000"/>
          <w:sz w:val="28"/>
        </w:rPr>
        <w:t>
      сетям (фирменные сети, используемые для рыночных операций) (не включены сюда заказы</w:t>
      </w:r>
    </w:p>
    <w:p>
      <w:pPr>
        <w:spacing w:after="0"/>
        <w:ind w:left="0"/>
        <w:jc w:val="both"/>
      </w:pPr>
      <w:r>
        <w:rPr>
          <w:rFonts w:ascii="Times New Roman"/>
          <w:b w:val="false"/>
          <w:i w:val="false"/>
          <w:color w:val="000000"/>
          <w:sz w:val="28"/>
        </w:rPr>
        <w:t>
      посредством составленных вручную электронных писем)?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→G 36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val="false"/>
          <w:i w:val="false"/>
          <w:color w:val="000000"/>
          <w:sz w:val="28"/>
        </w:rPr>
        <w:t xml:space="preserve">
      3 ЕАЭО елдері – Еуразиялық экономикалық одақ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страны ЕАЭС – Евразийский экономический союз </w:t>
      </w:r>
    </w:p>
    <w:p>
      <w:pPr>
        <w:spacing w:after="0"/>
        <w:ind w:left="0"/>
        <w:jc w:val="both"/>
      </w:pPr>
      <w:r>
        <w:rPr>
          <w:rFonts w:ascii="Times New Roman"/>
          <w:b w:val="false"/>
          <w:i w:val="false"/>
          <w:color w:val="000000"/>
          <w:sz w:val="28"/>
        </w:rPr>
        <w:t xml:space="preserve">
      35. Ұйымның барлық шығысынан Сіздің электрондық тапсырысыңыздың үлесі </w:t>
      </w:r>
    </w:p>
    <w:p>
      <w:pPr>
        <w:spacing w:after="0"/>
        <w:ind w:left="0"/>
        <w:jc w:val="both"/>
      </w:pPr>
      <w:r>
        <w:rPr>
          <w:rFonts w:ascii="Times New Roman"/>
          <w:b w:val="false"/>
          <w:i w:val="false"/>
          <w:color w:val="000000"/>
          <w:sz w:val="28"/>
        </w:rPr>
        <w:t>
      кем дегенде 1%-ын (ҚҚС-сыз) құрады ма?</w:t>
      </w:r>
    </w:p>
    <w:p>
      <w:pPr>
        <w:spacing w:after="0"/>
        <w:ind w:left="0"/>
        <w:jc w:val="both"/>
      </w:pPr>
      <w:r>
        <w:rPr>
          <w:rFonts w:ascii="Times New Roman"/>
          <w:b w:val="false"/>
          <w:i w:val="false"/>
          <w:color w:val="000000"/>
          <w:sz w:val="28"/>
        </w:rPr>
        <w:t xml:space="preserve">
      Составила ли доля Ваших электронных заказов от общих расходов организации, </w:t>
      </w:r>
    </w:p>
    <w:p>
      <w:pPr>
        <w:spacing w:after="0"/>
        <w:ind w:left="0"/>
        <w:jc w:val="both"/>
      </w:pPr>
      <w:r>
        <w:rPr>
          <w:rFonts w:ascii="Times New Roman"/>
          <w:b w:val="false"/>
          <w:i w:val="false"/>
          <w:color w:val="000000"/>
          <w:sz w:val="28"/>
        </w:rPr>
        <w:t>
      по меньшей мере 1%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"G" МОДУЛІ ЭЛЕКТРОНДЫҚ БИЗНЕС</w:t>
      </w:r>
    </w:p>
    <w:p>
      <w:pPr>
        <w:spacing w:after="0"/>
        <w:ind w:left="0"/>
        <w:jc w:val="both"/>
      </w:pPr>
      <w:r>
        <w:rPr>
          <w:rFonts w:ascii="Times New Roman"/>
          <w:b w:val="false"/>
          <w:i w:val="false"/>
          <w:color w:val="000000"/>
          <w:sz w:val="28"/>
        </w:rPr>
        <w:t>
      МОДУЛЬ "G" ЭЛЕКТРОННЫЙ БИЗНЕС</w:t>
      </w:r>
    </w:p>
    <w:p>
      <w:pPr>
        <w:spacing w:after="0"/>
        <w:ind w:left="0"/>
        <w:jc w:val="both"/>
      </w:pPr>
      <w:r>
        <w:rPr>
          <w:rFonts w:ascii="Times New Roman"/>
          <w:b w:val="false"/>
          <w:i w:val="false"/>
          <w:color w:val="000000"/>
          <w:sz w:val="28"/>
        </w:rPr>
        <w:t>
      36. Сіздің ұйымыңызда ішкі бизнес-процестер (кәсіпорынның ресурстарын жоспарлау, тізбені жеткізу</w:t>
      </w:r>
    </w:p>
    <w:p>
      <w:pPr>
        <w:spacing w:after="0"/>
        <w:ind w:left="0"/>
        <w:jc w:val="both"/>
      </w:pPr>
      <w:r>
        <w:rPr>
          <w:rFonts w:ascii="Times New Roman"/>
          <w:b w:val="false"/>
          <w:i w:val="false"/>
          <w:color w:val="000000"/>
          <w:sz w:val="28"/>
        </w:rPr>
        <w:t>
      менеджменті, клиенттермен қатынас менеджменті, радиотанымдылық) автоматтандырылған ба?</w:t>
      </w:r>
    </w:p>
    <w:p>
      <w:pPr>
        <w:spacing w:after="0"/>
        <w:ind w:left="0"/>
        <w:jc w:val="both"/>
      </w:pPr>
      <w:r>
        <w:rPr>
          <w:rFonts w:ascii="Times New Roman"/>
          <w:b w:val="false"/>
          <w:i w:val="false"/>
          <w:color w:val="000000"/>
          <w:sz w:val="28"/>
        </w:rPr>
        <w:t xml:space="preserve">
      В Вашей организации автоматизированы внутренние бизнес-процессы (планирование ресурсов </w:t>
      </w:r>
    </w:p>
    <w:p>
      <w:pPr>
        <w:spacing w:after="0"/>
        <w:ind w:left="0"/>
        <w:jc w:val="both"/>
      </w:pPr>
      <w:r>
        <w:rPr>
          <w:rFonts w:ascii="Times New Roman"/>
          <w:b w:val="false"/>
          <w:i w:val="false"/>
          <w:color w:val="000000"/>
          <w:sz w:val="28"/>
        </w:rPr>
        <w:t>
      предприятий, менеджмент цепи поставок, менеджмент отношений с клиентами, радиораспознавание)?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37. Сіздің ұйымыңыз RFID (радиожиілікті идентификация технологиясы) технологияны пайдалана ма?</w:t>
      </w:r>
    </w:p>
    <w:p>
      <w:pPr>
        <w:spacing w:after="0"/>
        <w:ind w:left="0"/>
        <w:jc w:val="both"/>
      </w:pPr>
      <w:r>
        <w:rPr>
          <w:rFonts w:ascii="Times New Roman"/>
          <w:b w:val="false"/>
          <w:i w:val="false"/>
          <w:color w:val="000000"/>
          <w:sz w:val="28"/>
        </w:rPr>
        <w:t>
      Использует ли Ваша организация технологию RFID (технология радиочастотной идентификации)?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38. Сіздің ұйымыңыз клиенттермен, серіктестермен және басқа да құзыретті адамдармен өзара </w:t>
      </w:r>
    </w:p>
    <w:p>
      <w:pPr>
        <w:spacing w:after="0"/>
        <w:ind w:left="0"/>
        <w:jc w:val="both"/>
      </w:pPr>
      <w:r>
        <w:rPr>
          <w:rFonts w:ascii="Times New Roman"/>
          <w:b w:val="false"/>
          <w:i w:val="false"/>
          <w:color w:val="000000"/>
          <w:sz w:val="28"/>
        </w:rPr>
        <w:t xml:space="preserve">
      әрекеттесу үшін әлеуметтік желілерді (Facebook, Bконтакте, Linkedln, Twitter, Instagram және </w:t>
      </w:r>
    </w:p>
    <w:p>
      <w:pPr>
        <w:spacing w:after="0"/>
        <w:ind w:left="0"/>
        <w:jc w:val="both"/>
      </w:pPr>
      <w:r>
        <w:rPr>
          <w:rFonts w:ascii="Times New Roman"/>
          <w:b w:val="false"/>
          <w:i w:val="false"/>
          <w:color w:val="000000"/>
          <w:sz w:val="28"/>
        </w:rPr>
        <w:t>
      басқаларын) пайдалана ма?</w:t>
      </w:r>
    </w:p>
    <w:p>
      <w:pPr>
        <w:spacing w:after="0"/>
        <w:ind w:left="0"/>
        <w:jc w:val="both"/>
      </w:pPr>
      <w:r>
        <w:rPr>
          <w:rFonts w:ascii="Times New Roman"/>
          <w:b w:val="false"/>
          <w:i w:val="false"/>
          <w:color w:val="000000"/>
          <w:sz w:val="28"/>
        </w:rPr>
        <w:t xml:space="preserve">
      Использует ли Ваша организация социальные сети (Facebook, Bконтакте, Linkedln, Twitter, Instagram и </w:t>
      </w:r>
    </w:p>
    <w:p>
      <w:pPr>
        <w:spacing w:after="0"/>
        <w:ind w:left="0"/>
        <w:jc w:val="both"/>
      </w:pPr>
      <w:r>
        <w:rPr>
          <w:rFonts w:ascii="Times New Roman"/>
          <w:b w:val="false"/>
          <w:i w:val="false"/>
          <w:color w:val="000000"/>
          <w:sz w:val="28"/>
        </w:rPr>
        <w:t>
      другие) для взаимодействия с клиентами, партнерами и другими заинтересованными лицами?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39. Сіздің ұйымыңыз электронды шот-фактураны пайдалана ма?</w:t>
      </w:r>
    </w:p>
    <w:p>
      <w:pPr>
        <w:spacing w:after="0"/>
        <w:ind w:left="0"/>
        <w:jc w:val="both"/>
      </w:pPr>
      <w:r>
        <w:rPr>
          <w:rFonts w:ascii="Times New Roman"/>
          <w:b w:val="false"/>
          <w:i w:val="false"/>
          <w:color w:val="000000"/>
          <w:sz w:val="28"/>
        </w:rPr>
        <w:t>
      Использует ли Ваша организация электронные счета-фактуры?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"H" МОДУЛІ АКТ САЛАСЫНДАҒЫ МАМАНДАР ЖӘНЕ БІЛІМДЕР</w:t>
      </w:r>
    </w:p>
    <w:p>
      <w:pPr>
        <w:spacing w:after="0"/>
        <w:ind w:left="0"/>
        <w:jc w:val="both"/>
      </w:pPr>
      <w:r>
        <w:rPr>
          <w:rFonts w:ascii="Times New Roman"/>
          <w:b w:val="false"/>
          <w:i w:val="false"/>
          <w:color w:val="000000"/>
          <w:sz w:val="28"/>
        </w:rPr>
        <w:t>
      МОДУЛЬ "H" СПЕЦИАЛИСТЫ И ЗНАНИЯ В ОБЛАСТИ ИКТ</w:t>
      </w:r>
    </w:p>
    <w:p>
      <w:pPr>
        <w:spacing w:after="0"/>
        <w:ind w:left="0"/>
        <w:jc w:val="both"/>
      </w:pPr>
      <w:r>
        <w:rPr>
          <w:rFonts w:ascii="Times New Roman"/>
          <w:b w:val="false"/>
          <w:i w:val="false"/>
          <w:color w:val="000000"/>
          <w:sz w:val="28"/>
        </w:rPr>
        <w:t>
      40. Сіздің ұйымыңызда АКТ саласындағы мамандар (АКТ саласында                       Иә   Жоқ</w:t>
      </w:r>
    </w:p>
    <w:p>
      <w:pPr>
        <w:spacing w:after="0"/>
        <w:ind w:left="0"/>
        <w:jc w:val="both"/>
      </w:pPr>
      <w:r>
        <w:rPr>
          <w:rFonts w:ascii="Times New Roman"/>
          <w:b w:val="false"/>
          <w:i w:val="false"/>
          <w:color w:val="000000"/>
          <w:sz w:val="28"/>
        </w:rPr>
        <w:t>
      арнайы дайындықтан өткен және білімі бар) бар ма?                                                    Да   Нет</w:t>
      </w:r>
    </w:p>
    <w:p>
      <w:pPr>
        <w:spacing w:after="0"/>
        <w:ind w:left="0"/>
        <w:jc w:val="both"/>
      </w:pPr>
      <w:r>
        <w:rPr>
          <w:rFonts w:ascii="Times New Roman"/>
          <w:b w:val="false"/>
          <w:i w:val="false"/>
          <w:color w:val="000000"/>
          <w:sz w:val="28"/>
        </w:rPr>
        <w:t>
      Есть ли в Вашей организации специалисты в области ИКТ (имеющие</w:t>
      </w:r>
    </w:p>
    <w:p>
      <w:pPr>
        <w:spacing w:after="0"/>
        <w:ind w:left="0"/>
        <w:jc w:val="both"/>
      </w:pPr>
      <w:r>
        <w:rPr>
          <w:rFonts w:ascii="Times New Roman"/>
          <w:b w:val="false"/>
          <w:i w:val="false"/>
          <w:color w:val="000000"/>
          <w:sz w:val="28"/>
        </w:rPr>
        <w:t>
      образование и прошедшие специальную подготовку в области ИКТ)?...........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H 42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Есепті жылда Сіздің ұйымыңыздың қызметкерлері АКТ саласында біліктілікті </w:t>
      </w:r>
    </w:p>
    <w:p>
      <w:pPr>
        <w:spacing w:after="0"/>
        <w:ind w:left="0"/>
        <w:jc w:val="both"/>
      </w:pPr>
      <w:r>
        <w:rPr>
          <w:rFonts w:ascii="Times New Roman"/>
          <w:b w:val="false"/>
          <w:i w:val="false"/>
          <w:color w:val="000000"/>
          <w:sz w:val="28"/>
        </w:rPr>
        <w:t>
      арттырудың сыртқы және/немесе ішкі курстарын өтті ме?</w:t>
      </w:r>
    </w:p>
    <w:p>
      <w:pPr>
        <w:spacing w:after="0"/>
        <w:ind w:left="0"/>
        <w:jc w:val="both"/>
      </w:pPr>
      <w:r>
        <w:rPr>
          <w:rFonts w:ascii="Times New Roman"/>
          <w:b w:val="false"/>
          <w:i w:val="false"/>
          <w:color w:val="000000"/>
          <w:sz w:val="28"/>
        </w:rPr>
        <w:t xml:space="preserve">
      Проходили ли сотрудники Вашей организации внутренние и/или внешние курсы </w:t>
      </w:r>
    </w:p>
    <w:p>
      <w:pPr>
        <w:spacing w:after="0"/>
        <w:ind w:left="0"/>
        <w:jc w:val="both"/>
      </w:pPr>
      <w:r>
        <w:rPr>
          <w:rFonts w:ascii="Times New Roman"/>
          <w:b w:val="false"/>
          <w:i w:val="false"/>
          <w:color w:val="000000"/>
          <w:sz w:val="28"/>
        </w:rPr>
        <w:t>
      повышения квалификации в области ИКТ в отчетном году?</w:t>
      </w:r>
    </w:p>
    <w:p>
      <w:pPr>
        <w:spacing w:after="0"/>
        <w:ind w:left="0"/>
        <w:jc w:val="both"/>
      </w:pPr>
      <w:r>
        <w:rPr>
          <w:rFonts w:ascii="Times New Roman"/>
          <w:b w:val="false"/>
          <w:i w:val="false"/>
          <w:color w:val="000000"/>
          <w:sz w:val="28"/>
        </w:rPr>
        <w:t>
      41.1 АКТ саласындағы мамандар үшін АКТ-ның арнайы курстары</w:t>
      </w:r>
    </w:p>
    <w:p>
      <w:pPr>
        <w:spacing w:after="0"/>
        <w:ind w:left="0"/>
        <w:jc w:val="both"/>
      </w:pPr>
      <w:r>
        <w:rPr>
          <w:rFonts w:ascii="Times New Roman"/>
          <w:b w:val="false"/>
          <w:i w:val="false"/>
          <w:color w:val="000000"/>
          <w:sz w:val="28"/>
        </w:rPr>
        <w:t>
      Специальные курсы ИКТ для специалистов в области ИКТ......................................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АКТ саласының мамандары болып табылмайтын басқа қызметкерлер </w:t>
      </w:r>
    </w:p>
    <w:p>
      <w:pPr>
        <w:spacing w:after="0"/>
        <w:ind w:left="0"/>
        <w:jc w:val="both"/>
      </w:pPr>
      <w:r>
        <w:rPr>
          <w:rFonts w:ascii="Times New Roman"/>
          <w:b w:val="false"/>
          <w:i w:val="false"/>
          <w:color w:val="000000"/>
          <w:sz w:val="28"/>
        </w:rPr>
        <w:t>
      үшін жалпы АКТ курстары</w:t>
      </w:r>
    </w:p>
    <w:p>
      <w:pPr>
        <w:spacing w:after="0"/>
        <w:ind w:left="0"/>
        <w:jc w:val="both"/>
      </w:pPr>
      <w:r>
        <w:rPr>
          <w:rFonts w:ascii="Times New Roman"/>
          <w:b w:val="false"/>
          <w:i w:val="false"/>
          <w:color w:val="000000"/>
          <w:sz w:val="28"/>
        </w:rPr>
        <w:t xml:space="preserve">
      Общие ИКТ курсы для других сотрудников, не являющихся специалистами </w:t>
      </w:r>
    </w:p>
    <w:p>
      <w:pPr>
        <w:spacing w:after="0"/>
        <w:ind w:left="0"/>
        <w:jc w:val="both"/>
      </w:pPr>
      <w:r>
        <w:rPr>
          <w:rFonts w:ascii="Times New Roman"/>
          <w:b w:val="false"/>
          <w:i w:val="false"/>
          <w:color w:val="000000"/>
          <w:sz w:val="28"/>
        </w:rPr>
        <w:t>
      в области ИКТ..................................................................................................................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Сіз өз ұйымыңызға жұмысқа АКТ саласындағы мамандарды </w:t>
      </w:r>
    </w:p>
    <w:p>
      <w:pPr>
        <w:spacing w:after="0"/>
        <w:ind w:left="0"/>
        <w:jc w:val="both"/>
      </w:pPr>
      <w:r>
        <w:rPr>
          <w:rFonts w:ascii="Times New Roman"/>
          <w:b w:val="false"/>
          <w:i w:val="false"/>
          <w:color w:val="000000"/>
          <w:sz w:val="28"/>
        </w:rPr>
        <w:t>
      қабылдадыңыз ба немесе сол сияқтыларды тартқыңыз келді ме?</w:t>
      </w:r>
    </w:p>
    <w:p>
      <w:pPr>
        <w:spacing w:after="0"/>
        <w:ind w:left="0"/>
        <w:jc w:val="both"/>
      </w:pPr>
      <w:r>
        <w:rPr>
          <w:rFonts w:ascii="Times New Roman"/>
          <w:b w:val="false"/>
          <w:i w:val="false"/>
          <w:color w:val="000000"/>
          <w:sz w:val="28"/>
        </w:rPr>
        <w:t xml:space="preserve">
      Принимали ли Вы в свою организацию на работу специалистов в </w:t>
      </w:r>
    </w:p>
    <w:p>
      <w:pPr>
        <w:spacing w:after="0"/>
        <w:ind w:left="0"/>
        <w:jc w:val="both"/>
      </w:pPr>
      <w:r>
        <w:rPr>
          <w:rFonts w:ascii="Times New Roman"/>
          <w:b w:val="false"/>
          <w:i w:val="false"/>
          <w:color w:val="000000"/>
          <w:sz w:val="28"/>
        </w:rPr>
        <w:t>
      области ИКТ или хотели бы привлечь таковых?..............................................</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H 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Сіздің ұйымыңызда АКТ саласындағы мамандардың бос жұмыс </w:t>
      </w:r>
    </w:p>
    <w:p>
      <w:pPr>
        <w:spacing w:after="0"/>
        <w:ind w:left="0"/>
        <w:jc w:val="both"/>
      </w:pPr>
      <w:r>
        <w:rPr>
          <w:rFonts w:ascii="Times New Roman"/>
          <w:b w:val="false"/>
          <w:i w:val="false"/>
          <w:color w:val="000000"/>
          <w:sz w:val="28"/>
        </w:rPr>
        <w:t>
      орындарына қызметкерлер қабылдауда (іздеуде) қиыншылықтар болды ма?</w:t>
      </w:r>
    </w:p>
    <w:p>
      <w:pPr>
        <w:spacing w:after="0"/>
        <w:ind w:left="0"/>
        <w:jc w:val="both"/>
      </w:pPr>
      <w:r>
        <w:rPr>
          <w:rFonts w:ascii="Times New Roman"/>
          <w:b w:val="false"/>
          <w:i w:val="false"/>
          <w:color w:val="000000"/>
          <w:sz w:val="28"/>
        </w:rPr>
        <w:t>
      Были ли в Вашей организации сложности с приемом (поиском)</w:t>
      </w:r>
    </w:p>
    <w:p>
      <w:pPr>
        <w:spacing w:after="0"/>
        <w:ind w:left="0"/>
        <w:jc w:val="both"/>
      </w:pPr>
      <w:r>
        <w:rPr>
          <w:rFonts w:ascii="Times New Roman"/>
          <w:b w:val="false"/>
          <w:i w:val="false"/>
          <w:color w:val="000000"/>
          <w:sz w:val="28"/>
        </w:rPr>
        <w:t>
      сотрудников на вакансии специалистов в области ИКТ?.............................................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АКТ саласындағы мамандар (АКТ саласында арнайы</w:t>
      </w:r>
    </w:p>
    <w:p>
      <w:pPr>
        <w:spacing w:after="0"/>
        <w:ind w:left="0"/>
        <w:jc w:val="both"/>
      </w:pPr>
      <w:r>
        <w:rPr>
          <w:rFonts w:ascii="Times New Roman"/>
          <w:b w:val="false"/>
          <w:i w:val="false"/>
          <w:color w:val="000000"/>
          <w:sz w:val="28"/>
        </w:rPr>
        <w:t>
      дайындықтан өткен және білімі бар) саны, адам</w:t>
      </w:r>
    </w:p>
    <w:p>
      <w:pPr>
        <w:spacing w:after="0"/>
        <w:ind w:left="0"/>
        <w:jc w:val="both"/>
      </w:pPr>
      <w:r>
        <w:rPr>
          <w:rFonts w:ascii="Times New Roman"/>
          <w:b w:val="false"/>
          <w:i w:val="false"/>
          <w:color w:val="000000"/>
          <w:sz w:val="28"/>
        </w:rPr>
        <w:t>
      Численность специалистов в области ИКТ (имеющие образование</w:t>
      </w:r>
    </w:p>
    <w:p>
      <w:pPr>
        <w:spacing w:after="0"/>
        <w:ind w:left="0"/>
        <w:jc w:val="both"/>
      </w:pPr>
      <w:r>
        <w:rPr>
          <w:rFonts w:ascii="Times New Roman"/>
          <w:b w:val="false"/>
          <w:i w:val="false"/>
          <w:color w:val="000000"/>
          <w:sz w:val="28"/>
        </w:rPr>
        <w:t>
      и прошедшие специальную подготовку в области ИКТ), человек..........................</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АКТ саласындағы мамандардың қажеттілігі, адам</w:t>
      </w:r>
    </w:p>
    <w:p>
      <w:pPr>
        <w:spacing w:after="0"/>
        <w:ind w:left="0"/>
        <w:jc w:val="both"/>
      </w:pPr>
      <w:r>
        <w:rPr>
          <w:rFonts w:ascii="Times New Roman"/>
          <w:b w:val="false"/>
          <w:i w:val="false"/>
          <w:color w:val="000000"/>
          <w:sz w:val="28"/>
        </w:rPr>
        <w:t>
      Потребность специалистов в области ИКТ, человек................................................</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Сіздің ұйымыңыздағы компьютерлік сауаттылықты меңгерген </w:t>
      </w:r>
    </w:p>
    <w:p>
      <w:pPr>
        <w:spacing w:after="0"/>
        <w:ind w:left="0"/>
        <w:jc w:val="both"/>
      </w:pPr>
      <w:r>
        <w:rPr>
          <w:rFonts w:ascii="Times New Roman"/>
          <w:b w:val="false"/>
          <w:i w:val="false"/>
          <w:color w:val="000000"/>
          <w:sz w:val="28"/>
        </w:rPr>
        <w:t>
      қызметкерлердің санын көрсетіңіз, адам</w:t>
      </w:r>
    </w:p>
    <w:p>
      <w:pPr>
        <w:spacing w:after="0"/>
        <w:ind w:left="0"/>
        <w:jc w:val="both"/>
      </w:pPr>
      <w:r>
        <w:rPr>
          <w:rFonts w:ascii="Times New Roman"/>
          <w:b w:val="false"/>
          <w:i w:val="false"/>
          <w:color w:val="000000"/>
          <w:sz w:val="28"/>
        </w:rPr>
        <w:t xml:space="preserve">
      Укажите численность работников Вашей организации, владеющих </w:t>
      </w:r>
    </w:p>
    <w:p>
      <w:pPr>
        <w:spacing w:after="0"/>
        <w:ind w:left="0"/>
        <w:jc w:val="both"/>
      </w:pPr>
      <w:r>
        <w:rPr>
          <w:rFonts w:ascii="Times New Roman"/>
          <w:b w:val="false"/>
          <w:i w:val="false"/>
          <w:color w:val="000000"/>
          <w:sz w:val="28"/>
        </w:rPr>
        <w:t>
      компьютерной грамотностью, человек.....................................................................</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Есепті жылы компьютерлік сауаттылық бойынша оқытудан өткен қызметкерлердің </w:t>
      </w:r>
    </w:p>
    <w:p>
      <w:pPr>
        <w:spacing w:after="0"/>
        <w:ind w:left="0"/>
        <w:jc w:val="both"/>
      </w:pPr>
      <w:r>
        <w:rPr>
          <w:rFonts w:ascii="Times New Roman"/>
          <w:b w:val="false"/>
          <w:i w:val="false"/>
          <w:color w:val="000000"/>
          <w:sz w:val="28"/>
        </w:rPr>
        <w:t>
      санын көрсетіңіз, адам</w:t>
      </w:r>
    </w:p>
    <w:p>
      <w:pPr>
        <w:spacing w:after="0"/>
        <w:ind w:left="0"/>
        <w:jc w:val="both"/>
      </w:pPr>
      <w:r>
        <w:rPr>
          <w:rFonts w:ascii="Times New Roman"/>
          <w:b w:val="false"/>
          <w:i w:val="false"/>
          <w:color w:val="000000"/>
          <w:sz w:val="28"/>
        </w:rPr>
        <w:t>
      Укажите численность работников, прошедших обучение по компьютерной</w:t>
      </w:r>
    </w:p>
    <w:p>
      <w:pPr>
        <w:spacing w:after="0"/>
        <w:ind w:left="0"/>
        <w:jc w:val="both"/>
      </w:pPr>
      <w:r>
        <w:rPr>
          <w:rFonts w:ascii="Times New Roman"/>
          <w:b w:val="false"/>
          <w:i w:val="false"/>
          <w:color w:val="000000"/>
          <w:sz w:val="28"/>
        </w:rPr>
        <w:t>
      грамотности за отчетный год, человек......................................................................</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            Адрес ______________________________________</w:t>
      </w:r>
    </w:p>
    <w:p>
      <w:pPr>
        <w:spacing w:after="0"/>
        <w:ind w:left="0"/>
        <w:jc w:val="both"/>
      </w:pPr>
      <w:r>
        <w:rPr>
          <w:rFonts w:ascii="Times New Roman"/>
          <w:b w:val="false"/>
          <w:i w:val="false"/>
          <w:color w:val="000000"/>
          <w:sz w:val="28"/>
        </w:rPr>
        <w:t>
      ___________________________________            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(респондента)_______________      Телефон 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келісеміз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келіспейміз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 2-қосымша</w:t>
            </w:r>
          </w:p>
        </w:tc>
      </w:tr>
    </w:tbl>
    <w:bookmarkStart w:name="z11" w:id="7"/>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 (коды 291112205, индексі 3-ақпарат, кезеңділігі жылдық) жалпымемлекеттік статистикалық байқаудың статистикалық нысанын толтыру жөніндегі нұсқаулық</w:t>
      </w:r>
    </w:p>
    <w:bookmarkEnd w:id="7"/>
    <w:bookmarkStart w:name="z12" w:id="8"/>
    <w:p>
      <w:pPr>
        <w:spacing w:after="0"/>
        <w:ind w:left="0"/>
        <w:jc w:val="both"/>
      </w:pPr>
      <w:r>
        <w:rPr>
          <w:rFonts w:ascii="Times New Roman"/>
          <w:b w:val="false"/>
          <w:i w:val="false"/>
          <w:color w:val="000000"/>
          <w:sz w:val="28"/>
        </w:rPr>
        <w:t xml:space="preserve">
      1. Осы "Кәсіпорындарда ақпараттық-коммуникациялық технологияларды пайдалану туралы есеп" (коды 291112205, индексі 3-ақпарат,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"Кәсіпорындарда ақпараттық-коммуникациялық технологияларды пайдалану туралы есеп" (коды 291112205, индексі 3-ақпарат,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13" w:id="9"/>
    <w:p>
      <w:pPr>
        <w:spacing w:after="0"/>
        <w:ind w:left="0"/>
        <w:jc w:val="both"/>
      </w:pPr>
      <w:r>
        <w:rPr>
          <w:rFonts w:ascii="Times New Roman"/>
          <w:b w:val="false"/>
          <w:i w:val="false"/>
          <w:color w:val="000000"/>
          <w:sz w:val="28"/>
        </w:rPr>
        <w:t>
      2. Осы Нұсқаулықта келесі анықтамалар пайдаланылады:</w:t>
      </w:r>
    </w:p>
    <w:bookmarkEnd w:id="9"/>
    <w:p>
      <w:pPr>
        <w:spacing w:after="0"/>
        <w:ind w:left="0"/>
        <w:jc w:val="both"/>
      </w:pPr>
      <w:r>
        <w:rPr>
          <w:rFonts w:ascii="Times New Roman"/>
          <w:b w:val="false"/>
          <w:i w:val="false"/>
          <w:color w:val="000000"/>
          <w:sz w:val="28"/>
        </w:rPr>
        <w:t>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p>
      <w:pPr>
        <w:spacing w:after="0"/>
        <w:ind w:left="0"/>
        <w:jc w:val="both"/>
      </w:pPr>
      <w:r>
        <w:rPr>
          <w:rFonts w:ascii="Times New Roman"/>
          <w:b w:val="false"/>
          <w:i w:val="false"/>
          <w:color w:val="000000"/>
          <w:sz w:val="28"/>
        </w:rPr>
        <w:t>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Start w:name="z14" w:id="10"/>
    <w:p>
      <w:pPr>
        <w:spacing w:after="0"/>
        <w:ind w:left="0"/>
        <w:jc w:val="both"/>
      </w:pPr>
      <w:r>
        <w:rPr>
          <w:rFonts w:ascii="Times New Roman"/>
          <w:b w:val="false"/>
          <w:i w:val="false"/>
          <w:color w:val="000000"/>
          <w:sz w:val="28"/>
        </w:rPr>
        <w:t>
      3.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End w:id="10"/>
    <w:bookmarkStart w:name="z15" w:id="11"/>
    <w:p>
      <w:pPr>
        <w:spacing w:after="0"/>
        <w:ind w:left="0"/>
        <w:jc w:val="both"/>
      </w:pPr>
      <w:r>
        <w:rPr>
          <w:rFonts w:ascii="Times New Roman"/>
          <w:b w:val="false"/>
          <w:i w:val="false"/>
          <w:color w:val="000000"/>
          <w:sz w:val="28"/>
        </w:rPr>
        <w:t>
      4. А модулінде ұйым туралы жалпы ақпарат көрсетіледі.</w:t>
      </w:r>
    </w:p>
    <w:bookmarkEnd w:id="11"/>
    <w:p>
      <w:pPr>
        <w:spacing w:after="0"/>
        <w:ind w:left="0"/>
        <w:jc w:val="both"/>
      </w:pPr>
      <w:r>
        <w:rPr>
          <w:rFonts w:ascii="Times New Roman"/>
          <w:b w:val="false"/>
          <w:i w:val="false"/>
          <w:color w:val="000000"/>
          <w:sz w:val="28"/>
        </w:rPr>
        <w:t>
      2-тармақта жұмыс берушінің актісін орындаумен белгілі бір мамандық, біліктілік немесе лауазым бойынша жұмысты орындайтын, есепті кезеңде ұйымның тізімінде тұрған барлық қызметкерлер жататын қызметкерлердің тізімдік саны, сондай-ақ қоғамдық негізде жұмыспен қамтылған адамдар көрсетіледі.</w:t>
      </w:r>
    </w:p>
    <w:p>
      <w:pPr>
        <w:spacing w:after="0"/>
        <w:ind w:left="0"/>
        <w:jc w:val="both"/>
      </w:pPr>
      <w:r>
        <w:rPr>
          <w:rFonts w:ascii="Times New Roman"/>
          <w:b w:val="false"/>
          <w:i w:val="false"/>
          <w:color w:val="000000"/>
          <w:sz w:val="28"/>
        </w:rPr>
        <w:t>
      2.1-тармақшада ақпараттық және коммуникациялық технологияларды жұмыс процесінде қолданумен жұмыс берушінің орналасқан орнынан тыс еңбек процесін жүзеге асырудың ерекше нысаны қашықтықтағы жұмыс деп түсініледі.</w:t>
      </w:r>
    </w:p>
    <w:p>
      <w:pPr>
        <w:spacing w:after="0"/>
        <w:ind w:left="0"/>
        <w:jc w:val="both"/>
      </w:pPr>
      <w:r>
        <w:rPr>
          <w:rFonts w:ascii="Times New Roman"/>
          <w:b w:val="false"/>
          <w:i w:val="false"/>
          <w:color w:val="000000"/>
          <w:sz w:val="28"/>
        </w:rPr>
        <w:t>
      Қашықтықтан жұмыс дегеніміз, жұмыс беруші және жалдамалы жұмысшы (немесе тапсырыс беруші және орындаушы) техникалық тапсырмаларды, еңбек қорытындысын және төлемін қазіргі заманғы байланыс құралдарының көмегі арқылы ала және бере отырып, бір-бірінен едәуір қашықтықта орналасатын жұмыспен қамтудың нысаны.</w:t>
      </w:r>
    </w:p>
    <w:p>
      <w:pPr>
        <w:spacing w:after="0"/>
        <w:ind w:left="0"/>
        <w:jc w:val="both"/>
      </w:pPr>
      <w:r>
        <w:rPr>
          <w:rFonts w:ascii="Times New Roman"/>
          <w:b w:val="false"/>
          <w:i w:val="false"/>
          <w:color w:val="000000"/>
          <w:sz w:val="28"/>
        </w:rPr>
        <w:t>
      3-тармақта сатып алушыларға сатылған тауарлар, өнімдер және қолма-қол мен қолма-қол ақшасыз есеп айырысуға көрсетілетін қызметтер бойынша алынған ақшалай түсімдердің сомасы тауарлар және көрсетілетін қызметті өткізу көлемі көрсетіледі. Статистикалық байқаудың мақсаттары үшін тауарлар және көрсетілетін қызметтерді өткізу көлемі сауда үстеме бағасын қамтитын, қосылған құнға салықтарсыз нақты сату бағаларында беріледі. Экономикалық қызмет түрі 84 болатын кәсіпорындар бұл тармақты толтырмайды.</w:t>
      </w:r>
    </w:p>
    <w:p>
      <w:pPr>
        <w:spacing w:after="0"/>
        <w:ind w:left="0"/>
        <w:jc w:val="both"/>
      </w:pPr>
      <w:r>
        <w:rPr>
          <w:rFonts w:ascii="Times New Roman"/>
          <w:b w:val="false"/>
          <w:i w:val="false"/>
          <w:color w:val="000000"/>
          <w:sz w:val="28"/>
        </w:rPr>
        <w:t xml:space="preserve">
      4-тармақта ақпараттық-коммуникациялық технологияларға (бұдан әрі – АКТ) жұмсалған шығындарға есепті кезеңге ұсынылатын АКТ-ны әзірлеу, сатып алу, енгізу және пайдалануға жұмсалған күрделі және ағымдағы шығындарды қамтитын жалпы шығындар, Интернет желісі байланысының қызметтеріне ақы төлеуге жұмсалған шығындар, АКТ саласындағы жабдықтарды жалға алуға шығындар және АКТ-ға байланысты өзге де шығындар жатады. </w:t>
      </w:r>
    </w:p>
    <w:bookmarkStart w:name="z16" w:id="12"/>
    <w:p>
      <w:pPr>
        <w:spacing w:after="0"/>
        <w:ind w:left="0"/>
        <w:jc w:val="both"/>
      </w:pPr>
      <w:r>
        <w:rPr>
          <w:rFonts w:ascii="Times New Roman"/>
          <w:b w:val="false"/>
          <w:i w:val="false"/>
          <w:color w:val="000000"/>
          <w:sz w:val="28"/>
        </w:rPr>
        <w:t>
      5. "В" модулінде компьютерді және компьютерлік желілерді пайдалану көрсетіледі. Компьютерлерге шағын құрылғылар, ноутбуктер, планшеттер жатады.</w:t>
      </w:r>
    </w:p>
    <w:bookmarkEnd w:id="12"/>
    <w:p>
      <w:pPr>
        <w:spacing w:after="0"/>
        <w:ind w:left="0"/>
        <w:jc w:val="both"/>
      </w:pPr>
      <w:r>
        <w:rPr>
          <w:rFonts w:ascii="Times New Roman"/>
          <w:b w:val="false"/>
          <w:i w:val="false"/>
          <w:color w:val="000000"/>
          <w:sz w:val="28"/>
        </w:rPr>
        <w:t>
      7-тармақта жергілікті есептеу желісіне (бұдан әрі – ЖЕЖ) бір немесе бірнеше жақын орналасқан ғимараттар шегінде цифрлық деректерді берудің бір немесе бірнеше автономдық жоғары жылдамдықты арналарымен біріктірілген компьютерлер тобы және оқшауланған жабдықтар жатады.</w:t>
      </w:r>
    </w:p>
    <w:p>
      <w:pPr>
        <w:spacing w:after="0"/>
        <w:ind w:left="0"/>
        <w:jc w:val="both"/>
      </w:pPr>
      <w:r>
        <w:rPr>
          <w:rFonts w:ascii="Times New Roman"/>
          <w:b w:val="false"/>
          <w:i w:val="false"/>
          <w:color w:val="000000"/>
          <w:sz w:val="28"/>
        </w:rPr>
        <w:t>
      8-тармақта желі ішінде сымсыз қатынауға (мысалы, WLAN), кабельдік қатынау емес, жоғары жиіліктегі радиотолқындар торабы арасындағы байланыс және деректерді жіберу үшін пайдаланылатын сымсыз жергілікті желі жатады. Бұл белгілі бір аумақта немесе бір ғимарат ішіндегі кабельдік жергілікті желінің баламасы немесе кеңеюі сияқты қолданылатын деректерді жіберудің иілмелі жүйесі. WLAN желісі пайдаланушыларға желіге қосылған қалпында қала отырып, кәсіпорынның немесе ұйымның аумағында орын ауыстыруға мүмкіндік береді.</w:t>
      </w:r>
    </w:p>
    <w:p>
      <w:pPr>
        <w:spacing w:after="0"/>
        <w:ind w:left="0"/>
        <w:jc w:val="both"/>
      </w:pPr>
      <w:r>
        <w:rPr>
          <w:rFonts w:ascii="Times New Roman"/>
          <w:b w:val="false"/>
          <w:i w:val="false"/>
          <w:color w:val="000000"/>
          <w:sz w:val="28"/>
        </w:rPr>
        <w:t>
      9-тармақта Интранетке қызметкерлердің қолжетімділігі ұйымның жергілікті желісі немесе ғаламдық желілер арқылы қорғалған қосылыстар арқылы ұйымдастырылған ішкі корпоративтік ақпаратты жүйелендіру, сақтау және өңдеуге арналған бағдарламалық өнімдер мен Интернет технологияларды қолданумен таратылған корпоративті желі жатады.</w:t>
      </w:r>
    </w:p>
    <w:p>
      <w:pPr>
        <w:spacing w:after="0"/>
        <w:ind w:left="0"/>
        <w:jc w:val="both"/>
      </w:pPr>
      <w:r>
        <w:rPr>
          <w:rFonts w:ascii="Times New Roman"/>
          <w:b w:val="false"/>
          <w:i w:val="false"/>
          <w:color w:val="000000"/>
          <w:sz w:val="28"/>
        </w:rPr>
        <w:t>
      10-тармақта Интернет технологияларын ішкі корпоративтік мақсаттар үшін сонымен қатар, компанияның іскер серіктестеріне корпоративтік ақпараттарды және корпоративтік қосымшалардың бөлігін ұсыну үшін пайдаланатын санкцияланбаған қолжетімділіктен қорғалған корпоративтік желі Экстранет деп түсініледі.</w:t>
      </w:r>
    </w:p>
    <w:p>
      <w:pPr>
        <w:spacing w:after="0"/>
        <w:ind w:left="0"/>
        <w:jc w:val="both"/>
      </w:pPr>
      <w:r>
        <w:rPr>
          <w:rFonts w:ascii="Times New Roman"/>
          <w:b w:val="false"/>
          <w:i w:val="false"/>
          <w:color w:val="000000"/>
          <w:sz w:val="28"/>
        </w:rPr>
        <w:t>
      11-тармақта Интернет желісіндегі ақпаратқа қолжетімділік нүктесі және іздеу қызметін орындау, сонымен қатар әртүрлі Интернет сервистерге, мысалы, электрондық поштаға, жаңалықтар лентасына және тағы басқаларға қолжетімділік алу интернет-портал деп түсініледі. Портал бірнеше сайттардан құралуы мүмкін. Еgov.kz, zakon.kz, google, yandex интернет-порталдың мысалы болып табылады. Осылайша, интернет-портал қажетті сайтқа жету үшін "қақпа".</w:t>
      </w:r>
    </w:p>
    <w:p>
      <w:pPr>
        <w:spacing w:after="0"/>
        <w:ind w:left="0"/>
        <w:jc w:val="both"/>
      </w:pPr>
      <w:r>
        <w:rPr>
          <w:rFonts w:ascii="Times New Roman"/>
          <w:b w:val="false"/>
          <w:i w:val="false"/>
          <w:color w:val="000000"/>
          <w:sz w:val="28"/>
        </w:rPr>
        <w:t>
      12-тармақта өнімді өндіру кезіндегі цифрлық технологиялар өндірісті цифроландыруды, яғни процестердің, өндіріс компоненттерінің өзгерісін, олардың интеллектуалдық желілерге интеграциясын білдіреді, мысалы, бар жер қойнауын пайдаланушылардан алынатын деректерді жинау және сақтау үшін бірыңғай құралды ұсынатын минералды ресурстардың "Деректердің Ұлттық банкін" құру немесе бағдарламалық қамтамасыз ету модульдерінің толық пакетін білдіретін ауыл шаруашылығында геоақпараттық технологияларды пайдалану, көп операциялық энергия үнемдейтін ауыл шаруашылығы агрегаттары және сәйкестендіру жүйесін енгізу және ауыл шаруашылығы малдары және өнімдерін қадағалауды білдіреді.</w:t>
      </w:r>
    </w:p>
    <w:p>
      <w:pPr>
        <w:spacing w:after="0"/>
        <w:ind w:left="0"/>
        <w:jc w:val="both"/>
      </w:pPr>
      <w:r>
        <w:rPr>
          <w:rFonts w:ascii="Times New Roman"/>
          <w:b w:val="false"/>
          <w:i w:val="false"/>
          <w:color w:val="000000"/>
          <w:sz w:val="28"/>
        </w:rPr>
        <w:t>
      15-тармақтағы дата-орталықтарға серверлік және коммуникациялық жабдықты орналастыруға және Интернет желісінің арналарына қосуға арналған мамандандырылған ғимарат (алаң) жатады.</w:t>
      </w:r>
    </w:p>
    <w:p>
      <w:pPr>
        <w:spacing w:after="0"/>
        <w:ind w:left="0"/>
        <w:jc w:val="both"/>
      </w:pPr>
      <w:r>
        <w:rPr>
          <w:rFonts w:ascii="Times New Roman"/>
          <w:b w:val="false"/>
          <w:i w:val="false"/>
          <w:color w:val="000000"/>
          <w:sz w:val="28"/>
        </w:rPr>
        <w:t>
      Барлық дата-орталықтар бірнеше түрлерге бөлінеді:</w:t>
      </w:r>
    </w:p>
    <w:p>
      <w:pPr>
        <w:spacing w:after="0"/>
        <w:ind w:left="0"/>
        <w:jc w:val="both"/>
      </w:pPr>
      <w:r>
        <w:rPr>
          <w:rFonts w:ascii="Times New Roman"/>
          <w:b w:val="false"/>
          <w:i w:val="false"/>
          <w:color w:val="000000"/>
          <w:sz w:val="28"/>
        </w:rPr>
        <w:t>
      1) ірі дата-орталықтарының орналастырудың ең қолайлы жағдайын қамтамасыз ету үшін арнайы құрастырылған өз ғимараты бар. Әдетте олардың серверлер қосылатын өз байланыс арналары болады;</w:t>
      </w:r>
    </w:p>
    <w:p>
      <w:pPr>
        <w:spacing w:after="0"/>
        <w:ind w:left="0"/>
        <w:jc w:val="both"/>
      </w:pPr>
      <w:r>
        <w:rPr>
          <w:rFonts w:ascii="Times New Roman"/>
          <w:b w:val="false"/>
          <w:i w:val="false"/>
          <w:color w:val="000000"/>
          <w:sz w:val="28"/>
        </w:rPr>
        <w:t>
      2) орташа дата-орталықтар әдетте белгілі бір өлшемдегі алаңды және белгілі бір өткізгіштік қабілеті бар арналарды жалға алады (әдетте Гбит/с өлшенеді);</w:t>
      </w:r>
    </w:p>
    <w:p>
      <w:pPr>
        <w:spacing w:after="0"/>
        <w:ind w:left="0"/>
        <w:jc w:val="both"/>
      </w:pPr>
      <w:r>
        <w:rPr>
          <w:rFonts w:ascii="Times New Roman"/>
          <w:b w:val="false"/>
          <w:i w:val="false"/>
          <w:color w:val="000000"/>
          <w:sz w:val="28"/>
        </w:rPr>
        <w:t xml:space="preserve">
      3) шағын дата-орталықтар бейімсіздеу жайларда орналасады. Олар сапасы төмен құралдарды жиі пайдаланады, сондай-ақ ең төмен көрсетілетін қызметтерді ұсынады. </w:t>
      </w:r>
    </w:p>
    <w:p>
      <w:pPr>
        <w:spacing w:after="0"/>
        <w:ind w:left="0"/>
        <w:jc w:val="both"/>
      </w:pPr>
      <w:r>
        <w:rPr>
          <w:rFonts w:ascii="Times New Roman"/>
          <w:b w:val="false"/>
          <w:i w:val="false"/>
          <w:color w:val="000000"/>
          <w:sz w:val="28"/>
        </w:rPr>
        <w:t>
      16-тармақта серверлік бөлмеге серверлік және телекоммуникациялық жабдықты орналастыруға және оның қызмет етуі үшін арнайы жасалған және қолдау жасайтын жағдайлары бар бөлініп берілген технологиялық үй-жайлар жатады. Жеке тұрған бөлме серверлік бөлме деп саналады. Серверлік бөлменің терезесі болмауы тиіс – бұл ауа баптауды қиындататын рұқсат етілмеген кірулерден бастап күн радияциясына дейінгі көптеген қауіптіліктер көзі.</w:t>
      </w:r>
    </w:p>
    <w:p>
      <w:pPr>
        <w:spacing w:after="0"/>
        <w:ind w:left="0"/>
        <w:jc w:val="both"/>
      </w:pPr>
      <w:r>
        <w:rPr>
          <w:rFonts w:ascii="Times New Roman"/>
          <w:b w:val="false"/>
          <w:i w:val="false"/>
          <w:color w:val="000000"/>
          <w:sz w:val="28"/>
        </w:rPr>
        <w:t>
      17-тармақтың 17.1-тармақшасында дербес компьютердің кәдімгі конфигурациясынан ерекшеленетін, кейбір қызметтерді, атап айтқанда көптеген компьютерлерді тұтас біреуге, өзгеше бір ұжымға қосу мүмкіндігі бар арнаулы компьютерді сервер деп атайды. Физикалық және виртуалды серверлер, сондай-ақ бейнебақылаукамераларынан түсірілген бейнебақылауларды сақтауға арналған серверлер болады.</w:t>
      </w:r>
    </w:p>
    <w:p>
      <w:pPr>
        <w:spacing w:after="0"/>
        <w:ind w:left="0"/>
        <w:jc w:val="both"/>
      </w:pPr>
      <w:r>
        <w:rPr>
          <w:rFonts w:ascii="Times New Roman"/>
          <w:b w:val="false"/>
          <w:i w:val="false"/>
          <w:color w:val="000000"/>
          <w:sz w:val="28"/>
        </w:rPr>
        <w:t>
      17-тармақтың 17.2-тармақшасында ақпараттық ресурстарды сенімді сақтауды ұйымдастыру және оларға қолжетімділікке кепіл беру жөніндегі бағдарламалық-аппараттық кешен деректерді сақтау жүйесі деп түсініледі. Деректерді сақтау жүйесі серверлерге дискілік массивтер, ленталық кітапханалар, оптикалық жетектер деректерді сақтаудың сыртқы құрылғыларын қосуға арналған сәулеттік шешімдер.</w:t>
      </w:r>
    </w:p>
    <w:bookmarkStart w:name="z17" w:id="13"/>
    <w:p>
      <w:pPr>
        <w:spacing w:after="0"/>
        <w:ind w:left="0"/>
        <w:jc w:val="both"/>
      </w:pPr>
      <w:r>
        <w:rPr>
          <w:rFonts w:ascii="Times New Roman"/>
          <w:b w:val="false"/>
          <w:i w:val="false"/>
          <w:color w:val="000000"/>
          <w:sz w:val="28"/>
        </w:rPr>
        <w:t>
      6. "С" модулінде Интернет желісін пайдалану туралы ақпарат көрсетіледі. Интернет көптеген байланыс қызметтеріне, соның ішінде:</w:t>
      </w:r>
    </w:p>
    <w:bookmarkEnd w:id="13"/>
    <w:p>
      <w:pPr>
        <w:spacing w:after="0"/>
        <w:ind w:left="0"/>
        <w:jc w:val="both"/>
      </w:pPr>
      <w:r>
        <w:rPr>
          <w:rFonts w:ascii="Times New Roman"/>
          <w:b w:val="false"/>
          <w:i w:val="false"/>
          <w:color w:val="000000"/>
          <w:sz w:val="28"/>
        </w:rPr>
        <w:t>
      1) дүниежүзілік торға қолжетімділікті қамтамасыз етеді және пайдаланылатын құрылғыға тәуелсіз электрондық поштаны, жаңалықтарды, ойын-сауық бағдарламаларын және файлдар деректерін тасымалдауды жүзеге асырады, қолжетімділік компьютер арқылы жүзеге асырылады, ұялы телефон, планшетті компьютер, дербес қалта компьютері, ойын консолі, цифрлы теледидар қабылдағыш (бұдан әрі – құрылғы) арқылы жүзеге асырылуы мүмкін. Қолжетімділік тіркелген немесе жылжымалы байланыс желілері арқылы да жүзеге асырылуы мүмкін.</w:t>
      </w:r>
    </w:p>
    <w:p>
      <w:pPr>
        <w:spacing w:after="0"/>
        <w:ind w:left="0"/>
        <w:jc w:val="both"/>
      </w:pPr>
      <w:r>
        <w:rPr>
          <w:rFonts w:ascii="Times New Roman"/>
          <w:b w:val="false"/>
          <w:i w:val="false"/>
          <w:color w:val="000000"/>
          <w:sz w:val="28"/>
        </w:rPr>
        <w:t xml:space="preserve">
      19-тармақта барлық қызметкерлер санынан Интернет желісіне қолжетімділігі бар компьютерді іскерлік мақсатта пайдаланатын қызметкерлер саны көрсетіледі. </w:t>
      </w:r>
    </w:p>
    <w:p>
      <w:pPr>
        <w:spacing w:after="0"/>
        <w:ind w:left="0"/>
        <w:jc w:val="both"/>
      </w:pPr>
      <w:r>
        <w:rPr>
          <w:rFonts w:ascii="Times New Roman"/>
          <w:b w:val="false"/>
          <w:i w:val="false"/>
          <w:color w:val="000000"/>
          <w:sz w:val="28"/>
        </w:rPr>
        <w:t>
      20-тармақтың 20.1-тармақшасындағы стандартты модемге (аналогты телефон желісі бойынша қатынау) немесе ISDN-ге қосылуға телефонмен сөйлесулерді жүргізу үшін телефон желісін пайдалану мүмкіндігінсіз, жылдамдығы 256 килобитке/с (бұдан әрі - кбит/с) дейінгі аналогты телефон желісі арқылы Интернет желісіне қатынауды ұйымдастыруға мүмкіндік беретін технологиялар жатады.</w:t>
      </w:r>
    </w:p>
    <w:p>
      <w:pPr>
        <w:spacing w:after="0"/>
        <w:ind w:left="0"/>
        <w:jc w:val="both"/>
      </w:pPr>
      <w:r>
        <w:rPr>
          <w:rFonts w:ascii="Times New Roman"/>
          <w:b w:val="false"/>
          <w:i w:val="false"/>
          <w:color w:val="000000"/>
          <w:sz w:val="28"/>
        </w:rPr>
        <w:t xml:space="preserve">
      20-тармақтың 20.2-тармақшасындағы Интернет желісіне тіркелген (сымды) кең жолақты байланыс жылдамдығы 256 кбит/с немесе одан жоғары бір немесе екі бағыттағы жалпы пайдаланудағы (TCP/IP қосылу) Интернет желісіне жоғары жылдамдықтағы қолжетімділікті білдіреді. Бұл көрсеткіш кабельдік модемді, цифрлы абоненттік желіні (DSL), пәтерге (ғимаратқа) талшықты-оптикалық (FTTH/В) қосылуды және тіркелген (сымды) кең жолақты Интернет желісіне қолжетімділік бәсеңдейтін жылдамдығы 256 кбит/с бағыттағы, тең немесе асып түсетін басқа да технологияларды пайдалануды қамтиды. </w:t>
      </w:r>
    </w:p>
    <w:p>
      <w:pPr>
        <w:spacing w:after="0"/>
        <w:ind w:left="0"/>
        <w:jc w:val="both"/>
      </w:pPr>
      <w:r>
        <w:rPr>
          <w:rFonts w:ascii="Times New Roman"/>
          <w:b w:val="false"/>
          <w:i w:val="false"/>
          <w:color w:val="000000"/>
          <w:sz w:val="28"/>
        </w:rPr>
        <w:t>
      20-тармақтың 20.3-тармақшасындағы тіркелген сымсыз кең жолақты байланыс деп жылдамдығы 56 килобит/с немесе одан жоғары жалпы қолданыстағы Интернет желісіне жоғары жылдамдықтағы байланыс түсініледі. Берілген көрсеткіш жерсеріктік кең жолақты байланыс және кең жолақты жерүсті тіркелген сымсыз байланысты қолданумен Интернетке (сымсыз) кеңжолақты белсенді қосылуға жатады.</w:t>
      </w:r>
    </w:p>
    <w:p>
      <w:pPr>
        <w:spacing w:after="0"/>
        <w:ind w:left="0"/>
        <w:jc w:val="both"/>
      </w:pPr>
      <w:r>
        <w:rPr>
          <w:rFonts w:ascii="Times New Roman"/>
          <w:b w:val="false"/>
          <w:i w:val="false"/>
          <w:color w:val="000000"/>
          <w:sz w:val="28"/>
        </w:rPr>
        <w:t>
      20-тармақтың 20.4-тармақшасындағы ұтқыр кең жолақты қосылуға 256 кбит/с немесе жоғары деректерді беру жылдамдығымен ұтқыр жылжымалы байланыс стандартты желілері, дауысты беру бойынша қызметтерден бөлек сатып алынатын жылжымалы байланыс желілері арқылы деректерді беру бойынша мамандандырылған қызметтер үшін желілер жеке қызмет түрінде (USB-модем/аппаратттық кілт) немесе қосымша келісім-шарт жасасуды талап ететін сөзді беру қызметіне қосымша пакет түріндегі ұтқыр жылжымалы байланыс стандартты желілері жатады. Мұнда қозғалыстағы WiMax байланыс технологиясын пайдаланатын сымдар қосылады.</w:t>
      </w:r>
    </w:p>
    <w:p>
      <w:pPr>
        <w:spacing w:after="0"/>
        <w:ind w:left="0"/>
        <w:jc w:val="both"/>
      </w:pPr>
      <w:r>
        <w:rPr>
          <w:rFonts w:ascii="Times New Roman"/>
          <w:b w:val="false"/>
          <w:i w:val="false"/>
          <w:color w:val="000000"/>
          <w:sz w:val="28"/>
        </w:rPr>
        <w:t xml:space="preserve">
      21-тармақта интернет-ресурс (веб-сайт) IP-мекенжаймен немесе бір доменмен біріктірілген электрондық құжаттар немесе файлдар жиынтығын білдіреді. Бұл тармақта тек Интернет-ресурсқа иелік ету ғана емес, сондай-ақ зерттелетін кәсіпорынның өзіне тиесілі серверлерде орналасқан интернет-ресурстарды, сонымен қатар зерттелетін кәсіпорын жататын кәсіпорындар топтарының интернет-ресурстарын өз қызметін ұсыну үшін пайдалану көрсетіледі. </w:t>
      </w:r>
    </w:p>
    <w:bookmarkStart w:name="z18" w:id="14"/>
    <w:p>
      <w:pPr>
        <w:spacing w:after="0"/>
        <w:ind w:left="0"/>
        <w:jc w:val="both"/>
      </w:pPr>
      <w:r>
        <w:rPr>
          <w:rFonts w:ascii="Times New Roman"/>
          <w:b w:val="false"/>
          <w:i w:val="false"/>
          <w:color w:val="000000"/>
          <w:sz w:val="28"/>
        </w:rPr>
        <w:t>
      7. "D" модуліндегі электрондық үкімет деп мемлекеттік басқару жүйесі, азаматтар және компаниялар арасында жүзеге асырылатын электронды форматтағы іскерлік процестерді енгізу түсініледі.</w:t>
      </w:r>
    </w:p>
    <w:bookmarkEnd w:id="14"/>
    <w:p>
      <w:pPr>
        <w:spacing w:after="0"/>
        <w:ind w:left="0"/>
        <w:jc w:val="both"/>
      </w:pPr>
      <w:r>
        <w:rPr>
          <w:rFonts w:ascii="Times New Roman"/>
          <w:b w:val="false"/>
          <w:i w:val="false"/>
          <w:color w:val="000000"/>
          <w:sz w:val="28"/>
        </w:rPr>
        <w:t>
      Тауарларды, жұмыстарды және көрсетілетін қызметтерді мемлекеттік сатып алу 24.5 тармақшасына жатқызылуы тиіс.</w:t>
      </w:r>
    </w:p>
    <w:bookmarkStart w:name="z19" w:id="15"/>
    <w:p>
      <w:pPr>
        <w:spacing w:after="0"/>
        <w:ind w:left="0"/>
        <w:jc w:val="both"/>
      </w:pPr>
      <w:r>
        <w:rPr>
          <w:rFonts w:ascii="Times New Roman"/>
          <w:b w:val="false"/>
          <w:i w:val="false"/>
          <w:color w:val="000000"/>
          <w:sz w:val="28"/>
        </w:rPr>
        <w:t>
      8. "Е" модуліндегі Бұлтты есептеулер (Cloud computing) бағдарламалық қамтамасыз етуге, есептеу қуаттылықтарына, есте сақтау құрылғыларының сыйымдылығына қолжетімділік алу мақсатында Интернет желісі арқылы пайдаланылатын АКТ қызметтері жатады, мұнда қызметтер келесі сипаттамаларға ие:</w:t>
      </w:r>
    </w:p>
    <w:bookmarkEnd w:id="15"/>
    <w:p>
      <w:pPr>
        <w:spacing w:after="0"/>
        <w:ind w:left="0"/>
        <w:jc w:val="both"/>
      </w:pPr>
      <w:r>
        <w:rPr>
          <w:rFonts w:ascii="Times New Roman"/>
          <w:b w:val="false"/>
          <w:i w:val="false"/>
          <w:color w:val="000000"/>
          <w:sz w:val="28"/>
        </w:rPr>
        <w:t>
      1) көрсетілетін қызметтер көрсетілетін қызметтерді жеткізушілердің серверімен көрсетіледі;</w:t>
      </w:r>
    </w:p>
    <w:p>
      <w:pPr>
        <w:spacing w:after="0"/>
        <w:ind w:left="0"/>
        <w:jc w:val="both"/>
      </w:pPr>
      <w:r>
        <w:rPr>
          <w:rFonts w:ascii="Times New Roman"/>
          <w:b w:val="false"/>
          <w:i w:val="false"/>
          <w:color w:val="000000"/>
          <w:sz w:val="28"/>
        </w:rPr>
        <w:t xml:space="preserve">
      2) ауқымында (сақтау құрылғысын пайдаланушылар санын немесе сыйымдылығын өзгерту) оңай ұлғайтылуы немесе кемуі; </w:t>
      </w:r>
    </w:p>
    <w:p>
      <w:pPr>
        <w:spacing w:after="0"/>
        <w:ind w:left="0"/>
        <w:jc w:val="both"/>
      </w:pPr>
      <w:r>
        <w:rPr>
          <w:rFonts w:ascii="Times New Roman"/>
          <w:b w:val="false"/>
          <w:i w:val="false"/>
          <w:color w:val="000000"/>
          <w:sz w:val="28"/>
        </w:rPr>
        <w:t>
      3) пайдаланушы талаптары бойынша, кем дегенде бірінші күйге келтіруден кейін (көрсетілетін қызметті жеткізушімен өзара байланысты жүзеге асырусыз) қолданылуы;</w:t>
      </w:r>
    </w:p>
    <w:p>
      <w:pPr>
        <w:spacing w:after="0"/>
        <w:ind w:left="0"/>
        <w:jc w:val="both"/>
      </w:pPr>
      <w:r>
        <w:rPr>
          <w:rFonts w:ascii="Times New Roman"/>
          <w:b w:val="false"/>
          <w:i w:val="false"/>
          <w:color w:val="000000"/>
          <w:sz w:val="28"/>
        </w:rPr>
        <w:t>
      4) әрбір пайдаланушыға немесе пайдаланылған күшке төленеді, немесе алдын-ала төленеді.</w:t>
      </w:r>
    </w:p>
    <w:bookmarkStart w:name="z20" w:id="16"/>
    <w:p>
      <w:pPr>
        <w:spacing w:after="0"/>
        <w:ind w:left="0"/>
        <w:jc w:val="both"/>
      </w:pPr>
      <w:r>
        <w:rPr>
          <w:rFonts w:ascii="Times New Roman"/>
          <w:b w:val="false"/>
          <w:i w:val="false"/>
          <w:color w:val="000000"/>
          <w:sz w:val="28"/>
        </w:rPr>
        <w:t xml:space="preserve">
      9. "F" модуліндегі тапсырыстарды алу немесе орналастыру мақсатында арнайы тағайындалған, компьютерлік желі тәсілдері арқылы өндірілген тауарлар немесе көрсетілетін қызметтерді сату немесе сатып алу электрондық коммерция деп түсініледі. Тауарларға немесе көрсетілетін қызметтерге осы әдістердің көмегімен тапсырыс беріледі, бірақ тауарларды немесе көрсетілетін қызметтерді төлеу және жеткізіп беру онлайн өтуі міндетті емес. Операция кәсіпорындар, үй шаруашылықтары, жеке адамдар, үкіметтер және басқа да мемлекеттік немесе жеке меншік ұйымдар арасында жүреді. Электрондық коммерцияға онлайн дүкенде (Интернет-дүкенде) немесе Интранетте немесе Экстранетте желіге қолжетімділік тәсіліне қарамастан веб-нысаны арқылы жасалынған тапсырыстар жатады. Электрондық коммерцияға телефон, факс немесе электрондық поштада қолмен терілген хабарламалар арқылы жасалынған тапсырыстар, сондай-ақ тауарларды, жұмыстарды және көрсетілетін қызметтерді мемлекеттік сатып алу кірмейді. </w:t>
      </w:r>
    </w:p>
    <w:bookmarkEnd w:id="16"/>
    <w:p>
      <w:pPr>
        <w:spacing w:after="0"/>
        <w:ind w:left="0"/>
        <w:jc w:val="both"/>
      </w:pPr>
      <w:r>
        <w:rPr>
          <w:rFonts w:ascii="Times New Roman"/>
          <w:b w:val="false"/>
          <w:i w:val="false"/>
          <w:color w:val="000000"/>
          <w:sz w:val="28"/>
        </w:rPr>
        <w:t>
      29-тармақта тек Интернет желісі арқылы барлық тапсырыстар бойынша алынған тауарлар және көрсетілетін қызметтерді өткізудің көлемі (қосылған құн салығынсыз) көрсетіледі, бұл ретте аталған көлем 3-тармақтағы көлемнен артық болмауы тиіс.</w:t>
      </w:r>
    </w:p>
    <w:p>
      <w:pPr>
        <w:spacing w:after="0"/>
        <w:ind w:left="0"/>
        <w:jc w:val="both"/>
      </w:pPr>
      <w:r>
        <w:rPr>
          <w:rFonts w:ascii="Times New Roman"/>
          <w:b w:val="false"/>
          <w:i w:val="false"/>
          <w:color w:val="000000"/>
          <w:sz w:val="28"/>
        </w:rPr>
        <w:t>
      EDІ жүйесі (электрондық дерек алмасу) "F" модулінің 29.1-тармағында көрсетілген EDІ форматында хабарлама арқылы бизнес бойынша серіктестер арасындағы электронды деректер алмасуды қамтамасыз етеді. Бизнес серіктестер алмасатын іскерлік ақпаратқа, сатып алуға тапсырыстар, шот-фактуралар, көлік хабарламалары және тағы басқа кіреді. EDІ қолдану жіберілетін ақпараттың нақтылығын және құпиялылығын қамтамасыз етеді, сонымен қатар айтаралықтай кәсіпорындардың тапсырыстарды орналастыруын және қабылдауын оңайлатады. Одан басқа EDІ форматындағы хабарламалар арқылы алынған тапсырыстар халықаралық тәжірибеде электрондық коммерция есебіне кіреді.</w:t>
      </w:r>
    </w:p>
    <w:p>
      <w:pPr>
        <w:spacing w:after="0"/>
        <w:ind w:left="0"/>
        <w:jc w:val="both"/>
      </w:pPr>
      <w:r>
        <w:rPr>
          <w:rFonts w:ascii="Times New Roman"/>
          <w:b w:val="false"/>
          <w:i w:val="false"/>
          <w:color w:val="000000"/>
          <w:sz w:val="28"/>
        </w:rPr>
        <w:t>
      33-тармақта Интернет арқылы брондаудың халықаралық жүйесіне интеграциялау ұйымның автоматтандырылған жүйесін Интернет брондау жүйесімен (мысалы, www//Booking.com) интеграциялауды білдіреді, ол Интернет арқылы интерактивті режимде қонақүйлердегі нөмірлерді, әуе билеттерін, теміржол және автобус билеттерін, мейрамханалар мен театрлардағы орындарды, автокөлікті жалға алуды уақтылы брондауға мүмкіндік береді және рәсімдеу барысын оңайлатады.</w:t>
      </w:r>
    </w:p>
    <w:bookmarkStart w:name="z21" w:id="17"/>
    <w:p>
      <w:pPr>
        <w:spacing w:after="0"/>
        <w:ind w:left="0"/>
        <w:jc w:val="both"/>
      </w:pPr>
      <w:r>
        <w:rPr>
          <w:rFonts w:ascii="Times New Roman"/>
          <w:b w:val="false"/>
          <w:i w:val="false"/>
          <w:color w:val="000000"/>
          <w:sz w:val="28"/>
        </w:rPr>
        <w:t xml:space="preserve">
      10. "G" модулінің 36-тармағында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үдерістер) бағытталған әртүрлі іс-әрекеттің (қадамдардың, кезеңдердің, функциялардың) жиынтығы бизнес-процесс деп түсініледі, өзіне бизнес процестің барлық қатысушыларының қызметін және олардың (ұйым қызметкерлері, басшылық, клиенттер) арасындағы өзара іс-қимылды қамтиды. </w:t>
      </w:r>
    </w:p>
    <w:bookmarkEnd w:id="17"/>
    <w:p>
      <w:pPr>
        <w:spacing w:after="0"/>
        <w:ind w:left="0"/>
        <w:jc w:val="both"/>
      </w:pPr>
      <w:r>
        <w:rPr>
          <w:rFonts w:ascii="Times New Roman"/>
          <w:b w:val="false"/>
          <w:i w:val="false"/>
          <w:color w:val="000000"/>
          <w:sz w:val="28"/>
        </w:rPr>
        <w:t>
      Бұл тармақ кәсіпорынның ішіндегі бизнес-функциясының ішкі интеграциясын қарастырады. Корпоративтік ресурстарды жоспарлау (ERP) және клиенттермен өзара әрекетті басқару (CRM) сияқты сұрақтар электронды немесе автоматтандырылған нысанда кәсіпорынның әртүрлі функциялары арасындағы ақпаратпен алмасу контексінде қарастырылады және келесіні білдіреді:</w:t>
      </w:r>
    </w:p>
    <w:p>
      <w:pPr>
        <w:spacing w:after="0"/>
        <w:ind w:left="0"/>
        <w:jc w:val="both"/>
      </w:pPr>
      <w:r>
        <w:rPr>
          <w:rFonts w:ascii="Times New Roman"/>
          <w:b w:val="false"/>
          <w:i w:val="false"/>
          <w:color w:val="000000"/>
          <w:sz w:val="28"/>
        </w:rPr>
        <w:t>
      1) кәсіпорынның әртүрлі функцияларын жүзеге асыруды қамтамасыз ететін бағдарламалық қосымшалар арасындағы деректерді жіберу арнасы;</w:t>
      </w:r>
    </w:p>
    <w:p>
      <w:pPr>
        <w:spacing w:after="0"/>
        <w:ind w:left="0"/>
        <w:jc w:val="both"/>
      </w:pPr>
      <w:r>
        <w:rPr>
          <w:rFonts w:ascii="Times New Roman"/>
          <w:b w:val="false"/>
          <w:i w:val="false"/>
          <w:color w:val="000000"/>
          <w:sz w:val="28"/>
        </w:rPr>
        <w:t>
      2) кәсіпорынның әртүрлі функцияларының жұмысын қамтамасыз ететін бағдарламалық қосымшаларына қолжетімділікті жалпы деректер қоры немесе деректер сақтауын пайдалану;</w:t>
      </w:r>
    </w:p>
    <w:p>
      <w:pPr>
        <w:spacing w:after="0"/>
        <w:ind w:left="0"/>
        <w:jc w:val="both"/>
      </w:pPr>
      <w:r>
        <w:rPr>
          <w:rFonts w:ascii="Times New Roman"/>
          <w:b w:val="false"/>
          <w:i w:val="false"/>
          <w:color w:val="000000"/>
          <w:sz w:val="28"/>
        </w:rPr>
        <w:t xml:space="preserve">
      3) кәсіпорынның ішінде автоматты түрде өңделетін ақпараттарды электронды жіберу және алу; </w:t>
      </w:r>
    </w:p>
    <w:p>
      <w:pPr>
        <w:spacing w:after="0"/>
        <w:ind w:left="0"/>
        <w:jc w:val="both"/>
      </w:pPr>
      <w:r>
        <w:rPr>
          <w:rFonts w:ascii="Times New Roman"/>
          <w:b w:val="false"/>
          <w:i w:val="false"/>
          <w:color w:val="000000"/>
          <w:sz w:val="28"/>
        </w:rPr>
        <w:t>
      Бұл тармақтың мақсаты SMC (логикалық тізбені басқару) жеткізушілермен, клиенттермен немесе екеуімен бірге электронды ақпарат алмасуды анықтау болып табылады. Жеткізушілермен және клиенттермен ақпарат алмасу тауар-материалдық қорының деңгейіне, өндірістік жоспарларға, сұранымды болжау немесе жеткізілім жағдайына (яғни, шикізатты орналастыру немесе соңғы өнім) жатқызылады.</w:t>
      </w:r>
    </w:p>
    <w:p>
      <w:pPr>
        <w:spacing w:after="0"/>
        <w:ind w:left="0"/>
        <w:jc w:val="both"/>
      </w:pPr>
      <w:r>
        <w:rPr>
          <w:rFonts w:ascii="Times New Roman"/>
          <w:b w:val="false"/>
          <w:i w:val="false"/>
          <w:color w:val="000000"/>
          <w:sz w:val="28"/>
        </w:rPr>
        <w:t xml:space="preserve">
      37-тармақтағы радиосигнал арқылы деректер есептелетін немесе жазылатын объектілерді автоматты идентификациялау әдісі RFID деп түсініледі. RFID технологиясы (радиожиілікті идентификация) логистикада, бөлшек саудада, персоналдың аутенттік жүйелерінде кеңінен пайдаланылады. RFID физикалық объектіні (мысалы, қоймадағы тауар) цифрлық атрибуттармен (мысалы, тауардың сипаты, құны, тиелім күні және тәртібі) байланыстырады. </w:t>
      </w:r>
    </w:p>
    <w:p>
      <w:pPr>
        <w:spacing w:after="0"/>
        <w:ind w:left="0"/>
        <w:jc w:val="both"/>
      </w:pPr>
      <w:r>
        <w:rPr>
          <w:rFonts w:ascii="Times New Roman"/>
          <w:b w:val="false"/>
          <w:i w:val="false"/>
          <w:color w:val="000000"/>
          <w:sz w:val="28"/>
        </w:rPr>
        <w:t xml:space="preserve">
      39-тармақтағы электронды түрде шығарылған шот-фактуралар деп төлем ақпаратын мазмұндайтын электронды түрде жіберілетін шот-фактура түсініледі. </w:t>
      </w:r>
    </w:p>
    <w:p>
      <w:pPr>
        <w:spacing w:after="0"/>
        <w:ind w:left="0"/>
        <w:jc w:val="both"/>
      </w:pPr>
      <w:r>
        <w:rPr>
          <w:rFonts w:ascii="Times New Roman"/>
          <w:b w:val="false"/>
          <w:i w:val="false"/>
          <w:color w:val="000000"/>
          <w:sz w:val="28"/>
        </w:rPr>
        <w:t>
      Электрондық шот-фактураларды қолданудың айқын басымдылығы деректерді жіберудің жеделділігі, пошталық және кеңселік шығыстардың қысқартылуы және басқа болып табылады.</w:t>
      </w:r>
    </w:p>
    <w:bookmarkStart w:name="z22" w:id="18"/>
    <w:p>
      <w:pPr>
        <w:spacing w:after="0"/>
        <w:ind w:left="0"/>
        <w:jc w:val="both"/>
      </w:pPr>
      <w:r>
        <w:rPr>
          <w:rFonts w:ascii="Times New Roman"/>
          <w:b w:val="false"/>
          <w:i w:val="false"/>
          <w:color w:val="000000"/>
          <w:sz w:val="28"/>
        </w:rPr>
        <w:t>
      11. "Н" модулінде (АКТ саласындағы мамандар және білімдер) АКТ саласындағы мамандар машығының әрекет ету саласын өлшеу қарастырылады.</w:t>
      </w:r>
    </w:p>
    <w:bookmarkEnd w:id="18"/>
    <w:p>
      <w:pPr>
        <w:spacing w:after="0"/>
        <w:ind w:left="0"/>
        <w:jc w:val="both"/>
      </w:pPr>
      <w:r>
        <w:rPr>
          <w:rFonts w:ascii="Times New Roman"/>
          <w:b w:val="false"/>
          <w:i w:val="false"/>
          <w:color w:val="000000"/>
          <w:sz w:val="28"/>
        </w:rPr>
        <w:t>
      АКТ саласындағы мамандарға АКТ негізгі жұмысы болып табылатын қызметкерлер жатады. АКТ саласында жүйелер немесе қосымшаларды әзірлеу, пайдалану немесе техникалық қызмет көрсету. АКТ саласындағы мамандар өздеріне мынадай топтарды (мамандықтарды) қамтиды:</w:t>
      </w:r>
    </w:p>
    <w:p>
      <w:pPr>
        <w:spacing w:after="0"/>
        <w:ind w:left="0"/>
        <w:jc w:val="both"/>
      </w:pPr>
      <w:r>
        <w:rPr>
          <w:rFonts w:ascii="Times New Roman"/>
          <w:b w:val="false"/>
          <w:i w:val="false"/>
          <w:color w:val="000000"/>
          <w:sz w:val="28"/>
        </w:rPr>
        <w:t>
      1) АКТ саласындағы қызмет көрсетуге үшін жауапты адамдар;</w:t>
      </w:r>
    </w:p>
    <w:p>
      <w:pPr>
        <w:spacing w:after="0"/>
        <w:ind w:left="0"/>
        <w:jc w:val="both"/>
      </w:pPr>
      <w:r>
        <w:rPr>
          <w:rFonts w:ascii="Times New Roman"/>
          <w:b w:val="false"/>
          <w:i w:val="false"/>
          <w:color w:val="000000"/>
          <w:sz w:val="28"/>
        </w:rPr>
        <w:t>
      2) АКТ саласындағы кәсіпқойлар;</w:t>
      </w:r>
    </w:p>
    <w:p>
      <w:pPr>
        <w:spacing w:after="0"/>
        <w:ind w:left="0"/>
        <w:jc w:val="both"/>
      </w:pPr>
      <w:r>
        <w:rPr>
          <w:rFonts w:ascii="Times New Roman"/>
          <w:b w:val="false"/>
          <w:i w:val="false"/>
          <w:color w:val="000000"/>
          <w:sz w:val="28"/>
        </w:rPr>
        <w:t>
      3) бағдарламалық қамтамасыз етулер мен қосымшаларды әзірлеушілер мен аналитиктер;</w:t>
      </w:r>
    </w:p>
    <w:p>
      <w:pPr>
        <w:spacing w:after="0"/>
        <w:ind w:left="0"/>
        <w:jc w:val="both"/>
      </w:pPr>
      <w:r>
        <w:rPr>
          <w:rFonts w:ascii="Times New Roman"/>
          <w:b w:val="false"/>
          <w:i w:val="false"/>
          <w:color w:val="000000"/>
          <w:sz w:val="28"/>
        </w:rPr>
        <w:t>
      4) деректер қоры және желі саласындағы кәсіпқойлар;</w:t>
      </w:r>
    </w:p>
    <w:p>
      <w:pPr>
        <w:spacing w:after="0"/>
        <w:ind w:left="0"/>
        <w:jc w:val="both"/>
      </w:pPr>
      <w:r>
        <w:rPr>
          <w:rFonts w:ascii="Times New Roman"/>
          <w:b w:val="false"/>
          <w:i w:val="false"/>
          <w:color w:val="000000"/>
          <w:sz w:val="28"/>
        </w:rPr>
        <w:t>
      5) АКТ саласындағы техникалық мамандар;</w:t>
      </w:r>
    </w:p>
    <w:p>
      <w:pPr>
        <w:spacing w:after="0"/>
        <w:ind w:left="0"/>
        <w:jc w:val="both"/>
      </w:pPr>
      <w:r>
        <w:rPr>
          <w:rFonts w:ascii="Times New Roman"/>
          <w:b w:val="false"/>
          <w:i w:val="false"/>
          <w:color w:val="000000"/>
          <w:sz w:val="28"/>
        </w:rPr>
        <w:t>
      6) АКТ саласындағы операциялар мен пайдаланушыларды қолдау жөніндегі техникалық мамандар;</w:t>
      </w:r>
    </w:p>
    <w:p>
      <w:pPr>
        <w:spacing w:after="0"/>
        <w:ind w:left="0"/>
        <w:jc w:val="both"/>
      </w:pPr>
      <w:r>
        <w:rPr>
          <w:rFonts w:ascii="Times New Roman"/>
          <w:b w:val="false"/>
          <w:i w:val="false"/>
          <w:color w:val="000000"/>
          <w:sz w:val="28"/>
        </w:rPr>
        <w:t>
      7) телекоммуникациялар және телехабар тарату саласындағы техникалық мамандар;</w:t>
      </w:r>
    </w:p>
    <w:p>
      <w:pPr>
        <w:spacing w:after="0"/>
        <w:ind w:left="0"/>
        <w:jc w:val="both"/>
      </w:pPr>
      <w:r>
        <w:rPr>
          <w:rFonts w:ascii="Times New Roman"/>
          <w:b w:val="false"/>
          <w:i w:val="false"/>
          <w:color w:val="000000"/>
          <w:sz w:val="28"/>
        </w:rPr>
        <w:t>
      8) монтаждаушылар мен АКТ саласындағы қызмет көрсетуші персонал және басқалары.</w:t>
      </w:r>
    </w:p>
    <w:p>
      <w:pPr>
        <w:spacing w:after="0"/>
        <w:ind w:left="0"/>
        <w:jc w:val="both"/>
      </w:pPr>
      <w:r>
        <w:rPr>
          <w:rFonts w:ascii="Times New Roman"/>
          <w:b w:val="false"/>
          <w:i w:val="false"/>
          <w:color w:val="000000"/>
          <w:sz w:val="28"/>
        </w:rPr>
        <w:t>
      41-тармақтың мақсаты қызметкерлерін өз бетінше немесе сыртқы жаттықтырушылардың көмегі арқылы оқытуды қамтамасыз ететін кәсіпорындарды анықтау болып табылады.</w:t>
      </w:r>
    </w:p>
    <w:p>
      <w:pPr>
        <w:spacing w:after="0"/>
        <w:ind w:left="0"/>
        <w:jc w:val="both"/>
      </w:pPr>
      <w:r>
        <w:rPr>
          <w:rFonts w:ascii="Times New Roman"/>
          <w:b w:val="false"/>
          <w:i w:val="false"/>
          <w:color w:val="000000"/>
          <w:sz w:val="28"/>
        </w:rPr>
        <w:t>
      46-тармақта кәсіпорынның барлық қызметкерлерінің санынан компьютерлік сауаттылықты меңгерген қызметкерлердің саны көрсетіледі.</w:t>
      </w:r>
    </w:p>
    <w:p>
      <w:pPr>
        <w:spacing w:after="0"/>
        <w:ind w:left="0"/>
        <w:jc w:val="both"/>
      </w:pPr>
      <w:r>
        <w:rPr>
          <w:rFonts w:ascii="Times New Roman"/>
          <w:b w:val="false"/>
          <w:i w:val="false"/>
          <w:color w:val="000000"/>
          <w:sz w:val="28"/>
        </w:rPr>
        <w:t>
      Компьютерлік сауаттылық компьютерді және оған қатысты технологияларды білу және тиiмдi пайдалана алу ретінде анықталады. Дағдылар диапазоны компьютерде бастапқы жұмыс істей білуден өзінің кәсiби қызметiнде ақпараттық технологияларды пайдалануға дейiнгі деңгейлерді қамтиды.</w:t>
      </w:r>
    </w:p>
    <w:p>
      <w:pPr>
        <w:spacing w:after="0"/>
        <w:ind w:left="0"/>
        <w:jc w:val="both"/>
      </w:pPr>
      <w:r>
        <w:rPr>
          <w:rFonts w:ascii="Times New Roman"/>
          <w:b w:val="false"/>
          <w:i w:val="false"/>
          <w:color w:val="000000"/>
          <w:sz w:val="28"/>
        </w:rPr>
        <w:t>
      47-тармақта есепті жылда компьютерлік сауаттылық бойынша оқытудан өткен қызметкерлердің саны көрсетіледі.</w:t>
      </w:r>
    </w:p>
    <w:bookmarkStart w:name="z23" w:id="19"/>
    <w:p>
      <w:pPr>
        <w:spacing w:after="0"/>
        <w:ind w:left="0"/>
        <w:jc w:val="both"/>
      </w:pPr>
      <w:r>
        <w:rPr>
          <w:rFonts w:ascii="Times New Roman"/>
          <w:b w:val="false"/>
          <w:i w:val="false"/>
          <w:color w:val="000000"/>
          <w:sz w:val="28"/>
        </w:rPr>
        <w:t>
      12.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9"/>
    <w:bookmarkStart w:name="z24" w:id="20"/>
    <w:p>
      <w:pPr>
        <w:spacing w:after="0"/>
        <w:ind w:left="0"/>
        <w:jc w:val="both"/>
      </w:pPr>
      <w:r>
        <w:rPr>
          <w:rFonts w:ascii="Times New Roman"/>
          <w:b w:val="false"/>
          <w:i w:val="false"/>
          <w:color w:val="000000"/>
          <w:sz w:val="28"/>
        </w:rPr>
        <w:t>
      13. Арифметикалық-логикалық бақылау:</w:t>
      </w:r>
    </w:p>
    <w:bookmarkEnd w:id="20"/>
    <w:p>
      <w:pPr>
        <w:spacing w:after="0"/>
        <w:ind w:left="0"/>
        <w:jc w:val="both"/>
      </w:pPr>
      <w:r>
        <w:rPr>
          <w:rFonts w:ascii="Times New Roman"/>
          <w:b w:val="false"/>
          <w:i w:val="false"/>
          <w:color w:val="000000"/>
          <w:sz w:val="28"/>
        </w:rPr>
        <w:t>
      "А" модулі Ұйым туралы толық ақпарат:</w:t>
      </w:r>
    </w:p>
    <w:p>
      <w:pPr>
        <w:spacing w:after="0"/>
        <w:ind w:left="0"/>
        <w:jc w:val="both"/>
      </w:pPr>
      <w:r>
        <w:rPr>
          <w:rFonts w:ascii="Times New Roman"/>
          <w:b w:val="false"/>
          <w:i w:val="false"/>
          <w:color w:val="000000"/>
          <w:sz w:val="28"/>
        </w:rPr>
        <w:t xml:space="preserve">
      2.1-тармақшасы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2-тармақтан;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330200"/>
                    </a:xfrm>
                    <a:prstGeom prst="rect">
                      <a:avLst/>
                    </a:prstGeom>
                  </pic:spPr>
                </pic:pic>
              </a:graphicData>
            </a:graphic>
          </wp:inline>
        </w:drawing>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4.1-4.4 тармақшалары;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модулі Компьютерді және компьютер желілерін қолдану:</w:t>
      </w:r>
    </w:p>
    <w:p>
      <w:pPr>
        <w:spacing w:after="0"/>
        <w:ind w:left="0"/>
        <w:jc w:val="both"/>
      </w:pPr>
      <w:r>
        <w:rPr>
          <w:rFonts w:ascii="Times New Roman"/>
          <w:b w:val="false"/>
          <w:i w:val="false"/>
          <w:color w:val="000000"/>
          <w:sz w:val="28"/>
        </w:rPr>
        <w:t xml:space="preserve">
      13-тармақ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14-тармақтан;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 модулі Интернет желісін пайдалану:      </w:t>
      </w:r>
    </w:p>
    <w:p>
      <w:pPr>
        <w:spacing w:after="0"/>
        <w:ind w:left="0"/>
        <w:jc w:val="both"/>
      </w:pPr>
      <w:r>
        <w:rPr>
          <w:rFonts w:ascii="Times New Roman"/>
          <w:b w:val="false"/>
          <w:i w:val="false"/>
          <w:color w:val="000000"/>
          <w:sz w:val="28"/>
        </w:rPr>
        <w:t xml:space="preserve">
      егер 19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20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модулі Электрондық коммерция:</w:t>
      </w:r>
    </w:p>
    <w:p>
      <w:pPr>
        <w:spacing w:after="0"/>
        <w:ind w:left="0"/>
        <w:jc w:val="both"/>
      </w:pPr>
      <w:r>
        <w:rPr>
          <w:rFonts w:ascii="Times New Roman"/>
          <w:b w:val="false"/>
          <w:i w:val="false"/>
          <w:color w:val="000000"/>
          <w:sz w:val="28"/>
        </w:rPr>
        <w:t xml:space="preserve">
      егер 28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29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28.1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29.1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29.1-тармақшасынан;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30-тармақшасынан.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31-тармақшасынан.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 модулі Акт саласындағы білімдер және мамандар: </w:t>
      </w:r>
    </w:p>
    <w:p>
      <w:pPr>
        <w:spacing w:after="0"/>
        <w:ind w:left="0"/>
        <w:jc w:val="both"/>
      </w:pPr>
      <w:r>
        <w:rPr>
          <w:rFonts w:ascii="Times New Roman"/>
          <w:b w:val="false"/>
          <w:i w:val="false"/>
          <w:color w:val="000000"/>
          <w:sz w:val="28"/>
        </w:rPr>
        <w:t xml:space="preserve">
      егер 40 тармаққа "Иә" жауабы болса, онда 44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44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46 тармақ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xml:space="preserve">
      2-тармақ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44-тармағынан;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46-тармағынан;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47-тармағынан;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29-тармағынан;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19-тармағынан.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 3-қосымша</w:t>
            </w:r>
          </w:p>
        </w:tc>
      </w:tr>
    </w:tbl>
    <w:tbl>
      <w:tblPr>
        <w:tblW w:w="0" w:type="auto"/>
        <w:tblCellSpacing w:w="0" w:type="auto"/>
        <w:tblBorders>
          <w:top w:val="none"/>
          <w:left w:val="none"/>
          <w:bottom w:val="none"/>
          <w:right w:val="none"/>
          <w:insideH w:val="none"/>
          <w:insideV w:val="none"/>
        </w:tblBorders>
      </w:tblPr>
      <w:tblGrid>
        <w:gridCol w:w="2234"/>
        <w:gridCol w:w="23"/>
        <w:gridCol w:w="62"/>
        <w:gridCol w:w="800"/>
        <w:gridCol w:w="44"/>
        <w:gridCol w:w="1815"/>
        <w:gridCol w:w="1815"/>
        <w:gridCol w:w="1815"/>
        <w:gridCol w:w="1815"/>
        <w:gridCol w:w="4290"/>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Председателя Комитета по статистике Министерства национальной экономики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8 ноября 2017 года № 156</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 сағатпен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w:t>
            </w:r>
            <w:r>
              <w:br/>
            </w:r>
            <w:r>
              <w:rPr>
                <w:rFonts w:ascii="Times New Roman"/>
                <w:b w:val="false"/>
                <w:i w:val="false"/>
                <w:color w:val="000000"/>
                <w:sz w:val="20"/>
              </w:rPr>
              <w:t>
на интернет-ресурсе www.stat.gov.kz</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292112057</w:t>
            </w:r>
            <w:r>
              <w:br/>
            </w:r>
            <w:r>
              <w:rPr>
                <w:rFonts w:ascii="Times New Roman"/>
                <w:b w:val="false"/>
                <w:i w:val="false"/>
                <w:color w:val="000000"/>
                <w:sz w:val="20"/>
              </w:rPr>
              <w:t>
Код статистической формы 292112057</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 ақпараттық-коммуникациялық технологияларды пайдалануы туралы зерттеу сауалнамасы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1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r>
              <w:br/>
            </w: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r>
              <w:br/>
            </w: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Аумақтың (елді мекеннің) атауы </w:t>
            </w:r>
            <w:r>
              <w:br/>
            </w:r>
            <w:r>
              <w:rPr>
                <w:rFonts w:ascii="Times New Roman"/>
                <w:b w:val="false"/>
                <w:i w:val="false"/>
                <w:color w:val="000000"/>
                <w:sz w:val="20"/>
              </w:rPr>
              <w:t>
Наименование территории (населенного пункта)_________________________________________</w:t>
            </w:r>
            <w:r>
              <w:br/>
            </w:r>
            <w:r>
              <w:rPr>
                <w:rFonts w:ascii="Times New Roman"/>
                <w:b w:val="false"/>
                <w:i w:val="false"/>
                <w:color w:val="000000"/>
                <w:sz w:val="20"/>
              </w:rPr>
              <w:t>
2. ӘАОЖ1 бойынша елді мекеннің коды</w:t>
            </w:r>
            <w:r>
              <w:br/>
            </w:r>
            <w:r>
              <w:rPr>
                <w:rFonts w:ascii="Times New Roman"/>
                <w:b w:val="false"/>
                <w:i w:val="false"/>
                <w:color w:val="000000"/>
                <w:sz w:val="20"/>
              </w:rPr>
              <w:t>
Код населенного пункта по КАТО………………………</w:t>
            </w:r>
          </w:p>
          <w:p>
            <w:pPr>
              <w:spacing w:after="20"/>
              <w:ind w:left="2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733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 Елді мекеннің түрі (1 - қала, 2 - ауыл)</w:t>
            </w:r>
            <w:r>
              <w:br/>
            </w:r>
            <w:r>
              <w:rPr>
                <w:rFonts w:ascii="Times New Roman"/>
                <w:b w:val="false"/>
                <w:i w:val="false"/>
                <w:color w:val="000000"/>
                <w:sz w:val="20"/>
              </w:rPr>
              <w:t>
Тип населенного пункта (1 - город, 2 - село)………………………………………………………..........................................</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4. Даңғыл, көше, алаң, тұйық көше </w:t>
            </w:r>
            <w:r>
              <w:br/>
            </w:r>
            <w:r>
              <w:rPr>
                <w:rFonts w:ascii="Times New Roman"/>
                <w:b w:val="false"/>
                <w:i w:val="false"/>
                <w:color w:val="000000"/>
                <w:sz w:val="20"/>
              </w:rPr>
              <w:t>
Проспект, улица, площадь, переулок_________________________________________________</w:t>
            </w:r>
            <w:r>
              <w:br/>
            </w:r>
            <w:r>
              <w:rPr>
                <w:rFonts w:ascii="Times New Roman"/>
                <w:b w:val="false"/>
                <w:i w:val="false"/>
                <w:color w:val="000000"/>
                <w:sz w:val="20"/>
              </w:rPr>
              <w:t>
5. Үйдің ID коды</w:t>
            </w:r>
            <w:r>
              <w:br/>
            </w:r>
            <w:r>
              <w:rPr>
                <w:rFonts w:ascii="Times New Roman"/>
                <w:b w:val="false"/>
                <w:i w:val="false"/>
                <w:color w:val="000000"/>
                <w:sz w:val="20"/>
              </w:rPr>
              <w:t>
ID код дома..........................................................................................</w:t>
            </w:r>
          </w:p>
          <w:p>
            <w:pPr>
              <w:spacing w:after="20"/>
              <w:ind w:left="2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733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6. Пәтердің ID коды</w:t>
            </w:r>
            <w:r>
              <w:br/>
            </w:r>
            <w:r>
              <w:rPr>
                <w:rFonts w:ascii="Times New Roman"/>
                <w:b w:val="false"/>
                <w:i w:val="false"/>
                <w:color w:val="000000"/>
                <w:sz w:val="20"/>
              </w:rPr>
              <w:t>
ID код квартиры……………………………………………….…….</w:t>
            </w:r>
          </w:p>
          <w:p>
            <w:pPr>
              <w:spacing w:after="20"/>
              <w:ind w:left="2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733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7. Бланкінің реттік нөмірі</w:t>
            </w:r>
            <w:r>
              <w:br/>
            </w:r>
            <w:r>
              <w:rPr>
                <w:rFonts w:ascii="Times New Roman"/>
                <w:b w:val="false"/>
                <w:i w:val="false"/>
                <w:color w:val="000000"/>
                <w:sz w:val="20"/>
              </w:rPr>
              <w:t>
Порядковый номер бланка.......................................................................................................</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8. Интервьюердің коды</w:t>
            </w:r>
            <w:r>
              <w:br/>
            </w:r>
            <w:r>
              <w:rPr>
                <w:rFonts w:ascii="Times New Roman"/>
                <w:b w:val="false"/>
                <w:i w:val="false"/>
                <w:color w:val="000000"/>
                <w:sz w:val="20"/>
              </w:rPr>
              <w:t>
Код интервьюера...........................................................................................</w:t>
            </w:r>
          </w:p>
          <w:p>
            <w:pPr>
              <w:spacing w:after="20"/>
              <w:ind w:left="20"/>
              <w:jc w:val="both"/>
            </w:pPr>
            <w:r>
              <w:drawing>
                <wp:inline distT="0" distB="0" distL="0" distR="0">
                  <wp:extent cx="177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778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9. Сұхбат жүргізу күні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айы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w:t>
            </w:r>
            <w:r>
              <w:br/>
            </w:r>
            <w:r>
              <w:rPr>
                <w:rFonts w:ascii="Times New Roman"/>
                <w:b w:val="false"/>
                <w:i w:val="false"/>
                <w:color w:val="000000"/>
                <w:sz w:val="20"/>
              </w:rPr>
              <w:t>
Дата проведения интервью          число          месяц  год</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1884"/>
        <w:gridCol w:w="1884"/>
        <w:gridCol w:w="1884"/>
        <w:gridCol w:w="1885"/>
        <w:gridCol w:w="1885"/>
        <w:gridCol w:w="5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қанша адам тұрады?</w:t>
            </w:r>
            <w:r>
              <w:br/>
            </w:r>
            <w:r>
              <w:rPr>
                <w:rFonts w:ascii="Times New Roman"/>
                <w:b w:val="false"/>
                <w:i w:val="false"/>
                <w:color w:val="000000"/>
                <w:sz w:val="20"/>
              </w:rPr>
              <w:t>
Сколько человек проживает в Вашем домашнем хозяйстве?</w:t>
            </w:r>
            <w:r>
              <w:br/>
            </w: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адам, оның ішінде</w:t>
            </w:r>
            <w:r>
              <w:rPr>
                <w:rFonts w:ascii="Times New Roman"/>
                <w:b w:val="false"/>
                <w:i w:val="false"/>
                <w:color w:val="000000"/>
                <w:sz w:val="20"/>
              </w:rPr>
              <w:t xml:space="preserve"> </w:t>
            </w:r>
            <w:r>
              <w:rPr>
                <w:rFonts w:ascii="Times New Roman"/>
                <w:b/>
                <w:i w:val="false"/>
                <w:color w:val="000000"/>
                <w:sz w:val="20"/>
              </w:rPr>
              <w:t>1.2 еркектер</w:t>
            </w:r>
            <w:r>
              <w:rPr>
                <w:rFonts w:ascii="Times New Roman"/>
                <w:b w:val="false"/>
                <w:i w:val="false"/>
                <w:color w:val="000000"/>
                <w:sz w:val="20"/>
              </w:rPr>
              <w:t xml:space="preserve"> </w:t>
            </w:r>
            <w:r>
              <w:rPr>
                <w:rFonts w:ascii="Times New Roman"/>
                <w:b/>
                <w:i w:val="false"/>
                <w:color w:val="000000"/>
                <w:sz w:val="20"/>
              </w:rPr>
              <w:t>1.3 әйелдер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 в том числе мужчины _______ женщины 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 в возрасте: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 жастағылар адам</w:t>
            </w:r>
            <w:r>
              <w:br/>
            </w:r>
            <w:r>
              <w:rPr>
                <w:rFonts w:ascii="Times New Roman"/>
                <w:b w:val="false"/>
                <w:i w:val="false"/>
                <w:color w:val="000000"/>
                <w:sz w:val="20"/>
              </w:rPr>
              <w:t>
0-5 лет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6-14 жастағылар адам</w:t>
            </w:r>
            <w:r>
              <w:br/>
            </w:r>
            <w:r>
              <w:rPr>
                <w:rFonts w:ascii="Times New Roman"/>
                <w:b w:val="false"/>
                <w:i w:val="false"/>
                <w:color w:val="000000"/>
                <w:sz w:val="20"/>
              </w:rPr>
              <w:t xml:space="preserve">
6-14 лет ______ человек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 жастағылар адам</w:t>
            </w:r>
            <w:r>
              <w:br/>
            </w:r>
            <w:r>
              <w:rPr>
                <w:rFonts w:ascii="Times New Roman"/>
                <w:b w:val="false"/>
                <w:i w:val="false"/>
                <w:color w:val="000000"/>
                <w:sz w:val="20"/>
              </w:rPr>
              <w:t>
15 лет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16-74 жастағылар адам</w:t>
            </w:r>
            <w:r>
              <w:br/>
            </w:r>
            <w:r>
              <w:rPr>
                <w:rFonts w:ascii="Times New Roman"/>
                <w:b w:val="false"/>
                <w:i w:val="false"/>
                <w:color w:val="000000"/>
                <w:sz w:val="20"/>
              </w:rPr>
              <w:t>
16-74 лет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 жастағы және одан асқан адам</w:t>
            </w:r>
            <w:r>
              <w:br/>
            </w:r>
            <w:r>
              <w:rPr>
                <w:rFonts w:ascii="Times New Roman"/>
                <w:b w:val="false"/>
                <w:i w:val="false"/>
                <w:color w:val="000000"/>
                <w:sz w:val="20"/>
              </w:rPr>
              <w:t>
75 лет и старше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6 жастағы және одан асқан мүшелерінен жауап алынады</w:t>
            </w:r>
            <w:r>
              <w:br/>
            </w: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w:t>
            </w:r>
            <w:r>
              <w:br/>
            </w:r>
            <w:r>
              <w:rPr>
                <w:rFonts w:ascii="Times New Roman"/>
                <w:b w:val="false"/>
                <w:i w:val="false"/>
                <w:color w:val="000000"/>
                <w:sz w:val="20"/>
              </w:rPr>
              <w:t xml:space="preserve">
Идентификационный номер члена домашнего хозяйства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w:t>
            </w:r>
            <w:r>
              <w:br/>
            </w:r>
            <w:r>
              <w:rPr>
                <w:rFonts w:ascii="Times New Roman"/>
                <w:b w:val="false"/>
                <w:i w:val="false"/>
                <w:color w:val="000000"/>
                <w:sz w:val="20"/>
              </w:rPr>
              <w:t>
</w:t>
            </w:r>
            <w:r>
              <w:rPr>
                <w:rFonts w:ascii="Times New Roman"/>
                <w:b/>
                <w:i w:val="false"/>
                <w:color w:val="000000"/>
                <w:sz w:val="20"/>
              </w:rPr>
              <w:t>мүшесінің аты</w:t>
            </w:r>
            <w:r>
              <w:br/>
            </w:r>
            <w:r>
              <w:rPr>
                <w:rFonts w:ascii="Times New Roman"/>
                <w:b w:val="false"/>
                <w:i w:val="false"/>
                <w:color w:val="000000"/>
                <w:sz w:val="20"/>
              </w:rPr>
              <w:t>
Имя члена домашнего хозяйства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Сұраққа көшу</w:t>
            </w:r>
            <w:r>
              <w:br/>
            </w:r>
            <w:r>
              <w:rPr>
                <w:rFonts w:ascii="Times New Roman"/>
                <w:b/>
                <w:i w:val="false"/>
                <w:color w:val="000000"/>
                <w:sz w:val="20"/>
              </w:rPr>
              <w:t>
Переход к вопросу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Респонденттің жынысы</w:t>
            </w:r>
            <w:r>
              <w:br/>
            </w:r>
            <w:r>
              <w:rPr>
                <w:rFonts w:ascii="Times New Roman"/>
                <w:b w:val="false"/>
                <w:i w:val="false"/>
                <w:color w:val="000000"/>
                <w:sz w:val="20"/>
              </w:rPr>
              <w:t>
Пол респондента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Ер</w:t>
            </w:r>
            <w:r>
              <w:br/>
            </w:r>
            <w:r>
              <w:rPr>
                <w:rFonts w:ascii="Times New Roman"/>
                <w:b w:val="false"/>
                <w:i w:val="false"/>
                <w:color w:val="000000"/>
                <w:sz w:val="20"/>
              </w:rPr>
              <w:t>
Мужской</w:t>
            </w:r>
            <w:r>
              <w:br/>
            </w:r>
            <w:r>
              <w:rPr>
                <w:rFonts w:ascii="Times New Roman"/>
                <w:b w:val="false"/>
                <w:i w:val="false"/>
                <w:color w:val="000000"/>
                <w:sz w:val="20"/>
              </w:rPr>
              <w:t>
</w:t>
            </w:r>
            <w:r>
              <w:rPr>
                <w:rFonts w:ascii="Times New Roman"/>
                <w:b/>
                <w:i w:val="false"/>
                <w:color w:val="000000"/>
                <w:sz w:val="20"/>
              </w:rPr>
              <w:t>2.2 Әйел</w:t>
            </w:r>
            <w:r>
              <w:br/>
            </w:r>
            <w:r>
              <w:rPr>
                <w:rFonts w:ascii="Times New Roman"/>
                <w:b w:val="false"/>
                <w:i w:val="false"/>
                <w:color w:val="000000"/>
                <w:sz w:val="20"/>
              </w:rPr>
              <w:t>
Женский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 шаруашылығы иесіне Сіздің туыстық қатысыңыз (туыстық байланыс)</w:t>
            </w:r>
            <w:r>
              <w:br/>
            </w:r>
            <w:r>
              <w:rPr>
                <w:rFonts w:ascii="Times New Roman"/>
                <w:b w:val="false"/>
                <w:i w:val="false"/>
                <w:color w:val="000000"/>
                <w:sz w:val="20"/>
              </w:rPr>
              <w:t>
Ваше родственное отношение к главе домашнего хозяйства (родственные связи)</w:t>
            </w:r>
            <w:r>
              <w:br/>
            </w:r>
            <w:r>
              <w:rPr>
                <w:rFonts w:ascii="Times New Roman"/>
                <w:b w:val="false"/>
                <w:i w:val="false"/>
                <w:color w:val="000000"/>
                <w:sz w:val="20"/>
              </w:rPr>
              <w:t>
</w:t>
            </w:r>
            <w:r>
              <w:rPr>
                <w:rFonts w:ascii="Times New Roman"/>
                <w:b/>
                <w:i w:val="false"/>
                <w:color w:val="000000"/>
                <w:sz w:val="20"/>
              </w:rPr>
              <w:t>3.1 Үй шаруашылығының</w:t>
            </w:r>
            <w:r>
              <w:rPr>
                <w:rFonts w:ascii="Times New Roman"/>
                <w:b w:val="false"/>
                <w:i w:val="false"/>
                <w:color w:val="000000"/>
                <w:sz w:val="20"/>
              </w:rPr>
              <w:t xml:space="preserve"> </w:t>
            </w:r>
            <w:r>
              <w:rPr>
                <w:rFonts w:ascii="Times New Roman"/>
                <w:b/>
                <w:i w:val="false"/>
                <w:color w:val="000000"/>
                <w:sz w:val="20"/>
              </w:rPr>
              <w:t>иесі</w:t>
            </w:r>
            <w:r>
              <w:br/>
            </w:r>
            <w:r>
              <w:rPr>
                <w:rFonts w:ascii="Times New Roman"/>
                <w:b w:val="false"/>
                <w:i w:val="false"/>
                <w:color w:val="000000"/>
                <w:sz w:val="20"/>
              </w:rPr>
              <w:t>
Глава домашнего хозяйства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Күйеуі, әйелі</w:t>
            </w:r>
            <w:r>
              <w:br/>
            </w:r>
            <w:r>
              <w:rPr>
                <w:rFonts w:ascii="Times New Roman"/>
                <w:b w:val="false"/>
                <w:i w:val="false"/>
                <w:color w:val="000000"/>
                <w:sz w:val="20"/>
              </w:rPr>
              <w:t xml:space="preserve">
Муж, жена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Ұлы, қызы</w:t>
            </w:r>
            <w:r>
              <w:br/>
            </w:r>
            <w:r>
              <w:rPr>
                <w:rFonts w:ascii="Times New Roman"/>
                <w:b w:val="false"/>
                <w:i w:val="false"/>
                <w:color w:val="000000"/>
                <w:sz w:val="20"/>
              </w:rPr>
              <w:t>
Сын, дочь</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Әкесі, анасы</w:t>
            </w:r>
            <w:r>
              <w:br/>
            </w:r>
            <w:r>
              <w:rPr>
                <w:rFonts w:ascii="Times New Roman"/>
                <w:b w:val="false"/>
                <w:i w:val="false"/>
                <w:color w:val="000000"/>
                <w:sz w:val="20"/>
              </w:rPr>
              <w:t>
Отец, мать</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Ағасы/інісі,</w:t>
            </w:r>
            <w:r>
              <w:rPr>
                <w:rFonts w:ascii="Times New Roman"/>
                <w:b w:val="false"/>
                <w:i w:val="false"/>
                <w:color w:val="000000"/>
                <w:sz w:val="20"/>
              </w:rPr>
              <w:t xml:space="preserve"> </w:t>
            </w:r>
            <w:r>
              <w:rPr>
                <w:rFonts w:ascii="Times New Roman"/>
                <w:b/>
                <w:i w:val="false"/>
                <w:color w:val="000000"/>
                <w:sz w:val="20"/>
              </w:rPr>
              <w:t>әпкесі/сіңлісі</w:t>
            </w:r>
            <w:r>
              <w:br/>
            </w:r>
            <w:r>
              <w:rPr>
                <w:rFonts w:ascii="Times New Roman"/>
                <w:b w:val="false"/>
                <w:i w:val="false"/>
                <w:color w:val="000000"/>
                <w:sz w:val="20"/>
              </w:rPr>
              <w:t>
Брат, сестра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Атасы, әжесі</w:t>
            </w:r>
            <w:r>
              <w:br/>
            </w:r>
            <w:r>
              <w:rPr>
                <w:rFonts w:ascii="Times New Roman"/>
                <w:b w:val="false"/>
                <w:i w:val="false"/>
                <w:color w:val="000000"/>
                <w:sz w:val="20"/>
              </w:rPr>
              <w:t>
Дедушка, бабушка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Немересі</w:t>
            </w:r>
            <w:r>
              <w:br/>
            </w:r>
            <w:r>
              <w:rPr>
                <w:rFonts w:ascii="Times New Roman"/>
                <w:b w:val="false"/>
                <w:i w:val="false"/>
                <w:color w:val="000000"/>
                <w:sz w:val="20"/>
              </w:rPr>
              <w:t>
Внук, внучка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Туыстықтың басқа дәрежесі</w:t>
            </w:r>
            <w:r>
              <w:br/>
            </w:r>
            <w:r>
              <w:rPr>
                <w:rFonts w:ascii="Times New Roman"/>
                <w:b w:val="false"/>
                <w:i w:val="false"/>
                <w:color w:val="000000"/>
                <w:sz w:val="20"/>
              </w:rPr>
              <w:t>
Другая степень родства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Туыс емес (туыстық жоқ)</w:t>
            </w:r>
            <w:r>
              <w:br/>
            </w:r>
            <w:r>
              <w:rPr>
                <w:rFonts w:ascii="Times New Roman"/>
                <w:b w:val="false"/>
                <w:i w:val="false"/>
                <w:color w:val="000000"/>
                <w:sz w:val="20"/>
              </w:rPr>
              <w:t>
Не родственник (нет родства)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 xml:space="preserve"> Жасы</w:t>
            </w:r>
            <w:r>
              <w:br/>
            </w:r>
            <w:r>
              <w:rPr>
                <w:rFonts w:ascii="Times New Roman"/>
                <w:b w:val="false"/>
                <w:i w:val="false"/>
                <w:color w:val="000000"/>
                <w:sz w:val="20"/>
              </w:rPr>
              <w:t>
 озраст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4"/>
        <w:gridCol w:w="1027"/>
        <w:gridCol w:w="503"/>
        <w:gridCol w:w="524"/>
        <w:gridCol w:w="1027"/>
        <w:gridCol w:w="1028"/>
        <w:gridCol w:w="511"/>
        <w:gridCol w:w="1019"/>
        <w:gridCol w:w="8"/>
        <w:gridCol w:w="1033"/>
        <w:gridCol w:w="1038"/>
      </w:tblGrid>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қандай біліміңіз бар?</w:t>
            </w:r>
            <w:r>
              <w:br/>
            </w:r>
            <w:r>
              <w:rPr>
                <w:rFonts w:ascii="Times New Roman"/>
                <w:b w:val="false"/>
                <w:i w:val="false"/>
                <w:color w:val="000000"/>
                <w:sz w:val="20"/>
              </w:rPr>
              <w:t>
Какое образование Вы имеете?</w:t>
            </w:r>
            <w:r>
              <w:br/>
            </w:r>
            <w:r>
              <w:rPr>
                <w:rFonts w:ascii="Times New Roman"/>
                <w:b w:val="false"/>
                <w:i w:val="false"/>
                <w:color w:val="000000"/>
                <w:sz w:val="20"/>
              </w:rPr>
              <w:t>
5.1 Мектепке дейінгі тәрбие мен оқыту</w:t>
            </w:r>
            <w:r>
              <w:br/>
            </w:r>
            <w:r>
              <w:rPr>
                <w:rFonts w:ascii="Times New Roman"/>
                <w:b w:val="false"/>
                <w:i w:val="false"/>
                <w:color w:val="000000"/>
                <w:sz w:val="20"/>
              </w:rPr>
              <w:t>
Дошкольное воспитание и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білімі жоқ</w:t>
            </w:r>
            <w:r>
              <w:br/>
            </w:r>
            <w:r>
              <w:rPr>
                <w:rFonts w:ascii="Times New Roman"/>
                <w:b w:val="false"/>
                <w:i w:val="false"/>
                <w:color w:val="000000"/>
                <w:sz w:val="20"/>
              </w:rPr>
              <w:t>
Нет начального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Бастауыш білім</w:t>
            </w:r>
            <w:r>
              <w:br/>
            </w:r>
            <w:r>
              <w:rPr>
                <w:rFonts w:ascii="Times New Roman"/>
                <w:b w:val="false"/>
                <w:i w:val="false"/>
                <w:color w:val="000000"/>
                <w:sz w:val="20"/>
              </w:rPr>
              <w:t>
Начальное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орта білім</w:t>
            </w:r>
            <w:r>
              <w:br/>
            </w:r>
            <w:r>
              <w:rPr>
                <w:rFonts w:ascii="Times New Roman"/>
                <w:b w:val="false"/>
                <w:i w:val="false"/>
                <w:color w:val="000000"/>
                <w:sz w:val="20"/>
              </w:rPr>
              <w:t xml:space="preserve">
Основное среднее </w:t>
            </w:r>
            <w:r>
              <w:br/>
            </w: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Орта білім</w:t>
            </w:r>
            <w:r>
              <w:br/>
            </w:r>
            <w:r>
              <w:rPr>
                <w:rFonts w:ascii="Times New Roman"/>
                <w:b w:val="false"/>
                <w:i w:val="false"/>
                <w:color w:val="000000"/>
                <w:sz w:val="20"/>
              </w:rPr>
              <w:t>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Орта білімнен кейінгі білім</w:t>
            </w:r>
            <w:r>
              <w:br/>
            </w:r>
            <w:r>
              <w:rPr>
                <w:rFonts w:ascii="Times New Roman"/>
                <w:b w:val="false"/>
                <w:i w:val="false"/>
                <w:color w:val="000000"/>
                <w:sz w:val="20"/>
              </w:rPr>
              <w:t>
Послесреднее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Жоғары білім</w:t>
            </w:r>
            <w:r>
              <w:br/>
            </w:r>
            <w:r>
              <w:rPr>
                <w:rFonts w:ascii="Times New Roman"/>
                <w:b w:val="false"/>
                <w:i w:val="false"/>
                <w:color w:val="000000"/>
                <w:sz w:val="20"/>
              </w:rPr>
              <w:t>
 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Жоғары оқу орнынан кейiнгi бiлiм </w:t>
            </w:r>
            <w:r>
              <w:br/>
            </w:r>
            <w:r>
              <w:rPr>
                <w:rFonts w:ascii="Times New Roman"/>
                <w:b w:val="false"/>
                <w:i w:val="false"/>
                <w:color w:val="000000"/>
                <w:sz w:val="20"/>
              </w:rPr>
              <w:t>
 ослевузовское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r>
              <w:br/>
            </w:r>
            <w:r>
              <w:rPr>
                <w:rFonts w:ascii="Times New Roman"/>
                <w:b w:val="false"/>
                <w:i w:val="false"/>
                <w:color w:val="000000"/>
                <w:sz w:val="20"/>
              </w:rPr>
              <w:t>
Статус занятости</w:t>
            </w:r>
            <w:r>
              <w:br/>
            </w:r>
            <w:r>
              <w:rPr>
                <w:rFonts w:ascii="Times New Roman"/>
                <w:b w:val="false"/>
                <w:i w:val="false"/>
                <w:color w:val="000000"/>
                <w:sz w:val="20"/>
              </w:rPr>
              <w:t>
6.1 Жалдамалы (ақы төленетін) қызметкер</w:t>
            </w:r>
            <w:r>
              <w:br/>
            </w:r>
            <w:r>
              <w:rPr>
                <w:rFonts w:ascii="Times New Roman"/>
                <w:b w:val="false"/>
                <w:i w:val="false"/>
                <w:color w:val="000000"/>
                <w:sz w:val="20"/>
              </w:rPr>
              <w:t>
Наемный (оплачиваемый) работник</w:t>
            </w:r>
            <w:r>
              <w:br/>
            </w:r>
            <w:r>
              <w:rPr>
                <w:rFonts w:ascii="Times New Roman"/>
                <w:b w:val="false"/>
                <w:i w:val="false"/>
                <w:color w:val="000000"/>
                <w:sz w:val="20"/>
              </w:rPr>
              <w:t>
6.2 Өз бетінше жұмыспен қамтылған қызметкер</w:t>
            </w:r>
            <w:r>
              <w:br/>
            </w:r>
            <w:r>
              <w:rPr>
                <w:rFonts w:ascii="Times New Roman"/>
                <w:b w:val="false"/>
                <w:i w:val="false"/>
                <w:color w:val="000000"/>
                <w:sz w:val="20"/>
              </w:rPr>
              <w:t>
Самозанятый работник</w:t>
            </w:r>
            <w:r>
              <w:br/>
            </w:r>
            <w:r>
              <w:rPr>
                <w:rFonts w:ascii="Times New Roman"/>
                <w:b w:val="false"/>
                <w:i w:val="false"/>
                <w:color w:val="000000"/>
                <w:sz w:val="20"/>
              </w:rPr>
              <w:t>
6.3 Жұмыссыз</w:t>
            </w:r>
            <w:r>
              <w:br/>
            </w:r>
            <w:r>
              <w:rPr>
                <w:rFonts w:ascii="Times New Roman"/>
                <w:b w:val="false"/>
                <w:i w:val="false"/>
                <w:color w:val="000000"/>
                <w:sz w:val="20"/>
              </w:rPr>
              <w:t>
Безработный</w:t>
            </w:r>
            <w:r>
              <w:br/>
            </w:r>
            <w:r>
              <w:rPr>
                <w:rFonts w:ascii="Times New Roman"/>
                <w:b w:val="false"/>
                <w:i w:val="false"/>
                <w:color w:val="000000"/>
                <w:sz w:val="20"/>
              </w:rPr>
              <w:t>
6.4 Студент</w:t>
            </w:r>
            <w:r>
              <w:br/>
            </w:r>
            <w:r>
              <w:rPr>
                <w:rFonts w:ascii="Times New Roman"/>
                <w:b w:val="false"/>
                <w:i w:val="false"/>
                <w:color w:val="000000"/>
                <w:sz w:val="20"/>
              </w:rPr>
              <w:t>
Студент</w:t>
            </w:r>
            <w:r>
              <w:br/>
            </w:r>
            <w:r>
              <w:rPr>
                <w:rFonts w:ascii="Times New Roman"/>
                <w:b w:val="false"/>
                <w:i w:val="false"/>
                <w:color w:val="000000"/>
                <w:sz w:val="20"/>
              </w:rPr>
              <w:t>
6.5 Зейнеткер</w:t>
            </w:r>
            <w:r>
              <w:br/>
            </w:r>
            <w:r>
              <w:rPr>
                <w:rFonts w:ascii="Times New Roman"/>
                <w:b w:val="false"/>
                <w:i w:val="false"/>
                <w:color w:val="000000"/>
                <w:sz w:val="20"/>
              </w:rPr>
              <w:t>
Пенсионер</w:t>
            </w:r>
            <w:r>
              <w:br/>
            </w:r>
            <w:r>
              <w:rPr>
                <w:rFonts w:ascii="Times New Roman"/>
                <w:b w:val="false"/>
                <w:i w:val="false"/>
                <w:color w:val="000000"/>
                <w:sz w:val="20"/>
              </w:rPr>
              <w:t xml:space="preserve">
6.6 Біреудің асырауындағы </w:t>
            </w:r>
            <w:r>
              <w:br/>
            </w:r>
            <w:r>
              <w:rPr>
                <w:rFonts w:ascii="Times New Roman"/>
                <w:b w:val="false"/>
                <w:i w:val="false"/>
                <w:color w:val="000000"/>
                <w:sz w:val="20"/>
              </w:rPr>
              <w:t>
Иждивенец</w:t>
            </w:r>
            <w:r>
              <w:br/>
            </w:r>
            <w:r>
              <w:rPr>
                <w:rFonts w:ascii="Times New Roman"/>
                <w:b w:val="false"/>
                <w:i w:val="false"/>
                <w:color w:val="000000"/>
                <w:sz w:val="20"/>
              </w:rPr>
              <w:t>
6.7 Өзге де</w:t>
            </w:r>
            <w:r>
              <w:br/>
            </w:r>
            <w:r>
              <w:rPr>
                <w:rFonts w:ascii="Times New Roman"/>
                <w:b w:val="false"/>
                <w:i w:val="false"/>
                <w:color w:val="000000"/>
                <w:sz w:val="20"/>
              </w:rPr>
              <w:t>
Прочие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С модулі</w:t>
            </w:r>
            <w:r>
              <w:br/>
            </w:r>
            <w:r>
              <w:rPr>
                <w:rFonts w:ascii="Times New Roman"/>
                <w:b w:val="false"/>
                <w:i w:val="false"/>
                <w:color w:val="000000"/>
                <w:sz w:val="20"/>
              </w:rPr>
              <w:t>
модуль В или C</w:t>
            </w:r>
            <w:r>
              <w:br/>
            </w:r>
            <w:r>
              <w:rPr>
                <w:rFonts w:ascii="Times New Roman"/>
                <w:b w:val="false"/>
                <w:i w:val="false"/>
                <w:color w:val="000000"/>
                <w:sz w:val="20"/>
              </w:rPr>
              <w:t>
 В немесе С модулі</w:t>
            </w:r>
            <w:r>
              <w:br/>
            </w:r>
            <w:r>
              <w:rPr>
                <w:rFonts w:ascii="Times New Roman"/>
                <w:b w:val="false"/>
                <w:i w:val="false"/>
                <w:color w:val="000000"/>
                <w:sz w:val="20"/>
              </w:rPr>
              <w:t>
модуль В или C</w:t>
            </w:r>
            <w:r>
              <w:br/>
            </w:r>
            <w:r>
              <w:rPr>
                <w:rFonts w:ascii="Times New Roman"/>
                <w:b w:val="false"/>
                <w:i w:val="false"/>
                <w:color w:val="000000"/>
                <w:sz w:val="20"/>
              </w:rPr>
              <w:t>
 В немесе С модулі</w:t>
            </w:r>
            <w:r>
              <w:br/>
            </w:r>
            <w:r>
              <w:rPr>
                <w:rFonts w:ascii="Times New Roman"/>
                <w:b w:val="false"/>
                <w:i w:val="false"/>
                <w:color w:val="000000"/>
                <w:sz w:val="20"/>
              </w:rPr>
              <w:t>
модуль В или C</w:t>
            </w:r>
            <w:r>
              <w:br/>
            </w:r>
            <w:r>
              <w:rPr>
                <w:rFonts w:ascii="Times New Roman"/>
                <w:b w:val="false"/>
                <w:i w:val="false"/>
                <w:color w:val="000000"/>
                <w:sz w:val="20"/>
              </w:rPr>
              <w:t>
 В немесе C модулі</w:t>
            </w:r>
            <w:r>
              <w:br/>
            </w:r>
            <w:r>
              <w:rPr>
                <w:rFonts w:ascii="Times New Roman"/>
                <w:b w:val="false"/>
                <w:i w:val="false"/>
                <w:color w:val="000000"/>
                <w:sz w:val="20"/>
              </w:rPr>
              <w:t>
модуль В или С</w:t>
            </w:r>
            <w:r>
              <w:br/>
            </w:r>
            <w:r>
              <w:rPr>
                <w:rFonts w:ascii="Times New Roman"/>
                <w:b w:val="false"/>
                <w:i w:val="false"/>
                <w:color w:val="000000"/>
                <w:sz w:val="20"/>
              </w:rPr>
              <w:t>
 В немесе C модулі</w:t>
            </w:r>
            <w:r>
              <w:br/>
            </w:r>
            <w:r>
              <w:rPr>
                <w:rFonts w:ascii="Times New Roman"/>
                <w:b w:val="false"/>
                <w:i w:val="false"/>
                <w:color w:val="000000"/>
                <w:sz w:val="20"/>
              </w:rPr>
              <w:t>
модуль В или С</w:t>
            </w:r>
            <w:r>
              <w:br/>
            </w:r>
            <w:r>
              <w:rPr>
                <w:rFonts w:ascii="Times New Roman"/>
                <w:b w:val="false"/>
                <w:i w:val="false"/>
                <w:color w:val="000000"/>
                <w:sz w:val="20"/>
              </w:rPr>
              <w:t>
 C модулі</w:t>
            </w:r>
            <w:r>
              <w:br/>
            </w:r>
            <w:r>
              <w:rPr>
                <w:rFonts w:ascii="Times New Roman"/>
                <w:b w:val="false"/>
                <w:i w:val="false"/>
                <w:color w:val="000000"/>
                <w:sz w:val="20"/>
              </w:rPr>
              <w:t>
модуль С</w:t>
            </w:r>
            <w:r>
              <w:br/>
            </w:r>
            <w:r>
              <w:rPr>
                <w:rFonts w:ascii="Times New Roman"/>
                <w:b w:val="false"/>
                <w:i w:val="false"/>
                <w:color w:val="000000"/>
                <w:sz w:val="20"/>
              </w:rPr>
              <w:t>
 В немесе С модулі</w:t>
            </w:r>
            <w:r>
              <w:br/>
            </w:r>
            <w:r>
              <w:rPr>
                <w:rFonts w:ascii="Times New Roman"/>
                <w:b w:val="false"/>
                <w:i w:val="false"/>
                <w:color w:val="000000"/>
                <w:sz w:val="20"/>
              </w:rPr>
              <w:t>
модуль В или C</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"В" МОДУЛІ: АҚПАРАТТЫҚ-КОММУНИКАЦИЯЛЫҚ ТЕХНОЛОГИЯЛАРҒА (бұдан әрі – АКТ) ҚОЛЖЕТІМДІЛІК</w:t>
      </w:r>
    </w:p>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7. Сізде төменде көрсетілген АКТ бар ма? (қолда бардың барлығын белгiлеңiз)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p>
      <w:pPr>
        <w:spacing w:after="0"/>
        <w:ind w:left="0"/>
        <w:jc w:val="both"/>
      </w:pPr>
      <w:r>
        <w:rPr>
          <w:rFonts w:ascii="Times New Roman"/>
          <w:b w:val="false"/>
          <w:i w:val="false"/>
          <w:color w:val="000000"/>
          <w:sz w:val="28"/>
        </w:rPr>
        <w:t>
      7.1 Тіркелген телефон желісі</w:t>
      </w:r>
    </w:p>
    <w:p>
      <w:pPr>
        <w:spacing w:after="0"/>
        <w:ind w:left="0"/>
        <w:jc w:val="both"/>
      </w:pPr>
      <w:r>
        <w:rPr>
          <w:rFonts w:ascii="Times New Roman"/>
          <w:b w:val="false"/>
          <w:i w:val="false"/>
          <w:color w:val="000000"/>
          <w:sz w:val="28"/>
        </w:rPr>
        <w:t>
      Фиксированная телефонная линия………………………………………..............……............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Ұтқыр телефон</w:t>
      </w:r>
    </w:p>
    <w:p>
      <w:pPr>
        <w:spacing w:after="0"/>
        <w:ind w:left="0"/>
        <w:jc w:val="both"/>
      </w:pPr>
      <w:r>
        <w:rPr>
          <w:rFonts w:ascii="Times New Roman"/>
          <w:b w:val="false"/>
          <w:i w:val="false"/>
          <w:color w:val="000000"/>
          <w:sz w:val="28"/>
        </w:rPr>
        <w:t>
      Мобильный телефон...........………………………………………….………..............…............</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Теледидар</w:t>
      </w:r>
    </w:p>
    <w:p>
      <w:pPr>
        <w:spacing w:after="0"/>
        <w:ind w:left="0"/>
        <w:jc w:val="both"/>
      </w:pPr>
      <w:r>
        <w:rPr>
          <w:rFonts w:ascii="Times New Roman"/>
          <w:b w:val="false"/>
          <w:i w:val="false"/>
          <w:color w:val="000000"/>
          <w:sz w:val="28"/>
        </w:rPr>
        <w:t>
       Телевизор..................……….....………………………………………………........….…...........</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7.3.1 Кабельдік телекөрсетілім</w:t>
      </w:r>
    </w:p>
    <w:p>
      <w:pPr>
        <w:spacing w:after="0"/>
        <w:ind w:left="0"/>
        <w:jc w:val="both"/>
      </w:pPr>
      <w:r>
        <w:rPr>
          <w:rFonts w:ascii="Times New Roman"/>
          <w:b w:val="false"/>
          <w:i w:val="false"/>
          <w:color w:val="000000"/>
          <w:sz w:val="28"/>
        </w:rPr>
        <w:t>
      Кабельное телевидение…………………………………………………….....................…..…..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7.3.2 Жерсеріктік телекөрсетілім</w:t>
      </w:r>
    </w:p>
    <w:p>
      <w:pPr>
        <w:spacing w:after="0"/>
        <w:ind w:left="0"/>
        <w:jc w:val="both"/>
      </w:pPr>
      <w:r>
        <w:rPr>
          <w:rFonts w:ascii="Times New Roman"/>
          <w:b w:val="false"/>
          <w:i w:val="false"/>
          <w:color w:val="000000"/>
          <w:sz w:val="28"/>
        </w:rPr>
        <w:t>
      Спутниковое телевидение…………………………………………………........…..................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7.3.3 Жерүсті цифрлық телекөрсетілім</w:t>
      </w:r>
    </w:p>
    <w:p>
      <w:pPr>
        <w:spacing w:after="0"/>
        <w:ind w:left="0"/>
        <w:jc w:val="both"/>
      </w:pPr>
      <w:r>
        <w:rPr>
          <w:rFonts w:ascii="Times New Roman"/>
          <w:b w:val="false"/>
          <w:i w:val="false"/>
          <w:color w:val="000000"/>
          <w:sz w:val="28"/>
        </w:rPr>
        <w:t>
      Цифровое наземное телевидение.................................................................................................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7.3.4 (IPTV) Интернет хаттамасы негізіндегі теледидар</w:t>
      </w:r>
    </w:p>
    <w:p>
      <w:pPr>
        <w:spacing w:after="0"/>
        <w:ind w:left="0"/>
        <w:jc w:val="both"/>
      </w:pPr>
      <w:r>
        <w:rPr>
          <w:rFonts w:ascii="Times New Roman"/>
          <w:b w:val="false"/>
          <w:i w:val="false"/>
          <w:color w:val="000000"/>
          <w:sz w:val="28"/>
        </w:rPr>
        <w:t>
      Телевизор на основе протокола Интернет (IPTV)……………………………………............</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Үстелүстілік компьютер</w:t>
      </w:r>
    </w:p>
    <w:p>
      <w:pPr>
        <w:spacing w:after="0"/>
        <w:ind w:left="0"/>
        <w:jc w:val="both"/>
      </w:pPr>
      <w:r>
        <w:rPr>
          <w:rFonts w:ascii="Times New Roman"/>
          <w:b w:val="false"/>
          <w:i w:val="false"/>
          <w:color w:val="000000"/>
          <w:sz w:val="28"/>
        </w:rPr>
        <w:t>
      Настольный компьютер....................................…………………………………….................</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Тасымалды компьютер (ноутбук, нетбук, ультрабук)</w:t>
      </w:r>
    </w:p>
    <w:p>
      <w:pPr>
        <w:spacing w:after="0"/>
        <w:ind w:left="0"/>
        <w:jc w:val="both"/>
      </w:pPr>
      <w:r>
        <w:rPr>
          <w:rFonts w:ascii="Times New Roman"/>
          <w:b w:val="false"/>
          <w:i w:val="false"/>
          <w:color w:val="000000"/>
          <w:sz w:val="28"/>
        </w:rPr>
        <w:t>
      Переносной компьютер (ноутбук, нетбук, ультрабук)...............................................................</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Планшет..…........………………………………………………………………….…............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Сіздің үй шаруашылығыңыздың үйден Интернет желісіне шығу мүмкіндігі бар ма (ұтқыр телефон арқылы шығуды қоса алғанда)?</w:t>
      </w:r>
    </w:p>
    <w:p>
      <w:pPr>
        <w:spacing w:after="0"/>
        <w:ind w:left="0"/>
        <w:jc w:val="both"/>
      </w:pPr>
      <w:r>
        <w:rPr>
          <w:rFonts w:ascii="Times New Roman"/>
          <w:b w:val="false"/>
          <w:i w:val="false"/>
          <w:color w:val="000000"/>
          <w:sz w:val="28"/>
        </w:rPr>
        <w:t>
      Имеет ли Ваше домашнее хозяйство выход к сети Интернет (включая выход через мобильный телефон) из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906"/>
        <w:gridCol w:w="2557"/>
        <w:gridCol w:w="462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және одан әрі</w:t>
            </w:r>
          </w:p>
          <w:p>
            <w:pPr>
              <w:spacing w:after="20"/>
              <w:ind w:left="20"/>
              <w:jc w:val="both"/>
            </w:pPr>
            <w:r>
              <w:rPr>
                <w:rFonts w:ascii="Times New Roman"/>
                <w:b w:val="false"/>
                <w:i w:val="false"/>
                <w:color w:val="000000"/>
                <w:sz w:val="20"/>
              </w:rPr>
              <w:t>
Да пункт 10 и далее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Жоқ</w:t>
            </w:r>
          </w:p>
          <w:p>
            <w:pPr>
              <w:spacing w:after="20"/>
              <w:ind w:left="20"/>
              <w:jc w:val="both"/>
            </w:pPr>
            <w:r>
              <w:rPr>
                <w:rFonts w:ascii="Times New Roman"/>
                <w:b w:val="false"/>
                <w:i w:val="false"/>
                <w:color w:val="000000"/>
                <w:sz w:val="20"/>
              </w:rPr>
              <w:t>
      Нет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 және одан әрі "C" модулі</w:t>
            </w:r>
          </w:p>
          <w:p>
            <w:pPr>
              <w:spacing w:after="20"/>
              <w:ind w:left="20"/>
              <w:jc w:val="both"/>
            </w:pPr>
            <w:r>
              <w:rPr>
                <w:rFonts w:ascii="Times New Roman"/>
                <w:b w:val="false"/>
                <w:i w:val="false"/>
                <w:color w:val="000000"/>
                <w:sz w:val="20"/>
              </w:rPr>
              <w:t>
Нет пункт 9 и далее модуль "C"</w:t>
            </w:r>
          </w:p>
        </w:tc>
      </w:tr>
    </w:tbl>
    <w:p>
      <w:pPr>
        <w:spacing w:after="0"/>
        <w:ind w:left="0"/>
        <w:jc w:val="both"/>
      </w:pPr>
      <w:r>
        <w:rPr>
          <w:rFonts w:ascii="Times New Roman"/>
          <w:b w:val="false"/>
          <w:i w:val="false"/>
          <w:color w:val="000000"/>
          <w:sz w:val="28"/>
        </w:rPr>
        <w:t>
      9. Сіздің үй шаруашылығыңызда Интернет желісіне шығу болмауының негізгі себебін атаңыз?</w:t>
      </w:r>
    </w:p>
    <w:p>
      <w:pPr>
        <w:spacing w:after="0"/>
        <w:ind w:left="0"/>
        <w:jc w:val="both"/>
      </w:pPr>
      <w:r>
        <w:rPr>
          <w:rFonts w:ascii="Times New Roman"/>
          <w:b w:val="false"/>
          <w:i w:val="false"/>
          <w:color w:val="000000"/>
          <w:sz w:val="28"/>
        </w:rPr>
        <w:t>
      Назовите основную причину, почему в Вашем домохозяйстве нет выхода к сети Интернет?</w:t>
      </w:r>
    </w:p>
    <w:p>
      <w:pPr>
        <w:spacing w:after="0"/>
        <w:ind w:left="0"/>
        <w:jc w:val="both"/>
      </w:pPr>
      <w:r>
        <w:rPr>
          <w:rFonts w:ascii="Times New Roman"/>
          <w:b w:val="false"/>
          <w:i w:val="false"/>
          <w:color w:val="000000"/>
          <w:sz w:val="28"/>
        </w:rPr>
        <w:t>
      9.1 Қажеттілігі жоқ</w:t>
      </w:r>
    </w:p>
    <w:p>
      <w:pPr>
        <w:spacing w:after="0"/>
        <w:ind w:left="0"/>
        <w:jc w:val="both"/>
      </w:pPr>
      <w:r>
        <w:rPr>
          <w:rFonts w:ascii="Times New Roman"/>
          <w:b w:val="false"/>
          <w:i w:val="false"/>
          <w:color w:val="000000"/>
          <w:sz w:val="28"/>
        </w:rPr>
        <w:t>
      Нет потребности………………………………………………………...........…………..….....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Көрсетілетін қызметтер құны өте жоғары</w:t>
      </w:r>
    </w:p>
    <w:p>
      <w:pPr>
        <w:spacing w:after="0"/>
        <w:ind w:left="0"/>
        <w:jc w:val="both"/>
      </w:pPr>
      <w:r>
        <w:rPr>
          <w:rFonts w:ascii="Times New Roman"/>
          <w:b w:val="false"/>
          <w:i w:val="false"/>
          <w:color w:val="000000"/>
          <w:sz w:val="28"/>
        </w:rPr>
        <w:t>
      Слишком высокая стоимость услуги…………………………..………....……………..….....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Интернет желісіне қосылу үшін жабдыққа кететін шығын жоғары</w:t>
      </w:r>
    </w:p>
    <w:p>
      <w:pPr>
        <w:spacing w:after="0"/>
        <w:ind w:left="0"/>
        <w:jc w:val="both"/>
      </w:pPr>
      <w:r>
        <w:rPr>
          <w:rFonts w:ascii="Times New Roman"/>
          <w:b w:val="false"/>
          <w:i w:val="false"/>
          <w:color w:val="000000"/>
          <w:sz w:val="28"/>
        </w:rPr>
        <w:t>
      Высокие затраты на оборудование для подключения к сети Интернет……...……........…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Деректерді қорғау және олардың қауіпсіздігі үшін қауіптену</w:t>
      </w:r>
    </w:p>
    <w:p>
      <w:pPr>
        <w:spacing w:after="0"/>
        <w:ind w:left="0"/>
        <w:jc w:val="both"/>
      </w:pPr>
      <w:r>
        <w:rPr>
          <w:rFonts w:ascii="Times New Roman"/>
          <w:b w:val="false"/>
          <w:i w:val="false"/>
          <w:color w:val="000000"/>
          <w:sz w:val="28"/>
        </w:rPr>
        <w:t>
      Защита данных и опасение за их безопасность……………....................................................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Сіз тұратын жерде Интернет желісіне көрсетілетін қызметтер қолжетімсіз</w:t>
      </w:r>
    </w:p>
    <w:p>
      <w:pPr>
        <w:spacing w:after="0"/>
        <w:ind w:left="0"/>
        <w:jc w:val="both"/>
      </w:pPr>
      <w:r>
        <w:rPr>
          <w:rFonts w:ascii="Times New Roman"/>
          <w:b w:val="false"/>
          <w:i w:val="false"/>
          <w:color w:val="000000"/>
          <w:sz w:val="28"/>
        </w:rPr>
        <w:t>
      Услуги сети Интернет не доступны в Вашей местности..........................................................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Интернет желісіне шығу басқа жерде бар (жұмыста, таныстарда, қолжетімділіктің қоғамдық орталықтарында)</w:t>
      </w:r>
    </w:p>
    <w:p>
      <w:pPr>
        <w:spacing w:after="0"/>
        <w:ind w:left="0"/>
        <w:jc w:val="both"/>
      </w:pPr>
      <w:r>
        <w:rPr>
          <w:rFonts w:ascii="Times New Roman"/>
          <w:b w:val="false"/>
          <w:i w:val="false"/>
          <w:color w:val="000000"/>
          <w:sz w:val="28"/>
        </w:rPr>
        <w:t>
      Доступ к сети Интернет есть в другом месте (на работе, у знакомых, в центрах общественного доступа).......................................................................................................................................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Басқа (көрсетіңіз)</w:t>
      </w:r>
    </w:p>
    <w:p>
      <w:pPr>
        <w:spacing w:after="0"/>
        <w:ind w:left="0"/>
        <w:jc w:val="both"/>
      </w:pPr>
      <w:r>
        <w:rPr>
          <w:rFonts w:ascii="Times New Roman"/>
          <w:b w:val="false"/>
          <w:i w:val="false"/>
          <w:color w:val="000000"/>
          <w:sz w:val="28"/>
        </w:rPr>
        <w:t>
      Другое (укажите)_____________________________________________________________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Үй шаруашылығында Интернет желісіне қолжетімділікте байланыстың қандай түрі </w:t>
      </w:r>
    </w:p>
    <w:p>
      <w:pPr>
        <w:spacing w:after="0"/>
        <w:ind w:left="0"/>
        <w:jc w:val="both"/>
      </w:pPr>
      <w:r>
        <w:rPr>
          <w:rFonts w:ascii="Times New Roman"/>
          <w:b w:val="false"/>
          <w:i w:val="false"/>
          <w:color w:val="000000"/>
          <w:sz w:val="28"/>
        </w:rPr>
        <w:t>
      пайдаланылады? (қолданылатынның бәрiн белгiлеңiз)</w:t>
      </w:r>
    </w:p>
    <w:p>
      <w:pPr>
        <w:spacing w:after="0"/>
        <w:ind w:left="0"/>
        <w:jc w:val="both"/>
      </w:pPr>
      <w:r>
        <w:rPr>
          <w:rFonts w:ascii="Times New Roman"/>
          <w:b w:val="false"/>
          <w:i w:val="false"/>
          <w:color w:val="000000"/>
          <w:sz w:val="28"/>
        </w:rPr>
        <w:t xml:space="preserve">
      Какой вид связи доступа к сети Интернет используется в домашнем хозяйстве? </w:t>
      </w:r>
    </w:p>
    <w:p>
      <w:pPr>
        <w:spacing w:after="0"/>
        <w:ind w:left="0"/>
        <w:jc w:val="both"/>
      </w:pPr>
      <w:r>
        <w:rPr>
          <w:rFonts w:ascii="Times New Roman"/>
          <w:b w:val="false"/>
          <w:i w:val="false"/>
          <w:color w:val="000000"/>
          <w:sz w:val="28"/>
        </w:rPr>
        <w:t>
      (отметьте все, что используется)</w:t>
      </w:r>
    </w:p>
    <w:p>
      <w:pPr>
        <w:spacing w:after="0"/>
        <w:ind w:left="0"/>
        <w:jc w:val="both"/>
      </w:pPr>
      <w:r>
        <w:rPr>
          <w:rFonts w:ascii="Times New Roman"/>
          <w:b w:val="false"/>
          <w:i w:val="false"/>
          <w:color w:val="000000"/>
          <w:sz w:val="28"/>
        </w:rPr>
        <w:t>
      10.1 Стандартты модем (аналогты телефон қосылуы арқылы) немесе тар жолақты</w:t>
      </w:r>
    </w:p>
    <w:p>
      <w:pPr>
        <w:spacing w:after="0"/>
        <w:ind w:left="0"/>
        <w:jc w:val="both"/>
      </w:pPr>
      <w:r>
        <w:rPr>
          <w:rFonts w:ascii="Times New Roman"/>
          <w:b w:val="false"/>
          <w:i w:val="false"/>
          <w:color w:val="000000"/>
          <w:sz w:val="28"/>
        </w:rPr>
        <w:t>
      ISDN-ға қосылу</w:t>
      </w:r>
    </w:p>
    <w:p>
      <w:pPr>
        <w:spacing w:after="0"/>
        <w:ind w:left="0"/>
        <w:jc w:val="both"/>
      </w:pPr>
      <w:r>
        <w:rPr>
          <w:rFonts w:ascii="Times New Roman"/>
          <w:b w:val="false"/>
          <w:i w:val="false"/>
          <w:color w:val="000000"/>
          <w:sz w:val="28"/>
        </w:rPr>
        <w:t xml:space="preserve">
      Стандартный модем (через аналоговое телефонное соединение) или узкополосное </w:t>
      </w:r>
    </w:p>
    <w:p>
      <w:pPr>
        <w:spacing w:after="0"/>
        <w:ind w:left="0"/>
        <w:jc w:val="both"/>
      </w:pPr>
      <w:r>
        <w:rPr>
          <w:rFonts w:ascii="Times New Roman"/>
          <w:b w:val="false"/>
          <w:i w:val="false"/>
          <w:color w:val="000000"/>
          <w:sz w:val="28"/>
        </w:rPr>
        <w:t>
      подключение к ISDN.....................................................................................................................</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Тіркелген (сымды) кең жолақты байланыс </w:t>
      </w:r>
    </w:p>
    <w:p>
      <w:pPr>
        <w:spacing w:after="0"/>
        <w:ind w:left="0"/>
        <w:jc w:val="both"/>
      </w:pPr>
      <w:r>
        <w:rPr>
          <w:rFonts w:ascii="Times New Roman"/>
          <w:b w:val="false"/>
          <w:i w:val="false"/>
          <w:color w:val="000000"/>
          <w:sz w:val="28"/>
        </w:rPr>
        <w:t>
      Фиксированная (проводная) широкополосная связь……………………………..……….….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Кең жолақты жерүсті тіркелген (сымсыз) байланыс</w:t>
      </w:r>
    </w:p>
    <w:p>
      <w:pPr>
        <w:spacing w:after="0"/>
        <w:ind w:left="0"/>
        <w:jc w:val="both"/>
      </w:pPr>
      <w:r>
        <w:rPr>
          <w:rFonts w:ascii="Times New Roman"/>
          <w:b w:val="false"/>
          <w:i w:val="false"/>
          <w:color w:val="000000"/>
          <w:sz w:val="28"/>
        </w:rPr>
        <w:t>
      Наземная фиксированная (беспроводная) широкополосная связь............................................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Жерсеріктік кең жолақты байланыс</w:t>
      </w:r>
    </w:p>
    <w:p>
      <w:pPr>
        <w:spacing w:after="0"/>
        <w:ind w:left="0"/>
        <w:jc w:val="both"/>
      </w:pPr>
      <w:r>
        <w:rPr>
          <w:rFonts w:ascii="Times New Roman"/>
          <w:b w:val="false"/>
          <w:i w:val="false"/>
          <w:color w:val="000000"/>
          <w:sz w:val="28"/>
        </w:rPr>
        <w:t>
      Спутниковая широкополосная связь............................................................................................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Ұтқыр кең жолақты қосылу</w:t>
      </w:r>
    </w:p>
    <w:p>
      <w:pPr>
        <w:spacing w:after="0"/>
        <w:ind w:left="0"/>
        <w:jc w:val="both"/>
      </w:pPr>
      <w:r>
        <w:rPr>
          <w:rFonts w:ascii="Times New Roman"/>
          <w:b w:val="false"/>
          <w:i w:val="false"/>
          <w:color w:val="000000"/>
          <w:sz w:val="28"/>
        </w:rPr>
        <w:t>
      Мобильное широкополосное соединение...................................................................................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10.5.1 ұялы телефон арқылы ұтқыр кең жолақты байланыс</w:t>
      </w:r>
    </w:p>
    <w:p>
      <w:pPr>
        <w:spacing w:after="0"/>
        <w:ind w:left="0"/>
        <w:jc w:val="both"/>
      </w:pPr>
      <w:r>
        <w:rPr>
          <w:rFonts w:ascii="Times New Roman"/>
          <w:b w:val="false"/>
          <w:i w:val="false"/>
          <w:color w:val="000000"/>
          <w:sz w:val="28"/>
        </w:rPr>
        <w:t>
      мобильная широкополосная связь через сотовый телефон........................................................</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10.5.2 карта немесе USB модем арқылы ұтқыр кең жолақты байланыс</w:t>
      </w:r>
    </w:p>
    <w:p>
      <w:pPr>
        <w:spacing w:after="0"/>
        <w:ind w:left="0"/>
        <w:jc w:val="both"/>
      </w:pPr>
      <w:r>
        <w:rPr>
          <w:rFonts w:ascii="Times New Roman"/>
          <w:b w:val="false"/>
          <w:i w:val="false"/>
          <w:color w:val="000000"/>
          <w:sz w:val="28"/>
        </w:rPr>
        <w:t>
      мобильная широкополосная связь через карту или USB модем................................................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Ұтқыр интернет-қатынаудың басқа да түрлері (аналогты ұтқыр телефон </w:t>
      </w:r>
    </w:p>
    <w:p>
      <w:pPr>
        <w:spacing w:after="0"/>
        <w:ind w:left="0"/>
        <w:jc w:val="both"/>
      </w:pPr>
      <w:r>
        <w:rPr>
          <w:rFonts w:ascii="Times New Roman"/>
          <w:b w:val="false"/>
          <w:i w:val="false"/>
          <w:color w:val="000000"/>
          <w:sz w:val="28"/>
        </w:rPr>
        <w:t>
      арқылы, GSM, GRPS)</w:t>
      </w:r>
    </w:p>
    <w:p>
      <w:pPr>
        <w:spacing w:after="0"/>
        <w:ind w:left="0"/>
        <w:jc w:val="both"/>
      </w:pPr>
      <w:r>
        <w:rPr>
          <w:rFonts w:ascii="Times New Roman"/>
          <w:b w:val="false"/>
          <w:i w:val="false"/>
          <w:color w:val="000000"/>
          <w:sz w:val="28"/>
        </w:rPr>
        <w:t xml:space="preserve">
      Другие виды мобильных интернет-соединений </w:t>
      </w:r>
    </w:p>
    <w:p>
      <w:pPr>
        <w:spacing w:after="0"/>
        <w:ind w:left="0"/>
        <w:jc w:val="both"/>
      </w:pPr>
      <w:r>
        <w:rPr>
          <w:rFonts w:ascii="Times New Roman"/>
          <w:b w:val="false"/>
          <w:i w:val="false"/>
          <w:color w:val="000000"/>
          <w:sz w:val="28"/>
        </w:rPr>
        <w:t>
      (через аналоговый мобильный телефон, GSM, GRPS)...............................................................</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МОДУЛІ: КОМПЬЮТЕР, ҰТҚЫР ТЕЛЕФОН ЖӘНЕ ИНТЕРНЕТ ЖЕЛІСІН ПАЙДАЛАНУ БОЙЫНША ФИЛЬТРЛІ СҰРАҚТАР</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ИНТЕРНЕТА</w:t>
      </w:r>
    </w:p>
    <w:p>
      <w:pPr>
        <w:spacing w:after="0"/>
        <w:ind w:left="0"/>
        <w:jc w:val="both"/>
      </w:pPr>
      <w:r>
        <w:rPr>
          <w:rFonts w:ascii="Times New Roman"/>
          <w:b w:val="false"/>
          <w:i w:val="false"/>
          <w:color w:val="000000"/>
          <w:sz w:val="28"/>
        </w:rPr>
        <w:t>
      11, 12, 13, 14, 15 және 16 нөмірлі сұрақтарға үй шаруашылығының 6 жастағы және одан асқан мүшелерінен жауап алынады</w:t>
      </w:r>
    </w:p>
    <w:p>
      <w:pPr>
        <w:spacing w:after="0"/>
        <w:ind w:left="0"/>
        <w:jc w:val="both"/>
      </w:pPr>
      <w:r>
        <w:rPr>
          <w:rFonts w:ascii="Times New Roman"/>
          <w:b w:val="false"/>
          <w:i w:val="false"/>
          <w:color w:val="000000"/>
          <w:sz w:val="28"/>
        </w:rPr>
        <w:t>
      На вопросы под номерами 11, 12, 13, 14, 15 и 16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gridCol w:w="987"/>
        <w:gridCol w:w="987"/>
        <w:gridCol w:w="987"/>
        <w:gridCol w:w="987"/>
        <w:gridCol w:w="987"/>
        <w:gridCol w:w="2255"/>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мүшесінің сәйкестендіру нөмірі </w:t>
            </w:r>
            <w:r>
              <w:br/>
            </w:r>
            <w:r>
              <w:rPr>
                <w:rFonts w:ascii="Times New Roman"/>
                <w:b w:val="false"/>
                <w:i w:val="false"/>
                <w:color w:val="000000"/>
                <w:sz w:val="20"/>
              </w:rPr>
              <w:t>
</w:t>
            </w:r>
            <w:r>
              <w:rPr>
                <w:rFonts w:ascii="Times New Roman"/>
                <w:b/>
                <w:i w:val="false"/>
                <w:color w:val="000000"/>
                <w:sz w:val="20"/>
              </w:rPr>
              <w:t>("А" модуліндегі 1-тармақ)</w:t>
            </w:r>
            <w:r>
              <w:br/>
            </w:r>
            <w:r>
              <w:rPr>
                <w:rFonts w:ascii="Times New Roman"/>
                <w:b w:val="false"/>
                <w:i w:val="false"/>
                <w:color w:val="000000"/>
                <w:sz w:val="20"/>
              </w:rPr>
              <w:t xml:space="preserve">
Идентификационный номер члена домашнего хозяйства </w:t>
            </w:r>
            <w:r>
              <w:br/>
            </w:r>
            <w:r>
              <w:rPr>
                <w:rFonts w:ascii="Times New Roman"/>
                <w:b w:val="false"/>
                <w:i w:val="false"/>
                <w:color w:val="000000"/>
                <w:sz w:val="20"/>
              </w:rPr>
              <w:t>
(из модуля "А" пункт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шаруашылығы мүшесінің аты </w:t>
            </w:r>
            <w:r>
              <w:br/>
            </w:r>
            <w:r>
              <w:rPr>
                <w:rFonts w:ascii="Times New Roman"/>
                <w:b w:val="false"/>
                <w:i w:val="false"/>
                <w:color w:val="000000"/>
                <w:sz w:val="20"/>
              </w:rPr>
              <w:t>
</w:t>
            </w:r>
            <w:r>
              <w:rPr>
                <w:rFonts w:ascii="Times New Roman"/>
                <w:b/>
                <w:i w:val="false"/>
                <w:color w:val="000000"/>
                <w:sz w:val="20"/>
              </w:rPr>
              <w:t>("А" модуліндегі 1-тармақ)</w:t>
            </w:r>
            <w:r>
              <w:br/>
            </w:r>
            <w:r>
              <w:rPr>
                <w:rFonts w:ascii="Times New Roman"/>
                <w:b w:val="false"/>
                <w:i w:val="false"/>
                <w:color w:val="000000"/>
                <w:sz w:val="20"/>
              </w:rPr>
              <w:t>
Имя члена домашнего хозяйства (из модуля "А" пункт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Сұраққа көшу</w:t>
            </w:r>
            <w:r>
              <w:br/>
            </w:r>
            <w:r>
              <w:rPr>
                <w:rFonts w:ascii="Times New Roman"/>
                <w:b/>
                <w:i w:val="false"/>
                <w:color w:val="000000"/>
                <w:sz w:val="20"/>
              </w:rPr>
              <w:t>
Переход к вопросу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 xml:space="preserve"> Соңғы 3 ай ішінде қай жерлерде пайдаланылғанына қарамастан, Сіз компьютерді (дербес компьютерді, </w:t>
            </w:r>
            <w:r>
              <w:rPr>
                <w:rFonts w:ascii="Times New Roman"/>
                <w:b/>
                <w:i w:val="false"/>
                <w:color w:val="000000"/>
                <w:sz w:val="20"/>
              </w:rPr>
              <w:t xml:space="preserve">планшетті, ноутбукті) пайдаландыңыз ба? </w:t>
            </w:r>
            <w:r>
              <w:br/>
            </w: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12, 13, 14, 16</w:t>
            </w:r>
            <w:r>
              <w:br/>
            </w:r>
            <w:r>
              <w:rPr>
                <w:rFonts w:ascii="Times New Roman"/>
                <w:b/>
                <w:i w:val="false"/>
                <w:color w:val="000000"/>
                <w:sz w:val="20"/>
              </w:rPr>
              <w:t>
және D модулі</w:t>
            </w:r>
            <w:r>
              <w:br/>
            </w:r>
            <w:r>
              <w:rPr>
                <w:rFonts w:ascii="Times New Roman"/>
                <w:b/>
                <w:i w:val="false"/>
                <w:color w:val="000000"/>
                <w:sz w:val="20"/>
              </w:rPr>
              <w:t>
12, 13, 14, 16</w:t>
            </w:r>
            <w:r>
              <w:br/>
            </w:r>
            <w:r>
              <w:rPr>
                <w:rFonts w:ascii="Times New Roman"/>
                <w:b/>
                <w:i w:val="false"/>
                <w:color w:val="000000"/>
                <w:sz w:val="20"/>
              </w:rPr>
              <w:t>
и модуль D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12, 13, 14</w:t>
            </w:r>
            <w:r>
              <w:br/>
            </w:r>
            <w:r>
              <w:rPr>
                <w:rFonts w:ascii="Times New Roman"/>
                <w:b/>
                <w:i w:val="false"/>
                <w:color w:val="000000"/>
                <w:sz w:val="20"/>
              </w:rPr>
              <w:t>
және 16</w:t>
            </w:r>
            <w:r>
              <w:br/>
            </w:r>
            <w:r>
              <w:rPr>
                <w:rFonts w:ascii="Times New Roman"/>
                <w:b/>
                <w:i w:val="false"/>
                <w:color w:val="000000"/>
                <w:sz w:val="20"/>
              </w:rPr>
              <w:t>
12, 13, 14 и 16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i w:val="false"/>
                <w:color w:val="000000"/>
                <w:sz w:val="20"/>
              </w:rPr>
              <w:t xml:space="preserve"> К</w:t>
            </w:r>
            <w:r>
              <w:rPr>
                <w:rFonts w:ascii="Times New Roman"/>
                <w:b/>
                <w:i w:val="false"/>
                <w:color w:val="000000"/>
                <w:sz w:val="20"/>
              </w:rPr>
              <w:t>омпьютерлік</w:t>
            </w:r>
            <w:r>
              <w:rPr>
                <w:rFonts w:ascii="Times New Roman"/>
                <w:b/>
                <w:i w:val="false"/>
                <w:color w:val="000000"/>
                <w:sz w:val="20"/>
              </w:rPr>
              <w:t xml:space="preserve"> сауаттылық деңгейі</w:t>
            </w:r>
            <w:r>
              <w:br/>
            </w:r>
            <w:r>
              <w:rPr>
                <w:rFonts w:ascii="Times New Roman"/>
                <w:b w:val="false"/>
                <w:i w:val="false"/>
                <w:color w:val="000000"/>
                <w:sz w:val="20"/>
              </w:rPr>
              <w:t>
Уровень компьютерной грамотности</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.1 Машықтанбаған</w:t>
            </w:r>
            <w:r>
              <w:br/>
            </w:r>
            <w:r>
              <w:rPr>
                <w:rFonts w:ascii="Times New Roman"/>
                <w:b w:val="false"/>
                <w:i w:val="false"/>
                <w:color w:val="000000"/>
                <w:sz w:val="20"/>
              </w:rPr>
              <w:t>
Нет навыков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14 және 16</w:t>
            </w:r>
            <w:r>
              <w:br/>
            </w:r>
            <w:r>
              <w:rPr>
                <w:rFonts w:ascii="Times New Roman"/>
                <w:b/>
                <w:i w:val="false"/>
                <w:color w:val="000000"/>
                <w:sz w:val="20"/>
              </w:rPr>
              <w:t>
13, 14 и 16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.2 Жаңадан бастаған пайдаланушы</w:t>
            </w:r>
            <w:r>
              <w:br/>
            </w:r>
            <w:r>
              <w:rPr>
                <w:rFonts w:ascii="Times New Roman"/>
                <w:b w:val="false"/>
                <w:i w:val="false"/>
                <w:color w:val="000000"/>
                <w:sz w:val="20"/>
              </w:rPr>
              <w:t>
Начинающий пользователь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14 және 16</w:t>
            </w:r>
            <w:r>
              <w:br/>
            </w:r>
            <w:r>
              <w:rPr>
                <w:rFonts w:ascii="Times New Roman"/>
                <w:b/>
                <w:i w:val="false"/>
                <w:color w:val="000000"/>
                <w:sz w:val="20"/>
              </w:rPr>
              <w:t>
13, 14 и 16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.3 Қарапайым пайдаланушы</w:t>
            </w:r>
            <w:r>
              <w:br/>
            </w:r>
            <w:r>
              <w:rPr>
                <w:rFonts w:ascii="Times New Roman"/>
                <w:b w:val="false"/>
                <w:i w:val="false"/>
                <w:color w:val="000000"/>
                <w:sz w:val="20"/>
              </w:rPr>
              <w:t>
Обычный пользователь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14 және 16</w:t>
            </w:r>
            <w:r>
              <w:br/>
            </w:r>
            <w:r>
              <w:rPr>
                <w:rFonts w:ascii="Times New Roman"/>
                <w:b/>
                <w:i w:val="false"/>
                <w:color w:val="000000"/>
                <w:sz w:val="20"/>
              </w:rPr>
              <w:t>
13, 14 и 16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.4 Тәжірибелі пайдаланушы</w:t>
            </w:r>
            <w:r>
              <w:br/>
            </w:r>
            <w:r>
              <w:rPr>
                <w:rFonts w:ascii="Times New Roman"/>
                <w:b w:val="false"/>
                <w:i w:val="false"/>
                <w:color w:val="000000"/>
                <w:sz w:val="20"/>
              </w:rPr>
              <w:t>
Опытный пользователь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14 және 16</w:t>
            </w:r>
            <w:r>
              <w:br/>
            </w:r>
            <w:r>
              <w:rPr>
                <w:rFonts w:ascii="Times New Roman"/>
                <w:b/>
                <w:i w:val="false"/>
                <w:color w:val="000000"/>
                <w:sz w:val="20"/>
              </w:rPr>
              <w:t>
13, 14 и 16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Цифрлық сауаттылық деңгейі</w:t>
            </w:r>
            <w:r>
              <w:br/>
            </w:r>
            <w:r>
              <w:rPr>
                <w:rFonts w:ascii="Times New Roman"/>
                <w:b w:val="false"/>
                <w:i w:val="false"/>
                <w:color w:val="000000"/>
                <w:sz w:val="20"/>
              </w:rPr>
              <w:t>
Уровень цифровой грамотности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Сіз өздігіңізден дербес компьютер, смартфон, планшет, ноутбук пайдалана аласыз ба?</w:t>
            </w:r>
            <w:r>
              <w:br/>
            </w:r>
            <w:r>
              <w:rPr>
                <w:rFonts w:ascii="Times New Roman"/>
                <w:b w:val="false"/>
                <w:i w:val="false"/>
                <w:color w:val="000000"/>
                <w:sz w:val="20"/>
              </w:rPr>
              <w:t>
Умеете ли Вы самостоятельно использовать персональный компьютер, смартфон, планшет, ноутбук?</w:t>
            </w:r>
            <w:r>
              <w:br/>
            </w:r>
            <w:r>
              <w:rPr>
                <w:rFonts w:ascii="Times New Roman"/>
                <w:b w:val="false"/>
                <w:i w:val="false"/>
                <w:color w:val="000000"/>
                <w:sz w:val="20"/>
              </w:rPr>
              <w:t>
</w:t>
            </w:r>
            <w:r>
              <w:rPr>
                <w:rFonts w:ascii="Times New Roman"/>
                <w:b/>
                <w:i w:val="false"/>
                <w:color w:val="000000"/>
                <w:sz w:val="20"/>
              </w:rPr>
              <w:t>13.1.1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13.1.2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Сіз өздігіңіз</w:t>
            </w:r>
            <w:r>
              <w:rPr>
                <w:rFonts w:ascii="Times New Roman"/>
                <w:b/>
                <w:i w:val="false"/>
                <w:color w:val="000000"/>
                <w:sz w:val="20"/>
              </w:rPr>
              <w:t>ден стандарттық бағдарламаларды</w:t>
            </w:r>
            <w:r>
              <w:rPr>
                <w:rFonts w:ascii="Times New Roman"/>
                <w:b w:val="false"/>
                <w:i w:val="false"/>
                <w:color w:val="000000"/>
                <w:sz w:val="20"/>
              </w:rPr>
              <w:t xml:space="preserve"> </w:t>
            </w:r>
            <w:r>
              <w:rPr>
                <w:rFonts w:ascii="Times New Roman"/>
                <w:b/>
                <w:i w:val="false"/>
                <w:color w:val="000000"/>
                <w:sz w:val="20"/>
              </w:rPr>
              <w:t>(мәтіндік және кестелік редакторларды және тағы басқаны) пайдалана аласыз ба?</w:t>
            </w:r>
            <w:r>
              <w:br/>
            </w: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 и так далее)?</w:t>
            </w:r>
            <w:r>
              <w:br/>
            </w:r>
            <w:r>
              <w:rPr>
                <w:rFonts w:ascii="Times New Roman"/>
                <w:b w:val="false"/>
                <w:i w:val="false"/>
                <w:color w:val="000000"/>
                <w:sz w:val="20"/>
              </w:rPr>
              <w:t>
</w:t>
            </w:r>
            <w:r>
              <w:rPr>
                <w:rFonts w:ascii="Times New Roman"/>
                <w:b/>
                <w:i w:val="false"/>
                <w:color w:val="000000"/>
                <w:sz w:val="20"/>
              </w:rPr>
              <w:t>13.2.1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13.2.2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Сіз өздігіңізден Интернет желісі арқылы көрсетілетін қызметтер және сервистер ала аласыз ба?</w:t>
            </w:r>
            <w:r>
              <w:br/>
            </w:r>
            <w:r>
              <w:rPr>
                <w:rFonts w:ascii="Times New Roman"/>
                <w:b w:val="false"/>
                <w:i w:val="false"/>
                <w:color w:val="000000"/>
                <w:sz w:val="20"/>
              </w:rPr>
              <w:t>
Умеете ли Вы самостоятельно получать услуги и сервисы через сеть Интернет?</w:t>
            </w:r>
            <w:r>
              <w:br/>
            </w:r>
            <w:r>
              <w:rPr>
                <w:rFonts w:ascii="Times New Roman"/>
                <w:b w:val="false"/>
                <w:i w:val="false"/>
                <w:color w:val="000000"/>
                <w:sz w:val="20"/>
              </w:rPr>
              <w:t>
</w:t>
            </w:r>
            <w:r>
              <w:rPr>
                <w:rFonts w:ascii="Times New Roman"/>
                <w:b/>
                <w:i w:val="false"/>
                <w:color w:val="000000"/>
                <w:sz w:val="20"/>
              </w:rPr>
              <w:t>13.3.1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13.3.2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Сіз өздіг</w:t>
            </w:r>
            <w:r>
              <w:rPr>
                <w:rFonts w:ascii="Times New Roman"/>
                <w:b/>
                <w:i w:val="false"/>
                <w:color w:val="000000"/>
                <w:sz w:val="20"/>
              </w:rPr>
              <w:t>іңізден компьютерді және дербес</w:t>
            </w:r>
            <w:r>
              <w:rPr>
                <w:rFonts w:ascii="Times New Roman"/>
                <w:b w:val="false"/>
                <w:i w:val="false"/>
                <w:color w:val="000000"/>
                <w:sz w:val="20"/>
              </w:rPr>
              <w:t xml:space="preserve"> </w:t>
            </w:r>
            <w:r>
              <w:rPr>
                <w:rFonts w:ascii="Times New Roman"/>
                <w:b/>
                <w:i w:val="false"/>
                <w:color w:val="000000"/>
                <w:sz w:val="20"/>
              </w:rPr>
              <w:t>деректерді қорғау бойынша туындаған</w:t>
            </w:r>
            <w:r>
              <w:rPr>
                <w:rFonts w:ascii="Times New Roman"/>
                <w:b w:val="false"/>
                <w:i w:val="false"/>
                <w:color w:val="000000"/>
                <w:sz w:val="20"/>
              </w:rPr>
              <w:t xml:space="preserve"> </w:t>
            </w:r>
            <w:r>
              <w:rPr>
                <w:rFonts w:ascii="Times New Roman"/>
                <w:b/>
                <w:i w:val="false"/>
                <w:color w:val="000000"/>
                <w:sz w:val="20"/>
              </w:rPr>
              <w:t>мәселелерді шеше аласыз ба?</w:t>
            </w:r>
            <w:r>
              <w:br/>
            </w:r>
            <w:r>
              <w:rPr>
                <w:rFonts w:ascii="Times New Roman"/>
                <w:b w:val="false"/>
                <w:i w:val="false"/>
                <w:color w:val="000000"/>
                <w:sz w:val="20"/>
              </w:rPr>
              <w:t>
 меете ли Вы самостоятельно решать возникшие проблемы по защите компьютера и персональных данных?</w:t>
            </w:r>
            <w:r>
              <w:br/>
            </w:r>
            <w:r>
              <w:rPr>
                <w:rFonts w:ascii="Times New Roman"/>
                <w:b w:val="false"/>
                <w:i w:val="false"/>
                <w:color w:val="000000"/>
                <w:sz w:val="20"/>
              </w:rPr>
              <w:t>
</w:t>
            </w:r>
            <w:r>
              <w:rPr>
                <w:rFonts w:ascii="Times New Roman"/>
                <w:b/>
                <w:i w:val="false"/>
                <w:color w:val="000000"/>
                <w:sz w:val="20"/>
              </w:rPr>
              <w:t>13.4.1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13.4.2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Сіз кәсіби қызметте бағдарламалық – аппараттық шешімдерді пайдалана аласыз ба?</w:t>
            </w:r>
            <w:r>
              <w:br/>
            </w:r>
            <w:r>
              <w:rPr>
                <w:rFonts w:ascii="Times New Roman"/>
                <w:b w:val="false"/>
                <w:i w:val="false"/>
                <w:color w:val="000000"/>
                <w:sz w:val="20"/>
              </w:rPr>
              <w:t>
Умеете ли Вы пользоваться программно- аппаратными решениями в профессиональной деятельности?</w:t>
            </w:r>
            <w:r>
              <w:br/>
            </w:r>
            <w:r>
              <w:rPr>
                <w:rFonts w:ascii="Times New Roman"/>
                <w:b w:val="false"/>
                <w:i w:val="false"/>
                <w:color w:val="000000"/>
                <w:sz w:val="20"/>
              </w:rPr>
              <w:t>
</w:t>
            </w:r>
            <w:r>
              <w:rPr>
                <w:rFonts w:ascii="Times New Roman"/>
                <w:b/>
                <w:i w:val="false"/>
                <w:color w:val="000000"/>
                <w:sz w:val="20"/>
              </w:rPr>
              <w:t>13.5.1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13.5.2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13.6 Сіз </w:t>
            </w:r>
            <w:r>
              <w:rPr>
                <w:rFonts w:ascii="Times New Roman"/>
                <w:b/>
                <w:i w:val="false"/>
                <w:color w:val="000000"/>
                <w:sz w:val="20"/>
              </w:rPr>
              <w:t>цифрлық құрылғылардың қандай да</w:t>
            </w:r>
            <w:r>
              <w:rPr>
                <w:rFonts w:ascii="Times New Roman"/>
                <w:b w:val="false"/>
                <w:i w:val="false"/>
                <w:color w:val="000000"/>
                <w:sz w:val="20"/>
              </w:rPr>
              <w:t xml:space="preserve"> </w:t>
            </w:r>
            <w:r>
              <w:rPr>
                <w:rFonts w:ascii="Times New Roman"/>
                <w:b/>
                <w:i w:val="false"/>
                <w:color w:val="000000"/>
                <w:sz w:val="20"/>
              </w:rPr>
              <w:t>біреуін (</w:t>
            </w:r>
            <w:r>
              <w:rPr>
                <w:rFonts w:ascii="Times New Roman"/>
                <w:b/>
                <w:i w:val="false"/>
                <w:color w:val="000000"/>
                <w:sz w:val="20"/>
              </w:rPr>
              <w:t>цифрлық фотоаппараттар, цифрлық</w:t>
            </w:r>
            <w:r>
              <w:rPr>
                <w:rFonts w:ascii="Times New Roman"/>
                <w:b w:val="false"/>
                <w:i w:val="false"/>
                <w:color w:val="000000"/>
                <w:sz w:val="20"/>
              </w:rPr>
              <w:t xml:space="preserve"> </w:t>
            </w:r>
            <w:r>
              <w:rPr>
                <w:rFonts w:ascii="Times New Roman"/>
                <w:b/>
                <w:i w:val="false"/>
                <w:color w:val="000000"/>
                <w:sz w:val="20"/>
              </w:rPr>
              <w:t>бейнека</w:t>
            </w:r>
            <w:r>
              <w:rPr>
                <w:rFonts w:ascii="Times New Roman"/>
                <w:b/>
                <w:i w:val="false"/>
                <w:color w:val="000000"/>
                <w:sz w:val="20"/>
              </w:rPr>
              <w:t>мералар, веб-камералар, цифрлық</w:t>
            </w:r>
            <w:r>
              <w:rPr>
                <w:rFonts w:ascii="Times New Roman"/>
                <w:b w:val="false"/>
                <w:i w:val="false"/>
                <w:color w:val="000000"/>
                <w:sz w:val="20"/>
              </w:rPr>
              <w:t xml:space="preserve"> </w:t>
            </w:r>
            <w:r>
              <w:rPr>
                <w:rFonts w:ascii="Times New Roman"/>
                <w:b/>
                <w:i w:val="false"/>
                <w:color w:val="000000"/>
                <w:sz w:val="20"/>
              </w:rPr>
              <w:t>телевизи</w:t>
            </w:r>
            <w:r>
              <w:rPr>
                <w:rFonts w:ascii="Times New Roman"/>
                <w:b/>
                <w:i w:val="false"/>
                <w:color w:val="000000"/>
                <w:sz w:val="20"/>
              </w:rPr>
              <w:t>ялар, DVD-күйтабақ ойнатқыштар,</w:t>
            </w:r>
            <w:r>
              <w:rPr>
                <w:rFonts w:ascii="Times New Roman"/>
                <w:b w:val="false"/>
                <w:i w:val="false"/>
                <w:color w:val="000000"/>
                <w:sz w:val="20"/>
              </w:rPr>
              <w:t xml:space="preserve"> </w:t>
            </w:r>
            <w:r>
              <w:rPr>
                <w:rFonts w:ascii="Times New Roman"/>
                <w:b/>
                <w:i w:val="false"/>
                <w:color w:val="000000"/>
                <w:sz w:val="20"/>
              </w:rPr>
              <w:t>проекто</w:t>
            </w:r>
            <w:r>
              <w:rPr>
                <w:rFonts w:ascii="Times New Roman"/>
                <w:b/>
                <w:i w:val="false"/>
                <w:color w:val="000000"/>
                <w:sz w:val="20"/>
              </w:rPr>
              <w:t>рлар және тағы басқа) пайдалана</w:t>
            </w:r>
            <w:r>
              <w:rPr>
                <w:rFonts w:ascii="Times New Roman"/>
                <w:b w:val="false"/>
                <w:i w:val="false"/>
                <w:color w:val="000000"/>
                <w:sz w:val="20"/>
              </w:rPr>
              <w:t xml:space="preserve"> </w:t>
            </w:r>
            <w:r>
              <w:rPr>
                <w:rFonts w:ascii="Times New Roman"/>
                <w:b/>
                <w:i w:val="false"/>
                <w:color w:val="000000"/>
                <w:sz w:val="20"/>
              </w:rPr>
              <w:t>аласыз ба?</w:t>
            </w:r>
            <w:r>
              <w:br/>
            </w: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 камеры, цифровое телевидение, DVD- проигрыватели, проекторы и так далее)?</w:t>
            </w:r>
            <w:r>
              <w:br/>
            </w:r>
            <w:r>
              <w:rPr>
                <w:rFonts w:ascii="Times New Roman"/>
                <w:b w:val="false"/>
                <w:i w:val="false"/>
                <w:color w:val="000000"/>
                <w:sz w:val="20"/>
              </w:rPr>
              <w:t>
</w:t>
            </w:r>
            <w:r>
              <w:rPr>
                <w:rFonts w:ascii="Times New Roman"/>
                <w:b/>
                <w:i w:val="false"/>
                <w:color w:val="000000"/>
                <w:sz w:val="20"/>
              </w:rPr>
              <w:t>13.6.1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13.6.2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 Соңғы 3 ай ішінде Сіз ұтқыр телефонды</w:t>
            </w:r>
            <w:r>
              <w:rPr>
                <w:rFonts w:ascii="Times New Roman"/>
                <w:b w:val="false"/>
                <w:i w:val="false"/>
                <w:color w:val="000000"/>
                <w:sz w:val="20"/>
              </w:rPr>
              <w:t xml:space="preserve"> </w:t>
            </w:r>
            <w:r>
              <w:rPr>
                <w:rFonts w:ascii="Times New Roman"/>
                <w:b/>
                <w:i w:val="false"/>
                <w:color w:val="000000"/>
                <w:sz w:val="20"/>
              </w:rPr>
              <w:t>пайдаландыңыз ба?</w:t>
            </w:r>
            <w:r>
              <w:br/>
            </w:r>
            <w:r>
              <w:rPr>
                <w:rFonts w:ascii="Times New Roman"/>
                <w:b w:val="false"/>
                <w:i w:val="false"/>
                <w:color w:val="000000"/>
                <w:sz w:val="20"/>
              </w:rPr>
              <w:t>
Пользовались ли Вы мобильным телефоном за последние 3 месяца?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.1 Иә</w:t>
            </w:r>
            <w:r>
              <w:br/>
            </w:r>
            <w:r>
              <w:rPr>
                <w:rFonts w:ascii="Times New Roman"/>
                <w:b w:val="false"/>
                <w:i w:val="false"/>
                <w:color w:val="000000"/>
                <w:sz w:val="20"/>
              </w:rPr>
              <w:t>
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Сіз осы ұтқыр телефонның иесі болып </w:t>
            </w:r>
            <w:r>
              <w:br/>
            </w:r>
            <w:r>
              <w:rPr>
                <w:rFonts w:ascii="Times New Roman"/>
                <w:b w:val="false"/>
                <w:i w:val="false"/>
                <w:color w:val="000000"/>
                <w:sz w:val="20"/>
              </w:rPr>
              <w:t xml:space="preserve">
 </w:t>
            </w:r>
            <w:r>
              <w:rPr>
                <w:rFonts w:ascii="Times New Roman"/>
                <w:b/>
                <w:i w:val="false"/>
                <w:color w:val="000000"/>
                <w:sz w:val="20"/>
              </w:rPr>
              <w:t>табыласыз ба?</w:t>
            </w:r>
            <w:r>
              <w:br/>
            </w:r>
            <w:r>
              <w:rPr>
                <w:rFonts w:ascii="Times New Roman"/>
                <w:b w:val="false"/>
                <w:i w:val="false"/>
                <w:color w:val="000000"/>
                <w:sz w:val="20"/>
              </w:rPr>
              <w:t xml:space="preserve">
Вы являетесь владельцем данного мобильного телефона?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.1 Иә</w:t>
            </w:r>
            <w:r>
              <w:br/>
            </w:r>
            <w:r>
              <w:rPr>
                <w:rFonts w:ascii="Times New Roman"/>
                <w:b w:val="false"/>
                <w:i w:val="false"/>
                <w:color w:val="000000"/>
                <w:sz w:val="20"/>
              </w:rPr>
              <w:t>
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Соңғы 3 ай ішінде қосылу жеріне қарамастан,</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Интернет желісін пайдаландыңыз ба?</w:t>
            </w:r>
            <w:r>
              <w:br/>
            </w:r>
            <w:r>
              <w:rPr>
                <w:rFonts w:ascii="Times New Roman"/>
                <w:b w:val="false"/>
                <w:i w:val="false"/>
                <w:color w:val="000000"/>
                <w:sz w:val="20"/>
              </w:rPr>
              <w:t>
Пользовались ли Вы Интернетом независимо от места подключения за последние 3 месяца?</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.1 Иә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.2 Жоқ</w:t>
            </w:r>
            <w:r>
              <w:br/>
            </w:r>
            <w:r>
              <w:rPr>
                <w:rFonts w:ascii="Times New Roman"/>
                <w:b w:val="false"/>
                <w:i w:val="false"/>
                <w:color w:val="000000"/>
                <w:sz w:val="20"/>
              </w:rPr>
              <w:t>
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E модулі</w:t>
            </w:r>
            <w:r>
              <w:br/>
            </w:r>
            <w:r>
              <w:rPr>
                <w:rFonts w:ascii="Times New Roman"/>
                <w:b/>
                <w:i w:val="false"/>
                <w:color w:val="000000"/>
                <w:sz w:val="20"/>
              </w:rPr>
              <w:t>
модуль Е</w:t>
            </w:r>
            <w:r>
              <w:br/>
            </w:r>
            <w:r>
              <w:rPr>
                <w:rFonts w:ascii="Times New Roman"/>
                <w:b/>
                <w:i w:val="false"/>
                <w:color w:val="000000"/>
                <w:sz w:val="20"/>
              </w:rPr>
              <w:t>
 17 және соңы</w:t>
            </w:r>
            <w:r>
              <w:br/>
            </w:r>
            <w:r>
              <w:rPr>
                <w:rFonts w:ascii="Times New Roman"/>
                <w:b/>
                <w:i w:val="false"/>
                <w:color w:val="000000"/>
                <w:sz w:val="20"/>
              </w:rPr>
              <w:t>
17 и конец
</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Интернетті пайдаланбаудың себебін көрсетіңіз</w:t>
            </w:r>
            <w:r>
              <w:br/>
            </w:r>
            <w:r>
              <w:rPr>
                <w:rFonts w:ascii="Times New Roman"/>
                <w:b w:val="false"/>
                <w:i w:val="false"/>
                <w:color w:val="000000"/>
                <w:sz w:val="20"/>
              </w:rPr>
              <w:t>
Укажите причину неиспользования Интернета</w:t>
            </w:r>
            <w:r>
              <w:br/>
            </w:r>
            <w:r>
              <w:rPr>
                <w:rFonts w:ascii="Times New Roman"/>
                <w:b w:val="false"/>
                <w:i w:val="false"/>
                <w:color w:val="000000"/>
                <w:sz w:val="20"/>
              </w:rPr>
              <w:t>
</w:t>
            </w:r>
            <w:r>
              <w:rPr>
                <w:rFonts w:ascii="Times New Roman"/>
                <w:b/>
                <w:i w:val="false"/>
                <w:color w:val="000000"/>
                <w:sz w:val="20"/>
              </w:rPr>
              <w:t>17.1 Қажеттілігі жоқ (пайдалануды қаламау,</w:t>
            </w:r>
            <w:r>
              <w:rPr>
                <w:rFonts w:ascii="Times New Roman"/>
                <w:b w:val="false"/>
                <w:i w:val="false"/>
                <w:color w:val="000000"/>
                <w:sz w:val="20"/>
              </w:rPr>
              <w:t xml:space="preserve"> </w:t>
            </w:r>
            <w:r>
              <w:rPr>
                <w:rFonts w:ascii="Times New Roman"/>
                <w:b/>
                <w:i w:val="false"/>
                <w:color w:val="000000"/>
                <w:sz w:val="20"/>
              </w:rPr>
              <w:t>қызығушылығы жоқ)</w:t>
            </w:r>
            <w:r>
              <w:br/>
            </w:r>
            <w:r>
              <w:rPr>
                <w:rFonts w:ascii="Times New Roman"/>
                <w:b w:val="false"/>
                <w:i w:val="false"/>
                <w:color w:val="000000"/>
                <w:sz w:val="20"/>
              </w:rPr>
              <w:t>
Нет потребности (нежелание пользоваться, нет интереса)</w:t>
            </w:r>
            <w:r>
              <w:br/>
            </w:r>
            <w:r>
              <w:rPr>
                <w:rFonts w:ascii="Times New Roman"/>
                <w:b w:val="false"/>
                <w:i w:val="false"/>
                <w:color w:val="000000"/>
                <w:sz w:val="20"/>
              </w:rPr>
              <w:t>
</w:t>
            </w:r>
            <w:r>
              <w:rPr>
                <w:rFonts w:ascii="Times New Roman"/>
                <w:b/>
                <w:i w:val="false"/>
                <w:color w:val="000000"/>
                <w:sz w:val="20"/>
              </w:rPr>
              <w:t>17.2 Интернет желісін пайдалану үшін білімім мен</w:t>
            </w:r>
            <w:r>
              <w:rPr>
                <w:rFonts w:ascii="Times New Roman"/>
                <w:b w:val="false"/>
                <w:i w:val="false"/>
                <w:color w:val="000000"/>
                <w:sz w:val="20"/>
              </w:rPr>
              <w:t xml:space="preserve"> </w:t>
            </w:r>
            <w:r>
              <w:rPr>
                <w:rFonts w:ascii="Times New Roman"/>
                <w:b/>
                <w:i w:val="false"/>
                <w:color w:val="000000"/>
                <w:sz w:val="20"/>
              </w:rPr>
              <w:t>дағдым жеткіліксіз</w:t>
            </w:r>
            <w:r>
              <w:br/>
            </w:r>
            <w:r>
              <w:rPr>
                <w:rFonts w:ascii="Times New Roman"/>
                <w:b w:val="false"/>
                <w:i w:val="false"/>
                <w:color w:val="000000"/>
                <w:sz w:val="20"/>
              </w:rPr>
              <w:t>
Недостаточность знаний и навыков для использования сети Интернет</w:t>
            </w:r>
            <w:r>
              <w:br/>
            </w:r>
            <w:r>
              <w:rPr>
                <w:rFonts w:ascii="Times New Roman"/>
                <w:b w:val="false"/>
                <w:i w:val="false"/>
                <w:color w:val="000000"/>
                <w:sz w:val="20"/>
              </w:rPr>
              <w:t>
</w:t>
            </w:r>
            <w:r>
              <w:rPr>
                <w:rFonts w:ascii="Times New Roman"/>
                <w:b/>
                <w:i w:val="false"/>
                <w:color w:val="000000"/>
                <w:sz w:val="20"/>
              </w:rPr>
              <w:t>17.3 Интернет желісін қосуға шығындар жоғары</w:t>
            </w:r>
            <w:r>
              <w:br/>
            </w:r>
            <w:r>
              <w:rPr>
                <w:rFonts w:ascii="Times New Roman"/>
                <w:b w:val="false"/>
                <w:i w:val="false"/>
                <w:color w:val="000000"/>
                <w:sz w:val="20"/>
              </w:rPr>
              <w:t>
Высокие затраты на подключение к сети Интернет</w:t>
            </w:r>
            <w:r>
              <w:br/>
            </w:r>
            <w:r>
              <w:rPr>
                <w:rFonts w:ascii="Times New Roman"/>
                <w:b w:val="false"/>
                <w:i w:val="false"/>
                <w:color w:val="000000"/>
                <w:sz w:val="20"/>
              </w:rPr>
              <w:t>
</w:t>
            </w:r>
            <w:r>
              <w:rPr>
                <w:rFonts w:ascii="Times New Roman"/>
                <w:b/>
                <w:i w:val="false"/>
                <w:color w:val="000000"/>
                <w:sz w:val="20"/>
              </w:rPr>
              <w:t>17.4 Компьютерді вирустардан және</w:t>
            </w:r>
            <w:r>
              <w:rPr>
                <w:rFonts w:ascii="Times New Roman"/>
                <w:b w:val="false"/>
                <w:i w:val="false"/>
                <w:color w:val="000000"/>
                <w:sz w:val="20"/>
              </w:rPr>
              <w:t xml:space="preserve"> </w:t>
            </w:r>
            <w:r>
              <w:rPr>
                <w:rFonts w:ascii="Times New Roman"/>
                <w:b/>
                <w:i w:val="false"/>
                <w:color w:val="000000"/>
                <w:sz w:val="20"/>
              </w:rPr>
              <w:t>вирустасымалдаушы бағдарламалардан</w:t>
            </w:r>
            <w:r>
              <w:rPr>
                <w:rFonts w:ascii="Times New Roman"/>
                <w:b w:val="false"/>
                <w:i w:val="false"/>
                <w:color w:val="000000"/>
                <w:sz w:val="20"/>
              </w:rPr>
              <w:t xml:space="preserve"> </w:t>
            </w:r>
            <w:r>
              <w:rPr>
                <w:rFonts w:ascii="Times New Roman"/>
                <w:b/>
                <w:i w:val="false"/>
                <w:color w:val="000000"/>
                <w:sz w:val="20"/>
              </w:rPr>
              <w:t>қорғау түсініктері бойынша</w:t>
            </w:r>
            <w:r>
              <w:br/>
            </w:r>
            <w:r>
              <w:rPr>
                <w:rFonts w:ascii="Times New Roman"/>
                <w:b w:val="false"/>
                <w:i w:val="false"/>
                <w:color w:val="000000"/>
                <w:sz w:val="20"/>
              </w:rPr>
              <w:t>
По соображениям защиты компьютера от вирусов и вирусоносных программ</w:t>
            </w:r>
            <w:r>
              <w:br/>
            </w:r>
            <w:r>
              <w:rPr>
                <w:rFonts w:ascii="Times New Roman"/>
                <w:b w:val="false"/>
                <w:i w:val="false"/>
                <w:color w:val="000000"/>
                <w:sz w:val="20"/>
              </w:rPr>
              <w:t>
</w:t>
            </w:r>
            <w:r>
              <w:rPr>
                <w:rFonts w:ascii="Times New Roman"/>
                <w:b/>
                <w:i w:val="false"/>
                <w:color w:val="000000"/>
                <w:sz w:val="20"/>
              </w:rPr>
              <w:t>17.5 Балаларды керексіз ақпараттан және</w:t>
            </w:r>
            <w:r>
              <w:rPr>
                <w:rFonts w:ascii="Times New Roman"/>
                <w:b w:val="false"/>
                <w:i w:val="false"/>
                <w:color w:val="000000"/>
                <w:sz w:val="20"/>
              </w:rPr>
              <w:t xml:space="preserve"> </w:t>
            </w:r>
            <w:r>
              <w:rPr>
                <w:rFonts w:ascii="Times New Roman"/>
                <w:b/>
                <w:i w:val="false"/>
                <w:color w:val="000000"/>
                <w:sz w:val="20"/>
              </w:rPr>
              <w:t>бағдарламалардан қолжетімділікті шектеу түсініктері бойынша</w:t>
            </w:r>
            <w:r>
              <w:br/>
            </w:r>
            <w:r>
              <w:rPr>
                <w:rFonts w:ascii="Times New Roman"/>
                <w:b w:val="false"/>
                <w:i w:val="false"/>
                <w:color w:val="000000"/>
                <w:sz w:val="20"/>
              </w:rPr>
              <w:t>
По соображениям ограничения доступа детей к нежелательной информации и программам</w:t>
            </w:r>
            <w:r>
              <w:br/>
            </w:r>
            <w:r>
              <w:rPr>
                <w:rFonts w:ascii="Times New Roman"/>
                <w:b w:val="false"/>
                <w:i w:val="false"/>
                <w:color w:val="000000"/>
                <w:sz w:val="20"/>
              </w:rPr>
              <w:t>
</w:t>
            </w:r>
            <w:r>
              <w:rPr>
                <w:rFonts w:ascii="Times New Roman"/>
                <w:b/>
                <w:i w:val="false"/>
                <w:color w:val="000000"/>
                <w:sz w:val="20"/>
              </w:rPr>
              <w:t>17.6 Интернет желісіне көрсетілетін қызметтер қолжетімсіз</w:t>
            </w:r>
            <w:r>
              <w:br/>
            </w:r>
            <w:r>
              <w:rPr>
                <w:rFonts w:ascii="Times New Roman"/>
                <w:b w:val="false"/>
                <w:i w:val="false"/>
                <w:color w:val="000000"/>
                <w:sz w:val="20"/>
              </w:rPr>
              <w:t>
Услуги сети Интернет не доступны</w:t>
            </w:r>
            <w:r>
              <w:br/>
            </w:r>
            <w:r>
              <w:rPr>
                <w:rFonts w:ascii="Times New Roman"/>
                <w:b w:val="false"/>
                <w:i w:val="false"/>
                <w:color w:val="000000"/>
                <w:sz w:val="20"/>
              </w:rPr>
              <w:t>
</w:t>
            </w:r>
            <w:r>
              <w:rPr>
                <w:rFonts w:ascii="Times New Roman"/>
                <w:b/>
                <w:i w:val="false"/>
                <w:color w:val="000000"/>
                <w:sz w:val="20"/>
              </w:rPr>
              <w:t>17.7 Интернетті пайдалануға рұқсат жоқ</w:t>
            </w:r>
            <w:r>
              <w:rPr>
                <w:rFonts w:ascii="Times New Roman"/>
                <w:b w:val="false"/>
                <w:i w:val="false"/>
                <w:color w:val="000000"/>
                <w:sz w:val="20"/>
              </w:rPr>
              <w:t xml:space="preserve"> </w:t>
            </w:r>
            <w:r>
              <w:rPr>
                <w:rFonts w:ascii="Times New Roman"/>
                <w:b/>
                <w:i w:val="false"/>
                <w:color w:val="000000"/>
                <w:sz w:val="20"/>
              </w:rPr>
              <w:t>(балалардың жауабы)</w:t>
            </w:r>
            <w:r>
              <w:br/>
            </w:r>
            <w:r>
              <w:rPr>
                <w:rFonts w:ascii="Times New Roman"/>
                <w:b w:val="false"/>
                <w:i w:val="false"/>
                <w:color w:val="000000"/>
                <w:sz w:val="20"/>
              </w:rPr>
              <w:t>
Нет разрешения пользоваться Интернетом (ответ детей)</w:t>
            </w:r>
            <w:r>
              <w:br/>
            </w:r>
            <w:r>
              <w:rPr>
                <w:rFonts w:ascii="Times New Roman"/>
                <w:b w:val="false"/>
                <w:i w:val="false"/>
                <w:color w:val="000000"/>
                <w:sz w:val="20"/>
              </w:rPr>
              <w:t>
</w:t>
            </w:r>
            <w:r>
              <w:rPr>
                <w:rFonts w:ascii="Times New Roman"/>
                <w:b/>
                <w:i w:val="false"/>
                <w:color w:val="000000"/>
                <w:sz w:val="20"/>
              </w:rPr>
              <w:t>17.8 Интернет желісіне қосылудың техникалық</w:t>
            </w:r>
            <w:r>
              <w:rPr>
                <w:rFonts w:ascii="Times New Roman"/>
                <w:b w:val="false"/>
                <w:i w:val="false"/>
                <w:color w:val="000000"/>
                <w:sz w:val="20"/>
              </w:rPr>
              <w:t xml:space="preserve"> </w:t>
            </w:r>
            <w:r>
              <w:rPr>
                <w:rFonts w:ascii="Times New Roman"/>
                <w:b/>
                <w:i w:val="false"/>
                <w:color w:val="000000"/>
                <w:sz w:val="20"/>
              </w:rPr>
              <w:t>мүмкіндігінің болмауы</w:t>
            </w:r>
            <w:r>
              <w:br/>
            </w:r>
            <w:r>
              <w:rPr>
                <w:rFonts w:ascii="Times New Roman"/>
                <w:b w:val="false"/>
                <w:i w:val="false"/>
                <w:color w:val="000000"/>
                <w:sz w:val="20"/>
              </w:rPr>
              <w:t>
Отсутствие технической возможности подключения к сети Интернет</w:t>
            </w:r>
            <w:r>
              <w:br/>
            </w:r>
            <w:r>
              <w:rPr>
                <w:rFonts w:ascii="Times New Roman"/>
                <w:b w:val="false"/>
                <w:i w:val="false"/>
                <w:color w:val="000000"/>
                <w:sz w:val="20"/>
              </w:rPr>
              <w:t>
</w:t>
            </w:r>
            <w:r>
              <w:rPr>
                <w:rFonts w:ascii="Times New Roman"/>
                <w:b/>
                <w:i w:val="false"/>
                <w:color w:val="000000"/>
                <w:sz w:val="20"/>
              </w:rPr>
              <w:t>17.9 Басқа</w:t>
            </w:r>
            <w:r>
              <w:br/>
            </w:r>
            <w:r>
              <w:rPr>
                <w:rFonts w:ascii="Times New Roman"/>
                <w:b w:val="false"/>
                <w:i w:val="false"/>
                <w:color w:val="000000"/>
                <w:sz w:val="20"/>
              </w:rPr>
              <w:t>
Другое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 модулінің 11 немесе 14 немесе 16 сұрақтарына "Иә" деп жауап берген үй шаруашылығының әрбір мүшесі - D және E модульдерінен тұратын негізгі сұрақнамаға қосымшаны толтыруы керек</w:t>
      </w:r>
    </w:p>
    <w:p>
      <w:pPr>
        <w:spacing w:after="0"/>
        <w:ind w:left="0"/>
        <w:jc w:val="both"/>
      </w:pPr>
      <w:r>
        <w:rPr>
          <w:rFonts w:ascii="Times New Roman"/>
          <w:b w:val="false"/>
          <w:i w:val="false"/>
          <w:color w:val="000000"/>
          <w:sz w:val="28"/>
        </w:rPr>
        <w:t>
      Приложение к основному вопроснику, содержащие модули D и E, должны быть заполнены на каждого члена домашнего хозяйства, ответившие "Да" на вопросы 11 или 14 или 16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шаруашылығын</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пайдалануы</w:t>
            </w:r>
            <w:r>
              <w:br/>
            </w:r>
            <w:r>
              <w:rPr>
                <w:rFonts w:ascii="Times New Roman"/>
                <w:b w:val="false"/>
                <w:i w:val="false"/>
                <w:color w:val="000000"/>
                <w:sz w:val="20"/>
              </w:rPr>
              <w:t>туралы зерттеу сауалнамасы"</w:t>
            </w:r>
            <w:r>
              <w:br/>
            </w:r>
            <w:r>
              <w:rPr>
                <w:rFonts w:ascii="Times New Roman"/>
                <w:b w:val="false"/>
                <w:i w:val="false"/>
                <w:color w:val="000000"/>
                <w:sz w:val="20"/>
              </w:rPr>
              <w:t>(коды 292112057, индексі Н-020,</w:t>
            </w:r>
            <w:r>
              <w:br/>
            </w:r>
            <w:r>
              <w:rPr>
                <w:rFonts w:ascii="Times New Roman"/>
                <w:b w:val="false"/>
                <w:i w:val="false"/>
                <w:color w:val="000000"/>
                <w:sz w:val="20"/>
              </w:rPr>
              <w:t>кезеңдiлiгi жылдық)</w:t>
            </w:r>
            <w:r>
              <w:br/>
            </w:r>
            <w:r>
              <w:rPr>
                <w:rFonts w:ascii="Times New Roman"/>
                <w:b w:val="false"/>
                <w:i w:val="false"/>
                <w:color w:val="000000"/>
                <w:sz w:val="20"/>
              </w:rPr>
              <w:t>жалпымемлекеттiк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домашнего хозяйства об</w:t>
            </w:r>
            <w:r>
              <w:br/>
            </w:r>
            <w:r>
              <w:rPr>
                <w:rFonts w:ascii="Times New Roman"/>
                <w:b w:val="false"/>
                <w:i w:val="false"/>
                <w:color w:val="000000"/>
                <w:sz w:val="20"/>
              </w:rPr>
              <w:t>использовании информационно-</w:t>
            </w:r>
            <w:r>
              <w:br/>
            </w:r>
            <w:r>
              <w:rPr>
                <w:rFonts w:ascii="Times New Roman"/>
                <w:b w:val="false"/>
                <w:i w:val="false"/>
                <w:color w:val="000000"/>
                <w:sz w:val="20"/>
              </w:rPr>
              <w:t>коммуникационных</w:t>
            </w:r>
            <w:r>
              <w:br/>
            </w:r>
            <w:r>
              <w:rPr>
                <w:rFonts w:ascii="Times New Roman"/>
                <w:b w:val="false"/>
                <w:i w:val="false"/>
                <w:color w:val="000000"/>
                <w:sz w:val="20"/>
              </w:rPr>
              <w:t>технологий" (код 292112057,</w:t>
            </w:r>
            <w:r>
              <w:br/>
            </w:r>
            <w:r>
              <w:rPr>
                <w:rFonts w:ascii="Times New Roman"/>
                <w:b w:val="false"/>
                <w:i w:val="false"/>
                <w:color w:val="000000"/>
                <w:sz w:val="20"/>
              </w:rPr>
              <w:t>индекс Н-020, периодичность</w:t>
            </w:r>
            <w:r>
              <w:br/>
            </w:r>
            <w:r>
              <w:rPr>
                <w:rFonts w:ascii="Times New Roman"/>
                <w:b w:val="false"/>
                <w:i w:val="false"/>
                <w:color w:val="000000"/>
                <w:sz w:val="20"/>
              </w:rPr>
              <w:t>годовая)</w:t>
            </w:r>
          </w:p>
        </w:tc>
      </w:tr>
    </w:tbl>
    <w:p>
      <w:pPr>
        <w:spacing w:after="0"/>
        <w:ind w:left="0"/>
        <w:jc w:val="left"/>
      </w:pPr>
      <w:r>
        <w:rPr>
          <w:rFonts w:ascii="Times New Roman"/>
          <w:b/>
          <w:i w:val="false"/>
          <w:color w:val="000000"/>
        </w:rPr>
        <w:t xml:space="preserve"> ЖЕКЕ СҰРАҚНАМА ИНДИВИДУАЛЬНЫЙ ВОПРОСНИК</w:t>
      </w:r>
    </w:p>
    <w:p>
      <w:pPr>
        <w:spacing w:after="0"/>
        <w:ind w:left="0"/>
        <w:jc w:val="both"/>
      </w:pPr>
      <w:r>
        <w:rPr>
          <w:rFonts w:ascii="Times New Roman"/>
          <w:b w:val="false"/>
          <w:i w:val="false"/>
          <w:color w:val="000000"/>
          <w:sz w:val="28"/>
        </w:rPr>
        <w:t xml:space="preserve">
      Үйдің ID коды (титулдық парақтағы үйдің ID кодына сәйкес) </w:t>
      </w:r>
    </w:p>
    <w:p>
      <w:pPr>
        <w:spacing w:after="0"/>
        <w:ind w:left="0"/>
        <w:jc w:val="both"/>
      </w:pPr>
      <w:r>
        <w:rPr>
          <w:rFonts w:ascii="Times New Roman"/>
          <w:b w:val="false"/>
          <w:i w:val="false"/>
          <w:color w:val="000000"/>
          <w:sz w:val="28"/>
        </w:rPr>
        <w:t>
      ID код дома (идентичен ID коду дома на титульном листе) …......….</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Пәтердің ID коды (титулдық парақтағы пәтердің ID кодына сәйкес)</w:t>
      </w:r>
    </w:p>
    <w:p>
      <w:pPr>
        <w:spacing w:after="0"/>
        <w:ind w:left="0"/>
        <w:jc w:val="both"/>
      </w:pPr>
      <w:r>
        <w:rPr>
          <w:rFonts w:ascii="Times New Roman"/>
          <w:b w:val="false"/>
          <w:i w:val="false"/>
          <w:color w:val="000000"/>
          <w:sz w:val="28"/>
        </w:rPr>
        <w:t xml:space="preserve">
      ID код квартиры (идентичен ID коду квартиры на титульном листе) </w:t>
      </w:r>
    </w:p>
    <w:p>
      <w:pPr>
        <w:spacing w:after="0"/>
        <w:ind w:left="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73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w:t>
      </w:r>
    </w:p>
    <w:p>
      <w:pPr>
        <w:spacing w:after="0"/>
        <w:ind w:left="0"/>
        <w:jc w:val="both"/>
      </w:pPr>
      <w:r>
        <w:rPr>
          <w:rFonts w:ascii="Times New Roman"/>
          <w:b w:val="false"/>
          <w:i w:val="false"/>
          <w:color w:val="000000"/>
          <w:sz w:val="28"/>
        </w:rPr>
        <w:t>
      Үй шаруашылығы мүшесінің аты ("А" модуліндегі 1-тармақ)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w:t>
      </w:r>
    </w:p>
    <w:p>
      <w:pPr>
        <w:spacing w:after="0"/>
        <w:ind w:left="0"/>
        <w:jc w:val="both"/>
      </w:pPr>
      <w:r>
        <w:rPr>
          <w:rFonts w:ascii="Times New Roman"/>
          <w:b w:val="false"/>
          <w:i w:val="false"/>
          <w:color w:val="000000"/>
          <w:sz w:val="28"/>
        </w:rPr>
        <w:t xml:space="preserve">
      "D" МОДУЛІ: КОМПЬЮТЕРДІ ПАЙДАЛАНУ </w:t>
      </w:r>
    </w:p>
    <w:p>
      <w:pPr>
        <w:spacing w:after="0"/>
        <w:ind w:left="0"/>
        <w:jc w:val="both"/>
      </w:pPr>
      <w:r>
        <w:rPr>
          <w:rFonts w:ascii="Times New Roman"/>
          <w:b w:val="false"/>
          <w:i w:val="false"/>
          <w:color w:val="000000"/>
          <w:sz w:val="28"/>
        </w:rPr>
        <w:t xml:space="preserve">
      МОДУЛЬ "D": ИСПОЛЬЗОВАНИЕ КОМПЬЮТЕРА </w:t>
      </w:r>
    </w:p>
    <w:p>
      <w:pPr>
        <w:spacing w:after="0"/>
        <w:ind w:left="0"/>
        <w:jc w:val="both"/>
      </w:pPr>
      <w:r>
        <w:rPr>
          <w:rFonts w:ascii="Times New Roman"/>
          <w:b w:val="false"/>
          <w:i w:val="false"/>
          <w:color w:val="000000"/>
          <w:sz w:val="28"/>
        </w:rPr>
        <w:t>
      С модулінің 11-тармағын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18. Соңғы 3 ай ішінде Сіз компьютерді қаншалықты жиі пайдаландыңыз? (бір нұсқаны белгілеңіз)</w:t>
      </w:r>
    </w:p>
    <w:p>
      <w:pPr>
        <w:spacing w:after="0"/>
        <w:ind w:left="0"/>
        <w:jc w:val="both"/>
      </w:pPr>
      <w:r>
        <w:rPr>
          <w:rFonts w:ascii="Times New Roman"/>
          <w:b w:val="false"/>
          <w:i w:val="false"/>
          <w:color w:val="000000"/>
          <w:sz w:val="28"/>
        </w:rPr>
        <w:t>
      Как часто Вы использовали компьютер в последние 3 месяца? (отметьте один вариант)</w:t>
      </w:r>
    </w:p>
    <w:p>
      <w:pPr>
        <w:spacing w:after="0"/>
        <w:ind w:left="0"/>
        <w:jc w:val="both"/>
      </w:pPr>
      <w:r>
        <w:rPr>
          <w:rFonts w:ascii="Times New Roman"/>
          <w:b w:val="false"/>
          <w:i w:val="false"/>
          <w:color w:val="000000"/>
          <w:sz w:val="28"/>
        </w:rPr>
        <w:t>
      18.1 Күніне 1 реттен кем емес</w:t>
      </w:r>
    </w:p>
    <w:p>
      <w:pPr>
        <w:spacing w:after="0"/>
        <w:ind w:left="0"/>
        <w:jc w:val="both"/>
      </w:pPr>
      <w:r>
        <w:rPr>
          <w:rFonts w:ascii="Times New Roman"/>
          <w:b w:val="false"/>
          <w:i w:val="false"/>
          <w:color w:val="000000"/>
          <w:sz w:val="28"/>
        </w:rPr>
        <w:t>
      Не менее одного раза в день…………………….....……………...……............…………….....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Аптасына 1 реттен кем емес, бірақ күнде емес</w:t>
      </w:r>
    </w:p>
    <w:p>
      <w:pPr>
        <w:spacing w:after="0"/>
        <w:ind w:left="0"/>
        <w:jc w:val="both"/>
      </w:pPr>
      <w:r>
        <w:rPr>
          <w:rFonts w:ascii="Times New Roman"/>
          <w:b w:val="false"/>
          <w:i w:val="false"/>
          <w:color w:val="000000"/>
          <w:sz w:val="28"/>
        </w:rPr>
        <w:t>
      Не менее одного раза в неделю, но не каждый день…………………….......…….…..………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Аптасына 1 реттен кем</w:t>
      </w:r>
    </w:p>
    <w:p>
      <w:pPr>
        <w:spacing w:after="0"/>
        <w:ind w:left="0"/>
        <w:jc w:val="both"/>
      </w:pPr>
      <w:r>
        <w:rPr>
          <w:rFonts w:ascii="Times New Roman"/>
          <w:b w:val="false"/>
          <w:i w:val="false"/>
          <w:color w:val="000000"/>
          <w:sz w:val="28"/>
        </w:rPr>
        <w:t>
      Менее одного раза в неделю........………………..………………………...……...……………</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Сіз қай жерде компьютерді пайдаландыңыз? (пайдаланған жердің бәрiн белгiлеңiз)</w:t>
      </w:r>
    </w:p>
    <w:p>
      <w:pPr>
        <w:spacing w:after="0"/>
        <w:ind w:left="0"/>
        <w:jc w:val="both"/>
      </w:pPr>
      <w:r>
        <w:rPr>
          <w:rFonts w:ascii="Times New Roman"/>
          <w:b w:val="false"/>
          <w:i w:val="false"/>
          <w:color w:val="000000"/>
          <w:sz w:val="28"/>
        </w:rPr>
        <w:t>
      Где Вы использовали компьютер? (отметьте все, где использовали)</w:t>
      </w:r>
    </w:p>
    <w:p>
      <w:pPr>
        <w:spacing w:after="0"/>
        <w:ind w:left="0"/>
        <w:jc w:val="both"/>
      </w:pPr>
      <w:r>
        <w:rPr>
          <w:rFonts w:ascii="Times New Roman"/>
          <w:b w:val="false"/>
          <w:i w:val="false"/>
          <w:color w:val="000000"/>
          <w:sz w:val="28"/>
        </w:rPr>
        <w:t>
      19.1 Үйде</w:t>
      </w:r>
    </w:p>
    <w:p>
      <w:pPr>
        <w:spacing w:after="0"/>
        <w:ind w:left="0"/>
        <w:jc w:val="both"/>
      </w:pPr>
      <w:r>
        <w:rPr>
          <w:rFonts w:ascii="Times New Roman"/>
          <w:b w:val="false"/>
          <w:i w:val="false"/>
          <w:color w:val="000000"/>
          <w:sz w:val="28"/>
        </w:rPr>
        <w:t>
      Дома………………………………………………….………………….………….….…….….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Жұмыс орнында</w:t>
      </w:r>
    </w:p>
    <w:p>
      <w:pPr>
        <w:spacing w:after="0"/>
        <w:ind w:left="0"/>
        <w:jc w:val="both"/>
      </w:pPr>
      <w:r>
        <w:rPr>
          <w:rFonts w:ascii="Times New Roman"/>
          <w:b w:val="false"/>
          <w:i w:val="false"/>
          <w:color w:val="000000"/>
          <w:sz w:val="28"/>
        </w:rPr>
        <w:t>
      На рабочем месте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Оқу орнында</w:t>
      </w:r>
    </w:p>
    <w:p>
      <w:pPr>
        <w:spacing w:after="0"/>
        <w:ind w:left="0"/>
        <w:jc w:val="both"/>
      </w:pPr>
      <w:r>
        <w:rPr>
          <w:rFonts w:ascii="Times New Roman"/>
          <w:b w:val="false"/>
          <w:i w:val="false"/>
          <w:color w:val="000000"/>
          <w:sz w:val="28"/>
        </w:rPr>
        <w:t>
      По месту обучения…….……………………………......……………….………....…………...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Коммерциялық орталықта (ақылы негізде, мысалы интернет-кафе)</w:t>
      </w:r>
    </w:p>
    <w:p>
      <w:pPr>
        <w:spacing w:after="0"/>
        <w:ind w:left="0"/>
        <w:jc w:val="both"/>
      </w:pPr>
      <w:r>
        <w:rPr>
          <w:rFonts w:ascii="Times New Roman"/>
          <w:b w:val="false"/>
          <w:i w:val="false"/>
          <w:color w:val="000000"/>
          <w:sz w:val="28"/>
        </w:rPr>
        <w:t>
      В коммерческом центре (на платной основе, например интернет-кафе)...............….............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 Көршілерде, достар немесе туысқандарда</w:t>
      </w:r>
    </w:p>
    <w:p>
      <w:pPr>
        <w:spacing w:after="0"/>
        <w:ind w:left="0"/>
        <w:jc w:val="both"/>
      </w:pPr>
      <w:r>
        <w:rPr>
          <w:rFonts w:ascii="Times New Roman"/>
          <w:b w:val="false"/>
          <w:i w:val="false"/>
          <w:color w:val="000000"/>
          <w:sz w:val="28"/>
        </w:rPr>
        <w:t>
      У соседей, друзей или родственников…………………………………………..…..………….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Сіз төмендегі жабдықтардың қай түрін қолдандыңыз? (қолданатыныңыздың бәрін белгілеңіз)</w:t>
      </w:r>
    </w:p>
    <w:p>
      <w:pPr>
        <w:spacing w:after="0"/>
        <w:ind w:left="0"/>
        <w:jc w:val="both"/>
      </w:pPr>
      <w:r>
        <w:rPr>
          <w:rFonts w:ascii="Times New Roman"/>
          <w:b w:val="false"/>
          <w:i w:val="false"/>
          <w:color w:val="000000"/>
          <w:sz w:val="28"/>
        </w:rPr>
        <w:t>
      Каким из нижеперечисленных видов оборудования Вы пользовались? (отметьте все, что используете)</w:t>
      </w:r>
    </w:p>
    <w:p>
      <w:pPr>
        <w:spacing w:after="0"/>
        <w:ind w:left="0"/>
        <w:jc w:val="both"/>
      </w:pPr>
      <w:r>
        <w:rPr>
          <w:rFonts w:ascii="Times New Roman"/>
          <w:b w:val="false"/>
          <w:i w:val="false"/>
          <w:color w:val="000000"/>
          <w:sz w:val="28"/>
        </w:rPr>
        <w:t>
      20.1 Үстелүстілік компьютер</w:t>
      </w:r>
    </w:p>
    <w:p>
      <w:pPr>
        <w:spacing w:after="0"/>
        <w:ind w:left="0"/>
        <w:jc w:val="both"/>
      </w:pPr>
      <w:r>
        <w:rPr>
          <w:rFonts w:ascii="Times New Roman"/>
          <w:b w:val="false"/>
          <w:i w:val="false"/>
          <w:color w:val="000000"/>
          <w:sz w:val="28"/>
        </w:rPr>
        <w:t>
      Настольный компьютер...............................................………………......................…...............</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Тасымалды компьютер (ноутбук, нетбук, ультрабук)</w:t>
      </w:r>
    </w:p>
    <w:p>
      <w:pPr>
        <w:spacing w:after="0"/>
        <w:ind w:left="0"/>
        <w:jc w:val="both"/>
      </w:pPr>
      <w:r>
        <w:rPr>
          <w:rFonts w:ascii="Times New Roman"/>
          <w:b w:val="false"/>
          <w:i w:val="false"/>
          <w:color w:val="000000"/>
          <w:sz w:val="28"/>
        </w:rPr>
        <w:t>
      Переносной компьютер (ноутбук, нетбук, ультрабук)...............................................................</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Планшет..………………………………………………………………….……...................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Сіз төмендегі компьютерлік әрекеттердің қайсыларын орындадыңыз?</w:t>
      </w:r>
    </w:p>
    <w:p>
      <w:pPr>
        <w:spacing w:after="0"/>
        <w:ind w:left="0"/>
        <w:jc w:val="both"/>
      </w:pPr>
      <w:r>
        <w:rPr>
          <w:rFonts w:ascii="Times New Roman"/>
          <w:b w:val="false"/>
          <w:i w:val="false"/>
          <w:color w:val="000000"/>
          <w:sz w:val="28"/>
        </w:rPr>
        <w:t>
      (орындағандарыңыздың барлығын белгiлеңiз)</w:t>
      </w:r>
    </w:p>
    <w:p>
      <w:pPr>
        <w:spacing w:after="0"/>
        <w:ind w:left="0"/>
        <w:jc w:val="both"/>
      </w:pPr>
      <w:r>
        <w:rPr>
          <w:rFonts w:ascii="Times New Roman"/>
          <w:b w:val="false"/>
          <w:i w:val="false"/>
          <w:color w:val="000000"/>
          <w:sz w:val="28"/>
        </w:rPr>
        <w:t>
      Какие из нижеперечисленных компьютерных действий Вы выполняли?</w:t>
      </w:r>
    </w:p>
    <w:p>
      <w:pPr>
        <w:spacing w:after="0"/>
        <w:ind w:left="0"/>
        <w:jc w:val="both"/>
      </w:pPr>
      <w:r>
        <w:rPr>
          <w:rFonts w:ascii="Times New Roman"/>
          <w:b w:val="false"/>
          <w:i w:val="false"/>
          <w:color w:val="000000"/>
          <w:sz w:val="28"/>
        </w:rPr>
        <w:t>
      (отметьте все, что выполняли)</w:t>
      </w:r>
    </w:p>
    <w:p>
      <w:pPr>
        <w:spacing w:after="0"/>
        <w:ind w:left="0"/>
        <w:jc w:val="both"/>
      </w:pPr>
      <w:r>
        <w:rPr>
          <w:rFonts w:ascii="Times New Roman"/>
          <w:b w:val="false"/>
          <w:i w:val="false"/>
          <w:color w:val="000000"/>
          <w:sz w:val="28"/>
        </w:rPr>
        <w:t>
      21.1 Файлдар салынған электронды поштаны (құжат, фотосурет, бейнежазба) жөнелту</w:t>
      </w:r>
    </w:p>
    <w:p>
      <w:pPr>
        <w:spacing w:after="0"/>
        <w:ind w:left="0"/>
        <w:jc w:val="both"/>
      </w:pPr>
      <w:r>
        <w:rPr>
          <w:rFonts w:ascii="Times New Roman"/>
          <w:b w:val="false"/>
          <w:i w:val="false"/>
          <w:color w:val="000000"/>
          <w:sz w:val="28"/>
        </w:rPr>
        <w:t>
      Отправка электронной почты с вложенными файлами (документ, фотография, видео).......................…...................................................................................................................</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21.2 Бағдарламалық қамтамасыз етуді іздеу, жүктеу және орнату </w:t>
      </w:r>
    </w:p>
    <w:p>
      <w:pPr>
        <w:spacing w:after="0"/>
        <w:ind w:left="0"/>
        <w:jc w:val="both"/>
      </w:pPr>
      <w:r>
        <w:rPr>
          <w:rFonts w:ascii="Times New Roman"/>
          <w:b w:val="false"/>
          <w:i w:val="false"/>
          <w:color w:val="000000"/>
          <w:sz w:val="28"/>
        </w:rPr>
        <w:t>
      Поиск, загрузка и установка программного обеспечения..………….......................................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0"/>
        <w:ind w:left="0"/>
        <w:jc w:val="both"/>
      </w:pPr>
      <w:r>
        <w:rPr>
          <w:rFonts w:ascii="Times New Roman"/>
          <w:b w:val="false"/>
          <w:i w:val="false"/>
          <w:color w:val="000000"/>
          <w:sz w:val="28"/>
        </w:rPr>
        <w:t>
      Настройка программного обеспечения, включая изменение в операционную систему или программы по обеспечению безопасности……………………….......………………...............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Excel электрондық кестелерімен жұмыс істеу (кестелерде негізгі арифметикалық формулаларды пайдалану)</w:t>
      </w:r>
    </w:p>
    <w:p>
      <w:pPr>
        <w:spacing w:after="0"/>
        <w:ind w:left="0"/>
        <w:jc w:val="both"/>
      </w:pPr>
      <w:r>
        <w:rPr>
          <w:rFonts w:ascii="Times New Roman"/>
          <w:b w:val="false"/>
          <w:i w:val="false"/>
          <w:color w:val="000000"/>
          <w:sz w:val="28"/>
        </w:rPr>
        <w:t>
      Работа в редакторе электронных таблиц Excel (использование базовых арифметических формул в таблицах)........................................................................................................................</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Word мәтіндік редакторында жұмыс істеу</w:t>
      </w:r>
    </w:p>
    <w:p>
      <w:pPr>
        <w:spacing w:after="0"/>
        <w:ind w:left="0"/>
        <w:jc w:val="both"/>
      </w:pPr>
      <w:r>
        <w:rPr>
          <w:rFonts w:ascii="Times New Roman"/>
          <w:b w:val="false"/>
          <w:i w:val="false"/>
          <w:color w:val="000000"/>
          <w:sz w:val="28"/>
        </w:rPr>
        <w:t>
      Работа в текстовом редакторе Word………………………………….…………...…….............</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 Графикалық бағдарламада жұмыс істеу (презентация, мәтін, сурет, дыбыс, бейнежазба немесе диаграмманы қоса)</w:t>
      </w:r>
    </w:p>
    <w:p>
      <w:pPr>
        <w:spacing w:after="0"/>
        <w:ind w:left="0"/>
        <w:jc w:val="both"/>
      </w:pPr>
      <w:r>
        <w:rPr>
          <w:rFonts w:ascii="Times New Roman"/>
          <w:b w:val="false"/>
          <w:i w:val="false"/>
          <w:color w:val="000000"/>
          <w:sz w:val="28"/>
        </w:rPr>
        <w:t>
      Работа в графическим редакторе (включая презентации, текст, изображения, звук, видео или диаграммы)...………………………………………………….......…………….…………..……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Жаңа құрылғыларды (принтер, модем және басқалар) қосу және орнату </w:t>
      </w:r>
    </w:p>
    <w:p>
      <w:pPr>
        <w:spacing w:after="0"/>
        <w:ind w:left="0"/>
        <w:jc w:val="both"/>
      </w:pPr>
      <w:r>
        <w:rPr>
          <w:rFonts w:ascii="Times New Roman"/>
          <w:b w:val="false"/>
          <w:i w:val="false"/>
          <w:color w:val="000000"/>
          <w:sz w:val="28"/>
        </w:rPr>
        <w:t>
      Подключение и установка новых устройств (принтер, модем и другие)….............................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21.8 Арнайы бағдарламалық тілді қолдану арқылы компьютерлік бағдарламалар әзірлеу</w:t>
      </w:r>
    </w:p>
    <w:p>
      <w:pPr>
        <w:spacing w:after="0"/>
        <w:ind w:left="0"/>
        <w:jc w:val="both"/>
      </w:pPr>
      <w:r>
        <w:rPr>
          <w:rFonts w:ascii="Times New Roman"/>
          <w:b w:val="false"/>
          <w:i w:val="false"/>
          <w:color w:val="000000"/>
          <w:sz w:val="28"/>
        </w:rPr>
        <w:t>
      Разработка компьютерных программ с использованием специального программного языка...............................................................................................................................................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21.9 Файлды немесе папканы көшіру немесе орнын ауыстыру</w:t>
      </w:r>
    </w:p>
    <w:p>
      <w:pPr>
        <w:spacing w:after="0"/>
        <w:ind w:left="0"/>
        <w:jc w:val="both"/>
      </w:pPr>
      <w:r>
        <w:rPr>
          <w:rFonts w:ascii="Times New Roman"/>
          <w:b w:val="false"/>
          <w:i w:val="false"/>
          <w:color w:val="000000"/>
          <w:sz w:val="28"/>
        </w:rPr>
        <w:t>
      Копирование или перенос файла или папки................................................................................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0"/>
        <w:ind w:left="0"/>
        <w:jc w:val="both"/>
      </w:pPr>
      <w:r>
        <w:rPr>
          <w:rFonts w:ascii="Times New Roman"/>
          <w:b w:val="false"/>
          <w:i w:val="false"/>
          <w:color w:val="000000"/>
          <w:sz w:val="28"/>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21.11 Компьютерлер мен басқа құрылғылар арасында файлдар жөнелту </w:t>
      </w:r>
    </w:p>
    <w:p>
      <w:pPr>
        <w:spacing w:after="0"/>
        <w:ind w:left="0"/>
        <w:jc w:val="both"/>
      </w:pPr>
      <w:r>
        <w:rPr>
          <w:rFonts w:ascii="Times New Roman"/>
          <w:b w:val="false"/>
          <w:i w:val="false"/>
          <w:color w:val="000000"/>
          <w:sz w:val="28"/>
        </w:rPr>
        <w:t>
      Передача файлов между компьютерами и другими устройствами............................................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21.12 Басқа (көрсетіңіз)</w:t>
      </w:r>
    </w:p>
    <w:p>
      <w:pPr>
        <w:spacing w:after="0"/>
        <w:ind w:left="0"/>
        <w:jc w:val="both"/>
      </w:pPr>
      <w:r>
        <w:rPr>
          <w:rFonts w:ascii="Times New Roman"/>
          <w:b w:val="false"/>
          <w:i w:val="false"/>
          <w:color w:val="000000"/>
          <w:sz w:val="28"/>
        </w:rPr>
        <w:t>
      Другое (укажите) _____________________________________________________________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 МОДУЛІ: ИНТЕРНЕТ ЖЕЛІСІН ЖӘНЕ ЭЛЕКТРОНДЫҚ ҮКІМЕТТІҢ КӨРСЕТІЛЕТІН ҚЫЗМЕТТЕРІН ПАЙДАЛАНУ </w:t>
      </w:r>
    </w:p>
    <w:p>
      <w:pPr>
        <w:spacing w:after="0"/>
        <w:ind w:left="0"/>
        <w:jc w:val="both"/>
      </w:pPr>
      <w:r>
        <w:rPr>
          <w:rFonts w:ascii="Times New Roman"/>
          <w:b w:val="false"/>
          <w:i w:val="false"/>
          <w:color w:val="000000"/>
          <w:sz w:val="28"/>
        </w:rPr>
        <w:t xml:space="preserve">
      МОДУЛЬ "E": ИСПОЛЬЗОВАНИЕ СЕТИ ИНТЕРНЕТ И УСЛУГИ ЭЛЕКТРОННОГО ПРАВИТЕЛЬСТВА </w:t>
      </w:r>
    </w:p>
    <w:p>
      <w:pPr>
        <w:spacing w:after="0"/>
        <w:ind w:left="0"/>
        <w:jc w:val="both"/>
      </w:pPr>
      <w:r>
        <w:rPr>
          <w:rFonts w:ascii="Times New Roman"/>
          <w:b w:val="false"/>
          <w:i w:val="false"/>
          <w:color w:val="000000"/>
          <w:sz w:val="28"/>
        </w:rPr>
        <w:t>
      С модулінің 16-тармағын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16 модуля С</w:t>
      </w:r>
    </w:p>
    <w:p>
      <w:pPr>
        <w:spacing w:after="0"/>
        <w:ind w:left="0"/>
        <w:jc w:val="both"/>
      </w:pPr>
      <w:r>
        <w:rPr>
          <w:rFonts w:ascii="Times New Roman"/>
          <w:b w:val="false"/>
          <w:i w:val="false"/>
          <w:color w:val="000000"/>
          <w:sz w:val="28"/>
        </w:rPr>
        <w:t xml:space="preserve">
      22. Соңғы 3 ай ішінде Сіз Интернет желісін (кез келген жерде) қаншалықты жиі пайдаландыңыз? </w:t>
      </w:r>
    </w:p>
    <w:p>
      <w:pPr>
        <w:spacing w:after="0"/>
        <w:ind w:left="0"/>
        <w:jc w:val="both"/>
      </w:pPr>
      <w:r>
        <w:rPr>
          <w:rFonts w:ascii="Times New Roman"/>
          <w:b w:val="false"/>
          <w:i w:val="false"/>
          <w:color w:val="000000"/>
          <w:sz w:val="28"/>
        </w:rPr>
        <w:t>
      (бір нұсқаны белгілеңіз)</w:t>
      </w:r>
    </w:p>
    <w:p>
      <w:pPr>
        <w:spacing w:after="0"/>
        <w:ind w:left="0"/>
        <w:jc w:val="both"/>
      </w:pPr>
      <w:r>
        <w:rPr>
          <w:rFonts w:ascii="Times New Roman"/>
          <w:b w:val="false"/>
          <w:i w:val="false"/>
          <w:color w:val="000000"/>
          <w:sz w:val="28"/>
        </w:rPr>
        <w:t>
      Как часто Вы использовали сеть Интернет (в любом месте) за последние 3 месяца? (отметьте один вариант)</w:t>
      </w:r>
    </w:p>
    <w:p>
      <w:pPr>
        <w:spacing w:after="0"/>
        <w:ind w:left="0"/>
        <w:jc w:val="both"/>
      </w:pPr>
      <w:r>
        <w:rPr>
          <w:rFonts w:ascii="Times New Roman"/>
          <w:b w:val="false"/>
          <w:i w:val="false"/>
          <w:color w:val="000000"/>
          <w:sz w:val="28"/>
        </w:rPr>
        <w:t>
      22.1 Күніне 1 реттен кем емес</w:t>
      </w:r>
    </w:p>
    <w:p>
      <w:pPr>
        <w:spacing w:after="0"/>
        <w:ind w:left="0"/>
        <w:jc w:val="both"/>
      </w:pPr>
      <w:r>
        <w:rPr>
          <w:rFonts w:ascii="Times New Roman"/>
          <w:b w:val="false"/>
          <w:i w:val="false"/>
          <w:color w:val="000000"/>
          <w:sz w:val="28"/>
        </w:rPr>
        <w:t>
      Не менее одного раза в день……………………........................………...........….......................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Аптасына 1 реттен кем емес, бірақ күнде емес</w:t>
      </w:r>
    </w:p>
    <w:p>
      <w:pPr>
        <w:spacing w:after="0"/>
        <w:ind w:left="0"/>
        <w:jc w:val="both"/>
      </w:pPr>
      <w:r>
        <w:rPr>
          <w:rFonts w:ascii="Times New Roman"/>
          <w:b w:val="false"/>
          <w:i w:val="false"/>
          <w:color w:val="000000"/>
          <w:sz w:val="28"/>
        </w:rPr>
        <w:t>
      Не менее одного раза в неделю, но не каждый день……......................……..............................</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Аптасына 1 реттен кем</w:t>
      </w:r>
    </w:p>
    <w:p>
      <w:pPr>
        <w:spacing w:after="0"/>
        <w:ind w:left="0"/>
        <w:jc w:val="both"/>
      </w:pPr>
      <w:r>
        <w:rPr>
          <w:rFonts w:ascii="Times New Roman"/>
          <w:b w:val="false"/>
          <w:i w:val="false"/>
          <w:color w:val="000000"/>
          <w:sz w:val="28"/>
        </w:rPr>
        <w:t>
      Менее одного раза в неделю........………..………………...............….........................................</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Сіз қай жерде Интернет желісін пайдаландыңыз? (пайдаланған жердің бәрiн белгiлеңiз)</w:t>
      </w:r>
    </w:p>
    <w:p>
      <w:pPr>
        <w:spacing w:after="0"/>
        <w:ind w:left="0"/>
        <w:jc w:val="both"/>
      </w:pPr>
      <w:r>
        <w:rPr>
          <w:rFonts w:ascii="Times New Roman"/>
          <w:b w:val="false"/>
          <w:i w:val="false"/>
          <w:color w:val="000000"/>
          <w:sz w:val="28"/>
        </w:rPr>
        <w:t>
      Где Вы использовали сеть Интернет? (отметьте все, где использовали)</w:t>
      </w:r>
    </w:p>
    <w:p>
      <w:pPr>
        <w:spacing w:after="0"/>
        <w:ind w:left="0"/>
        <w:jc w:val="both"/>
      </w:pPr>
      <w:r>
        <w:rPr>
          <w:rFonts w:ascii="Times New Roman"/>
          <w:b w:val="false"/>
          <w:i w:val="false"/>
          <w:color w:val="000000"/>
          <w:sz w:val="28"/>
        </w:rPr>
        <w:t>
      23.1 Үйде</w:t>
      </w:r>
    </w:p>
    <w:p>
      <w:pPr>
        <w:spacing w:after="0"/>
        <w:ind w:left="0"/>
        <w:jc w:val="both"/>
      </w:pPr>
      <w:r>
        <w:rPr>
          <w:rFonts w:ascii="Times New Roman"/>
          <w:b w:val="false"/>
          <w:i w:val="false"/>
          <w:color w:val="000000"/>
          <w:sz w:val="28"/>
        </w:rPr>
        <w:t>
      Дома………………………………………......……….........…………………………….………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Жұмыс орнында</w:t>
      </w:r>
    </w:p>
    <w:p>
      <w:pPr>
        <w:spacing w:after="0"/>
        <w:ind w:left="0"/>
        <w:jc w:val="both"/>
      </w:pPr>
      <w:r>
        <w:rPr>
          <w:rFonts w:ascii="Times New Roman"/>
          <w:b w:val="false"/>
          <w:i w:val="false"/>
          <w:color w:val="000000"/>
          <w:sz w:val="28"/>
        </w:rPr>
        <w:t>
      На рабочем месте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Оқу орнында</w:t>
      </w:r>
    </w:p>
    <w:p>
      <w:pPr>
        <w:spacing w:after="0"/>
        <w:ind w:left="0"/>
        <w:jc w:val="both"/>
      </w:pPr>
      <w:r>
        <w:rPr>
          <w:rFonts w:ascii="Times New Roman"/>
          <w:b w:val="false"/>
          <w:i w:val="false"/>
          <w:color w:val="000000"/>
          <w:sz w:val="28"/>
        </w:rPr>
        <w:t>
      По месту обучения…….…...........…………………………......……………….……….......…...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Коммерциялық орталықта (ақылы негізде, мысалы, интернет-кафе)</w:t>
      </w:r>
    </w:p>
    <w:p>
      <w:pPr>
        <w:spacing w:after="0"/>
        <w:ind w:left="0"/>
        <w:jc w:val="both"/>
      </w:pPr>
      <w:r>
        <w:rPr>
          <w:rFonts w:ascii="Times New Roman"/>
          <w:b w:val="false"/>
          <w:i w:val="false"/>
          <w:color w:val="000000"/>
          <w:sz w:val="28"/>
        </w:rPr>
        <w:t>
      В коммерческом центре (на платной основе, например, интернет-кафе)......................….......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Қоғамдық орында (ақысыз негізде мысалы, вокзалда, әуежайда, бұқаралық кітапханада)</w:t>
      </w:r>
    </w:p>
    <w:p>
      <w:pPr>
        <w:spacing w:after="0"/>
        <w:ind w:left="0"/>
        <w:jc w:val="both"/>
      </w:pPr>
      <w:r>
        <w:rPr>
          <w:rFonts w:ascii="Times New Roman"/>
          <w:b w:val="false"/>
          <w:i w:val="false"/>
          <w:color w:val="000000"/>
          <w:sz w:val="28"/>
        </w:rPr>
        <w:t>
      В общественном месте (на бесплатной основе, например на вокзале, в аэропорту, в публичных библиотеках)..................................................................................................................................</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 Көршілерде, достар немесе туысқандарда</w:t>
      </w:r>
    </w:p>
    <w:p>
      <w:pPr>
        <w:spacing w:after="0"/>
        <w:ind w:left="0"/>
        <w:jc w:val="both"/>
      </w:pPr>
      <w:r>
        <w:rPr>
          <w:rFonts w:ascii="Times New Roman"/>
          <w:b w:val="false"/>
          <w:i w:val="false"/>
          <w:color w:val="000000"/>
          <w:sz w:val="28"/>
        </w:rPr>
        <w:t>
      У соседей, друзей или родственников……………………….…..……………….............……..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23.7 Ұтқыр телефон арқылы кез келген жерде</w:t>
      </w:r>
    </w:p>
    <w:p>
      <w:pPr>
        <w:spacing w:after="0"/>
        <w:ind w:left="0"/>
        <w:jc w:val="both"/>
      </w:pPr>
      <w:r>
        <w:rPr>
          <w:rFonts w:ascii="Times New Roman"/>
          <w:b w:val="false"/>
          <w:i w:val="false"/>
          <w:color w:val="000000"/>
          <w:sz w:val="28"/>
        </w:rPr>
        <w:t>
      В любом месте через мобильный телефон……...........…………...…...…..................................</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23.8 Басқа ұтқыр қатынау құрылғылары арқылы кез келген жерде </w:t>
      </w:r>
    </w:p>
    <w:p>
      <w:pPr>
        <w:spacing w:after="0"/>
        <w:ind w:left="0"/>
        <w:jc w:val="both"/>
      </w:pPr>
      <w:r>
        <w:rPr>
          <w:rFonts w:ascii="Times New Roman"/>
          <w:b w:val="false"/>
          <w:i w:val="false"/>
          <w:color w:val="000000"/>
          <w:sz w:val="28"/>
        </w:rPr>
        <w:t>
      В любом месте через другие устройства мобильного доступа...................................................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Сіз Интернет желісіне қолжетімділік үшін төмендегі тасымалды жабдықтардың қай түрін пайдаландыңыз? (пайдалағанның бәрін белгілеңіз)</w:t>
      </w:r>
    </w:p>
    <w:p>
      <w:pPr>
        <w:spacing w:after="0"/>
        <w:ind w:left="0"/>
        <w:jc w:val="both"/>
      </w:pPr>
      <w:r>
        <w:rPr>
          <w:rFonts w:ascii="Times New Roman"/>
          <w:b w:val="false"/>
          <w:i w:val="false"/>
          <w:color w:val="000000"/>
          <w:sz w:val="28"/>
        </w:rPr>
        <w:t>
      Каким из нижеперечисленных видов переносного устройства для доступа к сети Интернет Вы пользовались? (отметьте все, что используете)</w:t>
      </w:r>
    </w:p>
    <w:p>
      <w:pPr>
        <w:spacing w:after="0"/>
        <w:ind w:left="0"/>
        <w:jc w:val="both"/>
      </w:pPr>
      <w:r>
        <w:rPr>
          <w:rFonts w:ascii="Times New Roman"/>
          <w:b w:val="false"/>
          <w:i w:val="false"/>
          <w:color w:val="000000"/>
          <w:sz w:val="28"/>
        </w:rPr>
        <w:t xml:space="preserve">
      24.1 Ұтқыр телефон </w:t>
      </w:r>
    </w:p>
    <w:p>
      <w:pPr>
        <w:spacing w:after="0"/>
        <w:ind w:left="0"/>
        <w:jc w:val="both"/>
      </w:pPr>
      <w:r>
        <w:rPr>
          <w:rFonts w:ascii="Times New Roman"/>
          <w:b w:val="false"/>
          <w:i w:val="false"/>
          <w:color w:val="000000"/>
          <w:sz w:val="28"/>
        </w:rPr>
        <w:t>
      Мобильный телефон............................………………………………..........…............................</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24.1.1 Ұтқыр байланыс желісі бойынша Интернет желісіне қосылу үшін технологияны пайдалана отырып </w:t>
      </w:r>
    </w:p>
    <w:p>
      <w:pPr>
        <w:spacing w:after="0"/>
        <w:ind w:left="0"/>
        <w:jc w:val="both"/>
      </w:pPr>
      <w:r>
        <w:rPr>
          <w:rFonts w:ascii="Times New Roman"/>
          <w:b w:val="false"/>
          <w:i w:val="false"/>
          <w:color w:val="000000"/>
          <w:sz w:val="28"/>
        </w:rPr>
        <w:t>
      По сети мобильной связи, используя технологию для подключения к сети Интернет.........................................................................................................................................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Басқа да сымсыз байланыс желілері бойынша (мысалы, клиенттік Wi-Fi қабылдау-жіберу құрылғыларымен жабдықталған ұтқыр құрылғылар)</w:t>
      </w:r>
    </w:p>
    <w:p>
      <w:pPr>
        <w:spacing w:after="0"/>
        <w:ind w:left="0"/>
        <w:jc w:val="both"/>
      </w:pPr>
      <w:r>
        <w:rPr>
          <w:rFonts w:ascii="Times New Roman"/>
          <w:b w:val="false"/>
          <w:i w:val="false"/>
          <w:color w:val="000000"/>
          <w:sz w:val="28"/>
        </w:rPr>
        <w:t>
      По иным сетям беспроводной связи (например, мобильные устройства, оснащенные клиентским Wi-Fi приемо-передающими устройствами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Планшет..……....…………………………………..................…………….…….....…........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24.2.1 Ұтқыр байланыс желісі бойынша USB-кілт/аппараттық кілт немесе интеграцияланатын деректер SIM-картасын пайдалана отырып</w:t>
      </w:r>
    </w:p>
    <w:p>
      <w:pPr>
        <w:spacing w:after="0"/>
        <w:ind w:left="0"/>
        <w:jc w:val="both"/>
      </w:pPr>
      <w:r>
        <w:rPr>
          <w:rFonts w:ascii="Times New Roman"/>
          <w:b w:val="false"/>
          <w:i w:val="false"/>
          <w:color w:val="000000"/>
          <w:sz w:val="28"/>
        </w:rPr>
        <w:t>
      По сети мобильной связи, используя USB-ключ/аппаратный ключ или интегрированную SIM-карту данных..................................................................................................................................</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24.2.2 Басқа да сымсыз байланыс желілері бойынша (мысалы, клиенттік Wi-Fi қабылдау-жіберу құрылғыларымен жабдықталған ұтқыр құрылғылар)</w:t>
      </w:r>
    </w:p>
    <w:p>
      <w:pPr>
        <w:spacing w:after="0"/>
        <w:ind w:left="0"/>
        <w:jc w:val="both"/>
      </w:pPr>
      <w:r>
        <w:rPr>
          <w:rFonts w:ascii="Times New Roman"/>
          <w:b w:val="false"/>
          <w:i w:val="false"/>
          <w:color w:val="000000"/>
          <w:sz w:val="28"/>
        </w:rPr>
        <w:t>
      По иным сетям беспроводной связи (например, мобильные устройства, оснащенные клиентским WiFi приемо-передающими устройствами)...........................................................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Тасымалды компьютер (ноутбук, нетбук, ультрабук)</w:t>
      </w:r>
    </w:p>
    <w:p>
      <w:pPr>
        <w:spacing w:after="0"/>
        <w:ind w:left="0"/>
        <w:jc w:val="both"/>
      </w:pPr>
      <w:r>
        <w:rPr>
          <w:rFonts w:ascii="Times New Roman"/>
          <w:b w:val="false"/>
          <w:i w:val="false"/>
          <w:color w:val="000000"/>
          <w:sz w:val="28"/>
        </w:rPr>
        <w:t>
      Переносной компьютер (ноутбук, нетбук, ультрабук)...............................................................</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24.3.1 Ұтқыр байланыс желісі бойынша USB-кілт/аппараттық кілт немесе интеграцияланған деректер SIM-картасын немесе модем ретінде ұтқыр телефонды пайдалана отырып</w:t>
      </w:r>
    </w:p>
    <w:p>
      <w:pPr>
        <w:spacing w:after="0"/>
        <w:ind w:left="0"/>
        <w:jc w:val="both"/>
      </w:pPr>
      <w:r>
        <w:rPr>
          <w:rFonts w:ascii="Times New Roman"/>
          <w:b w:val="false"/>
          <w:i w:val="false"/>
          <w:color w:val="000000"/>
          <w:sz w:val="28"/>
        </w:rPr>
        <w:t>
      По сети мобильной связи, используя USB-ключ/аппаратный ключ или  интегрированную SIM-карту данных либо мобильный телефон в качестве модема.......................................................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24.3.2 Басқа да сымсыз байланыс желілері бойынша (мысалы, клиенттік Wi-Fi қабылдау-жіберу құрылғыларымен жабдықталған ұтқыр құрылғылар)</w:t>
      </w:r>
    </w:p>
    <w:p>
      <w:pPr>
        <w:spacing w:after="0"/>
        <w:ind w:left="0"/>
        <w:jc w:val="both"/>
      </w:pPr>
      <w:r>
        <w:rPr>
          <w:rFonts w:ascii="Times New Roman"/>
          <w:b w:val="false"/>
          <w:i w:val="false"/>
          <w:color w:val="000000"/>
          <w:sz w:val="28"/>
        </w:rPr>
        <w:t>
      По иным сетям беспроводной связи (например, мобильные устройства, оснащенные клиентским WiFi приемо-передающими устройствами)...........................................................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Басқа да тасымалды құрылғылар (мысалы,тасымалды ойын консолдары, сағаттар, электронды кітаптарды оқу үшін құрылғылар)</w:t>
      </w:r>
    </w:p>
    <w:p>
      <w:pPr>
        <w:spacing w:after="0"/>
        <w:ind w:left="0"/>
        <w:jc w:val="both"/>
      </w:pPr>
      <w:r>
        <w:rPr>
          <w:rFonts w:ascii="Times New Roman"/>
          <w:b w:val="false"/>
          <w:i w:val="false"/>
          <w:color w:val="000000"/>
          <w:sz w:val="28"/>
        </w:rPr>
        <w:t>
      Другие переносные устройства (например, переносные игровые консоли, часы, устройства для чтения электронных книг).............................................................................................................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Сіз қандай мақсатта Интернет желісін пайдаландыңыз? (пайдаланған мақсаттардың барлығын белгiлеңiз)</w:t>
      </w:r>
    </w:p>
    <w:p>
      <w:pPr>
        <w:spacing w:after="0"/>
        <w:ind w:left="0"/>
        <w:jc w:val="both"/>
      </w:pPr>
      <w:r>
        <w:rPr>
          <w:rFonts w:ascii="Times New Roman"/>
          <w:b w:val="false"/>
          <w:i w:val="false"/>
          <w:color w:val="000000"/>
          <w:sz w:val="28"/>
        </w:rPr>
        <w:t>
      С какой целью Вы использовали сеть Интернет? (отметьте все цели, какие использовали)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Тауарлар мен көрсетілетін қызметтер туралы ақпараттарды алу</w:t>
      </w:r>
    </w:p>
    <w:p>
      <w:pPr>
        <w:spacing w:after="0"/>
        <w:ind w:left="0"/>
        <w:jc w:val="both"/>
      </w:pPr>
      <w:r>
        <w:rPr>
          <w:rFonts w:ascii="Times New Roman"/>
          <w:b w:val="false"/>
          <w:i w:val="false"/>
          <w:color w:val="000000"/>
          <w:sz w:val="28"/>
        </w:rPr>
        <w:t>
      Получение информации о товарах и услугах…………............……...............………………....</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 Денсаулық сақтаумен немесе денсаулық сақтау саласындағы көрсетілетін  қызметтермен байланысты ақпараттарды іздеу </w:t>
      </w:r>
    </w:p>
    <w:p>
      <w:pPr>
        <w:spacing w:after="0"/>
        <w:ind w:left="0"/>
        <w:jc w:val="both"/>
      </w:pPr>
      <w:r>
        <w:rPr>
          <w:rFonts w:ascii="Times New Roman"/>
          <w:b w:val="false"/>
          <w:i w:val="false"/>
          <w:color w:val="000000"/>
          <w:sz w:val="28"/>
        </w:rPr>
        <w:t>
      Поиск информации, связанной со здравоохранением или услугами в области здравоохранения……………….............………………………………..………...……..………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 Веб-сайт арқылы денсаулығына байланысты маманға қабылдауға жазылу</w:t>
      </w:r>
    </w:p>
    <w:p>
      <w:pPr>
        <w:spacing w:after="0"/>
        <w:ind w:left="0"/>
        <w:jc w:val="both"/>
      </w:pPr>
      <w:r>
        <w:rPr>
          <w:rFonts w:ascii="Times New Roman"/>
          <w:b w:val="false"/>
          <w:i w:val="false"/>
          <w:color w:val="000000"/>
          <w:sz w:val="28"/>
        </w:rPr>
        <w:t>
      Запись на прием к специалисту по поводу здоровья через веб-сайт……….............………….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Электрондық поштаны жіберу және алу</w:t>
      </w:r>
    </w:p>
    <w:p>
      <w:pPr>
        <w:spacing w:after="0"/>
        <w:ind w:left="0"/>
        <w:jc w:val="both"/>
      </w:pPr>
      <w:r>
        <w:rPr>
          <w:rFonts w:ascii="Times New Roman"/>
          <w:b w:val="false"/>
          <w:i w:val="false"/>
          <w:color w:val="000000"/>
          <w:sz w:val="28"/>
        </w:rPr>
        <w:t>
      Отправка и получение электронной почты…...........…………………………......….................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25.5 Интернет желісі/VoIP арқылы телефонмен сөйлесу</w:t>
      </w:r>
    </w:p>
    <w:p>
      <w:pPr>
        <w:spacing w:after="0"/>
        <w:ind w:left="0"/>
        <w:jc w:val="both"/>
      </w:pPr>
      <w:r>
        <w:rPr>
          <w:rFonts w:ascii="Times New Roman"/>
          <w:b w:val="false"/>
          <w:i w:val="false"/>
          <w:color w:val="000000"/>
          <w:sz w:val="28"/>
        </w:rPr>
        <w:t>
      Телефонные переговоры через сеть Интернет/VoIP…………………...........……..............…..</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25.6 Әлеуметтік желілерде қатысу (Одноклассники, Facebook, Twitter, Instagram және басқалары)</w:t>
      </w:r>
    </w:p>
    <w:p>
      <w:pPr>
        <w:spacing w:after="0"/>
        <w:ind w:left="0"/>
        <w:jc w:val="both"/>
      </w:pPr>
      <w:r>
        <w:rPr>
          <w:rFonts w:ascii="Times New Roman"/>
          <w:b w:val="false"/>
          <w:i w:val="false"/>
          <w:color w:val="000000"/>
          <w:sz w:val="28"/>
        </w:rPr>
        <w:t>
      Участие в социальных сетях (Одноклассники, Facebook, Twitter, Instagram и другие)...........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25.7 Чаттарға, блогтарға, жаңалықтарға және онлайн-талқылауларға қолжетімділік</w:t>
      </w:r>
    </w:p>
    <w:p>
      <w:pPr>
        <w:spacing w:after="0"/>
        <w:ind w:left="0"/>
        <w:jc w:val="both"/>
      </w:pPr>
      <w:r>
        <w:rPr>
          <w:rFonts w:ascii="Times New Roman"/>
          <w:b w:val="false"/>
          <w:i w:val="false"/>
          <w:color w:val="000000"/>
          <w:sz w:val="28"/>
        </w:rPr>
        <w:t>
      Доступ к чатам, блогам, новостям и онлайн-дискуссиям………………...................................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25.8 Ақпарат орналастыру немесе хабарламалармен шапшаң алмасу (What`s App, Viber)</w:t>
      </w:r>
    </w:p>
    <w:p>
      <w:pPr>
        <w:spacing w:after="0"/>
        <w:ind w:left="0"/>
        <w:jc w:val="both"/>
      </w:pPr>
      <w:r>
        <w:rPr>
          <w:rFonts w:ascii="Times New Roman"/>
          <w:b w:val="false"/>
          <w:i w:val="false"/>
          <w:color w:val="000000"/>
          <w:sz w:val="28"/>
        </w:rPr>
        <w:t>
      Размещение информации или мгновенный обмен сообщениями (What`s App, Viber)............</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25.9 Тауарларды немесе көрсетілетін қызметтерді сатып алу немесе тапсырыс беру(OLX, Laмoda, Ebay арқылы)</w:t>
      </w:r>
    </w:p>
    <w:p>
      <w:pPr>
        <w:spacing w:after="0"/>
        <w:ind w:left="0"/>
        <w:jc w:val="both"/>
      </w:pPr>
      <w:r>
        <w:rPr>
          <w:rFonts w:ascii="Times New Roman"/>
          <w:b w:val="false"/>
          <w:i w:val="false"/>
          <w:color w:val="000000"/>
          <w:sz w:val="28"/>
        </w:rPr>
        <w:t>
      Покупка или заказ товаров или услуг (через OLX, Laмoda, Ebay).............................................</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25.10 Тауарларды немесе көрсетілетін қызметтерді сату (OLX, Ebay арқылы)</w:t>
      </w:r>
    </w:p>
    <w:p>
      <w:pPr>
        <w:spacing w:after="0"/>
        <w:ind w:left="0"/>
        <w:jc w:val="both"/>
      </w:pPr>
      <w:r>
        <w:rPr>
          <w:rFonts w:ascii="Times New Roman"/>
          <w:b w:val="false"/>
          <w:i w:val="false"/>
          <w:color w:val="000000"/>
          <w:sz w:val="28"/>
        </w:rPr>
        <w:t>
      Продажа товаров или услуг (через OLX, Ebay)………......……..........................................…...</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25.11 Сапар кезінде саяхаттаумен немесе қонақүйлерде орналасумен байланысты көрсетілетін қызметтерді алу </w:t>
      </w:r>
    </w:p>
    <w:p>
      <w:pPr>
        <w:spacing w:after="0"/>
        <w:ind w:left="0"/>
        <w:jc w:val="both"/>
      </w:pPr>
      <w:r>
        <w:rPr>
          <w:rFonts w:ascii="Times New Roman"/>
          <w:b w:val="false"/>
          <w:i w:val="false"/>
          <w:color w:val="000000"/>
          <w:sz w:val="28"/>
        </w:rPr>
        <w:t>
      Получение услуг связанных с путешествиями или размещением в гостиницах во время поездки…........................................................................................................................................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25.12 Кәсіби желілерге қатысу</w:t>
      </w:r>
    </w:p>
    <w:p>
      <w:pPr>
        <w:spacing w:after="0"/>
        <w:ind w:left="0"/>
        <w:jc w:val="both"/>
      </w:pPr>
      <w:r>
        <w:rPr>
          <w:rFonts w:ascii="Times New Roman"/>
          <w:b w:val="false"/>
          <w:i w:val="false"/>
          <w:color w:val="000000"/>
          <w:sz w:val="28"/>
        </w:rPr>
        <w:t>
      Участие в профессиональных сетях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25.13 Жұмыс іздеу немесе жұмысқа қатысты өтініш беру </w:t>
      </w:r>
    </w:p>
    <w:p>
      <w:pPr>
        <w:spacing w:after="0"/>
        <w:ind w:left="0"/>
        <w:jc w:val="both"/>
      </w:pPr>
      <w:r>
        <w:rPr>
          <w:rFonts w:ascii="Times New Roman"/>
          <w:b w:val="false"/>
          <w:i w:val="false"/>
          <w:color w:val="000000"/>
          <w:sz w:val="28"/>
        </w:rPr>
        <w:t>
      Поиск работы или подача заявления по поводу работы…………….........................................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25.14 Интернет-банкингті пайдалану </w:t>
      </w:r>
    </w:p>
    <w:p>
      <w:pPr>
        <w:spacing w:after="0"/>
        <w:ind w:left="0"/>
        <w:jc w:val="both"/>
      </w:pPr>
      <w:r>
        <w:rPr>
          <w:rFonts w:ascii="Times New Roman"/>
          <w:b w:val="false"/>
          <w:i w:val="false"/>
          <w:color w:val="000000"/>
          <w:sz w:val="28"/>
        </w:rPr>
        <w:t>
      Использование Интернет-банкинга.............................................................................................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25.15 Білім беру және оқыту саласындағы қызмет (википедия, онлайн энциклопедиялар)</w:t>
      </w:r>
    </w:p>
    <w:p>
      <w:pPr>
        <w:spacing w:after="0"/>
        <w:ind w:left="0"/>
        <w:jc w:val="both"/>
      </w:pPr>
      <w:r>
        <w:rPr>
          <w:rFonts w:ascii="Times New Roman"/>
          <w:b w:val="false"/>
          <w:i w:val="false"/>
          <w:color w:val="000000"/>
          <w:sz w:val="28"/>
        </w:rPr>
        <w:t>
      Деятельность в области образования и обучения (википедия, онлайн энциклопедии)...........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25.16 Ресми онлайн-курстарды пайдалану</w:t>
      </w:r>
    </w:p>
    <w:p>
      <w:pPr>
        <w:spacing w:after="0"/>
        <w:ind w:left="0"/>
        <w:jc w:val="both"/>
      </w:pPr>
      <w:r>
        <w:rPr>
          <w:rFonts w:ascii="Times New Roman"/>
          <w:b w:val="false"/>
          <w:i w:val="false"/>
          <w:color w:val="000000"/>
          <w:sz w:val="28"/>
        </w:rPr>
        <w:t>
      Использование официальных онлайн-курсов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25.17 Фильмдерді, суреттерді, музыканы жүктеу, бейнетуындыны қарау, музыка тыңдау, ойын ойнау немесе ойындар жүктеу </w:t>
      </w:r>
    </w:p>
    <w:p>
      <w:pPr>
        <w:spacing w:after="0"/>
        <w:ind w:left="0"/>
        <w:jc w:val="both"/>
      </w:pPr>
      <w:r>
        <w:rPr>
          <w:rFonts w:ascii="Times New Roman"/>
          <w:b w:val="false"/>
          <w:i w:val="false"/>
          <w:color w:val="000000"/>
          <w:sz w:val="28"/>
        </w:rPr>
        <w:t>
      Скачивание фильмов, изображений, музыки, просмотр видео, прослушивание музыки, игра или скачивание игр.………………....…………….........................…….…………....…….……</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25.18 Веб-радио тыңдау (ақылы да, ақысыз да)</w:t>
      </w:r>
    </w:p>
    <w:p>
      <w:pPr>
        <w:spacing w:after="0"/>
        <w:ind w:left="0"/>
        <w:jc w:val="both"/>
      </w:pPr>
      <w:r>
        <w:rPr>
          <w:rFonts w:ascii="Times New Roman"/>
          <w:b w:val="false"/>
          <w:i w:val="false"/>
          <w:color w:val="000000"/>
          <w:sz w:val="28"/>
        </w:rPr>
        <w:t>
      Прослушивание веб-радио (как платно, так и бесплатно)……….............................………….</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25.19 Веб –телевидение қарау (ақылы да, ақысыз да)</w:t>
      </w:r>
    </w:p>
    <w:p>
      <w:pPr>
        <w:spacing w:after="0"/>
        <w:ind w:left="0"/>
        <w:jc w:val="both"/>
      </w:pPr>
      <w:r>
        <w:rPr>
          <w:rFonts w:ascii="Times New Roman"/>
          <w:b w:val="false"/>
          <w:i w:val="false"/>
          <w:color w:val="000000"/>
          <w:sz w:val="28"/>
        </w:rPr>
        <w:t>
      Просмотр веб-телевидения (как платно, так и бесплатно)………….........……………….…...</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25.20 Бағдарламалық қамтамасыз етуді немесе қосымшаларды көшіру</w:t>
      </w:r>
    </w:p>
    <w:p>
      <w:pPr>
        <w:spacing w:after="0"/>
        <w:ind w:left="0"/>
        <w:jc w:val="both"/>
      </w:pPr>
      <w:r>
        <w:rPr>
          <w:rFonts w:ascii="Times New Roman"/>
          <w:b w:val="false"/>
          <w:i w:val="false"/>
          <w:color w:val="000000"/>
          <w:sz w:val="28"/>
        </w:rPr>
        <w:t>
      Скачивание программного обеспечения или приложений………............……................…….</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25.21 Онлайн газеттер немесе журналдарды, электронды кітаптарды оқу немесе көшіру</w:t>
      </w:r>
    </w:p>
    <w:p>
      <w:pPr>
        <w:spacing w:after="0"/>
        <w:ind w:left="0"/>
        <w:jc w:val="both"/>
      </w:pPr>
      <w:r>
        <w:rPr>
          <w:rFonts w:ascii="Times New Roman"/>
          <w:b w:val="false"/>
          <w:i w:val="false"/>
          <w:color w:val="000000"/>
          <w:sz w:val="28"/>
        </w:rPr>
        <w:t>
      Чтение или скачивание онлайновых газет или журналов, электронных книг…..................…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25.22 Жеке веб-сайтын басқару</w:t>
      </w:r>
    </w:p>
    <w:p>
      <w:pPr>
        <w:spacing w:after="0"/>
        <w:ind w:left="0"/>
        <w:jc w:val="both"/>
      </w:pPr>
      <w:r>
        <w:rPr>
          <w:rFonts w:ascii="Times New Roman"/>
          <w:b w:val="false"/>
          <w:i w:val="false"/>
          <w:color w:val="000000"/>
          <w:sz w:val="28"/>
        </w:rPr>
        <w:t>
      Управление личным веб-сайтом………………………………...........………………................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25.23 Жалпы ортақ қолжетімділік үшін сайтқа мәтіндерді жүктеу </w:t>
      </w:r>
    </w:p>
    <w:p>
      <w:pPr>
        <w:spacing w:after="0"/>
        <w:ind w:left="0"/>
        <w:jc w:val="both"/>
      </w:pPr>
      <w:r>
        <w:rPr>
          <w:rFonts w:ascii="Times New Roman"/>
          <w:b w:val="false"/>
          <w:i w:val="false"/>
          <w:color w:val="000000"/>
          <w:sz w:val="28"/>
        </w:rPr>
        <w:t>
      Загрузка содержания на сайт для всеобщего доступа……..………………............…….…..…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25.24 Блогты жүргізу: блогқа материал сақтау немесе қосу </w:t>
      </w:r>
    </w:p>
    <w:p>
      <w:pPr>
        <w:spacing w:after="0"/>
        <w:ind w:left="0"/>
        <w:jc w:val="both"/>
      </w:pPr>
      <w:r>
        <w:rPr>
          <w:rFonts w:ascii="Times New Roman"/>
          <w:b w:val="false"/>
          <w:i w:val="false"/>
          <w:color w:val="000000"/>
          <w:sz w:val="28"/>
        </w:rPr>
        <w:t>
      Ведение блога: сохранение или добавление содержимого в блог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25.25 Жеке немесе ұйыммен құрылуы мүмкін веб-парақшалар арқылы азаматтық немесе саяси мәселелерге қатысты пікірлерді жариялау</w:t>
      </w:r>
    </w:p>
    <w:p>
      <w:pPr>
        <w:spacing w:after="0"/>
        <w:ind w:left="0"/>
        <w:jc w:val="both"/>
      </w:pPr>
      <w:r>
        <w:rPr>
          <w:rFonts w:ascii="Times New Roman"/>
          <w:b w:val="false"/>
          <w:i w:val="false"/>
          <w:color w:val="000000"/>
          <w:sz w:val="28"/>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25.26 Азаматтық немесе саяси мәселелер бойынша онлайн консультацияларға немесе дауыс берулерге қатысу</w:t>
      </w:r>
    </w:p>
    <w:p>
      <w:pPr>
        <w:spacing w:after="0"/>
        <w:ind w:left="0"/>
        <w:jc w:val="both"/>
      </w:pPr>
      <w:r>
        <w:rPr>
          <w:rFonts w:ascii="Times New Roman"/>
          <w:b w:val="false"/>
          <w:i w:val="false"/>
          <w:color w:val="000000"/>
          <w:sz w:val="28"/>
        </w:rPr>
        <w:t>
      Участие в онлайн консультациях или голосованиях по гражданским или политическим проблемам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25.27 Құжаттарды, суреттерді, музыканы, бейнетуындыны немесе басқа да файлдарды сақтау үшін Интернетте орынды пайдалану (мысалы, Google Drive, Dropbox, Windows Skydrive, ICloud, Amazon Cloud Drive)</w:t>
      </w:r>
    </w:p>
    <w:p>
      <w:pPr>
        <w:spacing w:after="0"/>
        <w:ind w:left="0"/>
        <w:jc w:val="both"/>
      </w:pPr>
      <w:r>
        <w:rPr>
          <w:rFonts w:ascii="Times New Roman"/>
          <w:b w:val="false"/>
          <w:i w:val="false"/>
          <w:color w:val="000000"/>
          <w:sz w:val="28"/>
        </w:rPr>
        <w:t>
      Использование места в Интернете для хранения документов, картинок, музыки, видео или других файлов (например, Google Drive, Dropbox, Windows Skydrive, ICloud, Amazon Cloud Drive)………………….......................………………....................................................................</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25.28 Интернет арқылы жұмыс жасау үшін, мәтіндік құжаттарды, кестелерді немесе презентацияларды редакциялау үшін бағдарламалық қамтамасыз етуді пайдалану </w:t>
      </w:r>
    </w:p>
    <w:p>
      <w:pPr>
        <w:spacing w:after="0"/>
        <w:ind w:left="0"/>
        <w:jc w:val="both"/>
      </w:pPr>
      <w:r>
        <w:rPr>
          <w:rFonts w:ascii="Times New Roman"/>
          <w:b w:val="false"/>
          <w:i w:val="false"/>
          <w:color w:val="000000"/>
          <w:sz w:val="28"/>
        </w:rPr>
        <w:t>
      Использование программного обеспечения для работы через Интернет, для редактирования текстовых документов, таблиц или презентаций……….............................................…...........</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25.29 Мемлекеттік шенеуніктердің блогына жүгіну</w:t>
      </w:r>
    </w:p>
    <w:p>
      <w:pPr>
        <w:spacing w:after="0"/>
        <w:ind w:left="0"/>
        <w:jc w:val="both"/>
      </w:pPr>
      <w:r>
        <w:rPr>
          <w:rFonts w:ascii="Times New Roman"/>
          <w:b w:val="false"/>
          <w:i w:val="false"/>
          <w:color w:val="000000"/>
          <w:sz w:val="28"/>
        </w:rPr>
        <w:t>
      Обращение в блоги государственных чиновников....………….........….......……….................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25.30 Қызметтің өзге де түрлері (көрсетуіңізді өтінеміз)</w:t>
      </w:r>
    </w:p>
    <w:p>
      <w:pPr>
        <w:spacing w:after="0"/>
        <w:ind w:left="0"/>
        <w:jc w:val="both"/>
      </w:pPr>
      <w:r>
        <w:rPr>
          <w:rFonts w:ascii="Times New Roman"/>
          <w:b w:val="false"/>
          <w:i w:val="false"/>
          <w:color w:val="000000"/>
          <w:sz w:val="28"/>
        </w:rPr>
        <w:t>
      Прочие виды деятельности (просьба указать)______________________________________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Сіз Интернет желісі арқылы электрондық үкіметтің (мемлекеттік органдардың веб-сайты) халыққа көрсететін қызметтерін пайдаландыңыз ба?</w:t>
      </w:r>
    </w:p>
    <w:p>
      <w:pPr>
        <w:spacing w:after="0"/>
        <w:ind w:left="0"/>
        <w:jc w:val="both"/>
      </w:pPr>
      <w:r>
        <w:rPr>
          <w:rFonts w:ascii="Times New Roman"/>
          <w:b w:val="false"/>
          <w:i w:val="false"/>
          <w:color w:val="000000"/>
          <w:sz w:val="28"/>
        </w:rPr>
        <w:t>
      Пользовались ли Вы услугами электронного правительства (веб-сайты государственных органов) для населения через сеть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87"/>
        <w:gridCol w:w="25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048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r>
    </w:tbl>
    <w:p>
      <w:pPr>
        <w:spacing w:after="0"/>
        <w:ind w:left="0"/>
        <w:jc w:val="both"/>
      </w:pPr>
      <w:r>
        <w:rPr>
          <w:rFonts w:ascii="Times New Roman"/>
          <w:b w:val="false"/>
          <w:i w:val="false"/>
          <w:color w:val="000000"/>
          <w:sz w:val="28"/>
        </w:rPr>
        <w:t>
      27. Сіз электрондық үкімет көрсететін қандай қызметтерді пайдаландыңыз?</w:t>
      </w:r>
    </w:p>
    <w:p>
      <w:pPr>
        <w:spacing w:after="0"/>
        <w:ind w:left="0"/>
        <w:jc w:val="both"/>
      </w:pPr>
      <w:r>
        <w:rPr>
          <w:rFonts w:ascii="Times New Roman"/>
          <w:b w:val="false"/>
          <w:i w:val="false"/>
          <w:color w:val="000000"/>
          <w:sz w:val="28"/>
        </w:rPr>
        <w:t>
      (бір немесе одан көп жауапты белгілеуге болады)</w:t>
      </w:r>
    </w:p>
    <w:p>
      <w:pPr>
        <w:spacing w:after="0"/>
        <w:ind w:left="0"/>
        <w:jc w:val="both"/>
      </w:pPr>
      <w:r>
        <w:rPr>
          <w:rFonts w:ascii="Times New Roman"/>
          <w:b w:val="false"/>
          <w:i w:val="false"/>
          <w:color w:val="000000"/>
          <w:sz w:val="28"/>
        </w:rPr>
        <w:t>
      Какими услугами электронного правительства Вы пользовались? (можно отметить один или более ответов)</w:t>
      </w:r>
    </w:p>
    <w:p>
      <w:pPr>
        <w:spacing w:after="0"/>
        <w:ind w:left="0"/>
        <w:jc w:val="both"/>
      </w:pPr>
      <w:r>
        <w:rPr>
          <w:rFonts w:ascii="Times New Roman"/>
          <w:b w:val="false"/>
          <w:i w:val="false"/>
          <w:color w:val="000000"/>
          <w:sz w:val="28"/>
        </w:rPr>
        <w:t>
      27.1 Мемлекеттік басқару органдарының веб-сайты арқылы ақпарат алу</w:t>
      </w:r>
    </w:p>
    <w:p>
      <w:pPr>
        <w:spacing w:after="0"/>
        <w:ind w:left="0"/>
        <w:jc w:val="both"/>
      </w:pPr>
      <w:r>
        <w:rPr>
          <w:rFonts w:ascii="Times New Roman"/>
          <w:b w:val="false"/>
          <w:i w:val="false"/>
          <w:color w:val="000000"/>
          <w:sz w:val="28"/>
        </w:rPr>
        <w:t>
      Получение информации через веб-сайт органов государственного управления.....................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Мемлекеттік басқару органдарының сайтынан ресми нысандарды жүктеу (көшіру)</w:t>
      </w:r>
    </w:p>
    <w:p>
      <w:pPr>
        <w:spacing w:after="0"/>
        <w:ind w:left="0"/>
        <w:jc w:val="both"/>
      </w:pPr>
      <w:r>
        <w:rPr>
          <w:rFonts w:ascii="Times New Roman"/>
          <w:b w:val="false"/>
          <w:i w:val="false"/>
          <w:color w:val="000000"/>
          <w:sz w:val="28"/>
        </w:rPr>
        <w:t>
      Загрузка (скачивание) официальных форм с сайта органов государственного управления.....................................................................................................................................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27.3 Толтырылған нысандарды электронды түрде жіберу</w:t>
      </w:r>
    </w:p>
    <w:p>
      <w:pPr>
        <w:spacing w:after="0"/>
        <w:ind w:left="0"/>
        <w:jc w:val="both"/>
      </w:pPr>
      <w:r>
        <w:rPr>
          <w:rFonts w:ascii="Times New Roman"/>
          <w:b w:val="false"/>
          <w:i w:val="false"/>
          <w:color w:val="000000"/>
          <w:sz w:val="28"/>
        </w:rPr>
        <w:t>
      Электронная отправка заполненных форм..................................................................................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МОДУЛІ: ЭЛЕКТРОНДЫҚ САУДА</w:t>
      </w:r>
    </w:p>
    <w:p>
      <w:pPr>
        <w:spacing w:after="0"/>
        <w:ind w:left="0"/>
        <w:jc w:val="both"/>
      </w:pPr>
      <w:r>
        <w:rPr>
          <w:rFonts w:ascii="Times New Roman"/>
          <w:b w:val="false"/>
          <w:i w:val="false"/>
          <w:color w:val="000000"/>
          <w:sz w:val="28"/>
        </w:rPr>
        <w:t>
      МОДУЛЬ "F": ЭЛЕКТРОННАЯ ТОРГОВЛЯ</w:t>
      </w:r>
    </w:p>
    <w:p>
      <w:pPr>
        <w:spacing w:after="0"/>
        <w:ind w:left="0"/>
        <w:jc w:val="both"/>
      </w:pPr>
      <w:r>
        <w:rPr>
          <w:rFonts w:ascii="Times New Roman"/>
          <w:b w:val="false"/>
          <w:i w:val="false"/>
          <w:color w:val="000000"/>
          <w:sz w:val="28"/>
        </w:rPr>
        <w:t>
      28. Соңғы 12 ай ішінде Сіз Интернет желісі арқылы тауарлар және көрсетілетін қызметтерді сатып алдыңыз ба (тапсырыс бердіңіз бе)?</w:t>
      </w:r>
    </w:p>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
        <w:gridCol w:w="12407"/>
        <w:gridCol w:w="53"/>
        <w:gridCol w:w="53"/>
        <w:gridCol w:w="575"/>
        <w:gridCol w:w="107"/>
        <w:gridCol w:w="12407"/>
        <w:gridCol w:w="587"/>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048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соңы</w:t>
            </w:r>
          </w:p>
          <w:p>
            <w:pPr>
              <w:spacing w:after="20"/>
              <w:ind w:left="20"/>
              <w:jc w:val="both"/>
            </w:pPr>
            <w:r>
              <w:rPr>
                <w:rFonts w:ascii="Times New Roman"/>
                <w:b w:val="false"/>
                <w:i w:val="false"/>
                <w:color w:val="000000"/>
                <w:sz w:val="20"/>
              </w:rPr>
              <w:t>
35 и конец</w:t>
            </w:r>
          </w:p>
        </w:tc>
      </w:tr>
    </w:tbl>
    <w:p>
      <w:pPr>
        <w:spacing w:after="0"/>
        <w:ind w:left="0"/>
        <w:jc w:val="both"/>
      </w:pPr>
      <w:r>
        <w:rPr>
          <w:rFonts w:ascii="Times New Roman"/>
          <w:b w:val="false"/>
          <w:i w:val="false"/>
          <w:color w:val="000000"/>
          <w:sz w:val="28"/>
        </w:rPr>
        <w:t>
      29. Соңғы 12 ай ішінде қандай тауарлар және көрсетілетін қызметтерді Интернет желісі арқылы сатып алдыңыз (тапсырыс бердіңіз)? (сатып алғанның барлығын белгiлеңiз)</w:t>
      </w:r>
    </w:p>
    <w:p>
      <w:pPr>
        <w:spacing w:after="0"/>
        <w:ind w:left="0"/>
        <w:jc w:val="both"/>
      </w:pPr>
      <w:r>
        <w:rPr>
          <w:rFonts w:ascii="Times New Roman"/>
          <w:b w:val="false"/>
          <w:i w:val="false"/>
          <w:color w:val="000000"/>
          <w:sz w:val="28"/>
        </w:rPr>
        <w:t>
      Какие товары и услуги за 12 последних месяцев Вы покупали (заказывали) через сеть Интернет?</w:t>
      </w:r>
    </w:p>
    <w:p>
      <w:pPr>
        <w:spacing w:after="0"/>
        <w:ind w:left="0"/>
        <w:jc w:val="both"/>
      </w:pPr>
      <w:r>
        <w:rPr>
          <w:rFonts w:ascii="Times New Roman"/>
          <w:b w:val="false"/>
          <w:i w:val="false"/>
          <w:color w:val="000000"/>
          <w:sz w:val="28"/>
        </w:rPr>
        <w:t>
      (отметьте все, что покупали)</w:t>
      </w:r>
    </w:p>
    <w:p>
      <w:pPr>
        <w:spacing w:after="0"/>
        <w:ind w:left="0"/>
        <w:jc w:val="both"/>
      </w:pPr>
      <w:r>
        <w:rPr>
          <w:rFonts w:ascii="Times New Roman"/>
          <w:b w:val="false"/>
          <w:i w:val="false"/>
          <w:color w:val="000000"/>
          <w:sz w:val="28"/>
        </w:rPr>
        <w:t>
      29.1 Халықтың тамақ өнімдері</w:t>
      </w:r>
    </w:p>
    <w:p>
      <w:pPr>
        <w:spacing w:after="0"/>
        <w:ind w:left="0"/>
        <w:jc w:val="both"/>
      </w:pPr>
      <w:r>
        <w:rPr>
          <w:rFonts w:ascii="Times New Roman"/>
          <w:b w:val="false"/>
          <w:i w:val="false"/>
          <w:color w:val="000000"/>
          <w:sz w:val="28"/>
        </w:rPr>
        <w:t>
      Продукты питания населения…………………….........……………...…………..…………….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Дәрілік препараттар</w:t>
      </w:r>
    </w:p>
    <w:p>
      <w:pPr>
        <w:spacing w:after="0"/>
        <w:ind w:left="0"/>
        <w:jc w:val="both"/>
      </w:pPr>
      <w:r>
        <w:rPr>
          <w:rFonts w:ascii="Times New Roman"/>
          <w:b w:val="false"/>
          <w:i w:val="false"/>
          <w:color w:val="000000"/>
          <w:sz w:val="28"/>
        </w:rPr>
        <w:t>
      Лекарственные препараты…………..........…………………………….………...................…..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29.3 Фильмдер, музыка</w:t>
      </w:r>
    </w:p>
    <w:p>
      <w:pPr>
        <w:spacing w:after="0"/>
        <w:ind w:left="0"/>
        <w:jc w:val="both"/>
      </w:pPr>
      <w:r>
        <w:rPr>
          <w:rFonts w:ascii="Times New Roman"/>
          <w:b w:val="false"/>
          <w:i w:val="false"/>
          <w:color w:val="000000"/>
          <w:sz w:val="28"/>
        </w:rPr>
        <w:t>
      Фильмы, музыка……………………………………...........………………………......................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29.4 Кітаптар, журналдар, газеттер</w:t>
      </w:r>
    </w:p>
    <w:p>
      <w:pPr>
        <w:spacing w:after="0"/>
        <w:ind w:left="0"/>
        <w:jc w:val="both"/>
      </w:pPr>
      <w:r>
        <w:rPr>
          <w:rFonts w:ascii="Times New Roman"/>
          <w:b w:val="false"/>
          <w:i w:val="false"/>
          <w:color w:val="000000"/>
          <w:sz w:val="28"/>
        </w:rPr>
        <w:t>
      Книги, журналы, газеты…………………………………..........…………….…….....................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29.5 Киім, аяқкиім, спорттық тауарлар</w:t>
      </w:r>
    </w:p>
    <w:p>
      <w:pPr>
        <w:spacing w:after="0"/>
        <w:ind w:left="0"/>
        <w:jc w:val="both"/>
      </w:pPr>
      <w:r>
        <w:rPr>
          <w:rFonts w:ascii="Times New Roman"/>
          <w:b w:val="false"/>
          <w:i w:val="false"/>
          <w:color w:val="000000"/>
          <w:sz w:val="28"/>
        </w:rPr>
        <w:t>
      Одежда, обувь, спортивные товары..……………………….............…………….………….…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29.6 Электрондық оқу материалдары</w:t>
      </w:r>
    </w:p>
    <w:p>
      <w:pPr>
        <w:spacing w:after="0"/>
        <w:ind w:left="0"/>
        <w:jc w:val="both"/>
      </w:pPr>
      <w:r>
        <w:rPr>
          <w:rFonts w:ascii="Times New Roman"/>
          <w:b w:val="false"/>
          <w:i w:val="false"/>
          <w:color w:val="000000"/>
          <w:sz w:val="28"/>
        </w:rPr>
        <w:t>
      Электронные учебные материалы……………………….............……………….…………......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29.7 Компьютерлік бағдарламалар, бейнеойындар</w:t>
      </w:r>
    </w:p>
    <w:p>
      <w:pPr>
        <w:spacing w:after="0"/>
        <w:ind w:left="0"/>
        <w:jc w:val="both"/>
      </w:pPr>
      <w:r>
        <w:rPr>
          <w:rFonts w:ascii="Times New Roman"/>
          <w:b w:val="false"/>
          <w:i w:val="false"/>
          <w:color w:val="000000"/>
          <w:sz w:val="28"/>
        </w:rPr>
        <w:t>
      Компьютерные программы, видеоигры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29.8 Компьютерлік тауарлар (дискілер және басқалар)</w:t>
      </w:r>
    </w:p>
    <w:p>
      <w:pPr>
        <w:spacing w:after="0"/>
        <w:ind w:left="0"/>
        <w:jc w:val="both"/>
      </w:pPr>
      <w:r>
        <w:rPr>
          <w:rFonts w:ascii="Times New Roman"/>
          <w:b w:val="false"/>
          <w:i w:val="false"/>
          <w:color w:val="000000"/>
          <w:sz w:val="28"/>
        </w:rPr>
        <w:t>
      Компьютерные товары (диски и другие)………..…….....……...............………………….......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29.9 Электрондық жабдықтар</w:t>
      </w:r>
    </w:p>
    <w:p>
      <w:pPr>
        <w:spacing w:after="0"/>
        <w:ind w:left="0"/>
        <w:jc w:val="both"/>
      </w:pPr>
      <w:r>
        <w:rPr>
          <w:rFonts w:ascii="Times New Roman"/>
          <w:b w:val="false"/>
          <w:i w:val="false"/>
          <w:color w:val="000000"/>
          <w:sz w:val="28"/>
        </w:rPr>
        <w:t>
      Электронное оборудование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29.10 Үйде қолдануға арналған тауарлар (жиһаз, асүй ыдыстары және басқалары)</w:t>
      </w:r>
    </w:p>
    <w:p>
      <w:pPr>
        <w:spacing w:after="0"/>
        <w:ind w:left="0"/>
        <w:jc w:val="both"/>
      </w:pPr>
      <w:r>
        <w:rPr>
          <w:rFonts w:ascii="Times New Roman"/>
          <w:b w:val="false"/>
          <w:i w:val="false"/>
          <w:color w:val="000000"/>
          <w:sz w:val="28"/>
        </w:rPr>
        <w:t>
      Товары для домашнего пользования (мебель, кухонные принадлежности и другие)..............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29.11 Телекоммуникациялық қызметтер (телевизия, цифрлық телефония, сымсыз байланыс және  басқалар)</w:t>
      </w:r>
    </w:p>
    <w:p>
      <w:pPr>
        <w:spacing w:after="0"/>
        <w:ind w:left="0"/>
        <w:jc w:val="both"/>
      </w:pPr>
      <w:r>
        <w:rPr>
          <w:rFonts w:ascii="Times New Roman"/>
          <w:b w:val="false"/>
          <w:i w:val="false"/>
          <w:color w:val="000000"/>
          <w:sz w:val="28"/>
        </w:rPr>
        <w:t>
      Телекоммуникационные услуги (телевидение, цифровая телефония, беспроводная связь и другие)…........................................................................................................................................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29.12 Қаржылық және сақтандыру қызметтері</w:t>
      </w:r>
    </w:p>
    <w:p>
      <w:pPr>
        <w:spacing w:after="0"/>
        <w:ind w:left="0"/>
        <w:jc w:val="both"/>
      </w:pPr>
      <w:r>
        <w:rPr>
          <w:rFonts w:ascii="Times New Roman"/>
          <w:b w:val="false"/>
          <w:i w:val="false"/>
          <w:color w:val="000000"/>
          <w:sz w:val="28"/>
        </w:rPr>
        <w:t>
      Финансовые и страховые услуги……………………..…………………….…...........................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29.13 Саяхат үшін қызметтерді броньдау (қонақүй, отель, билеттер және тағы басқа)</w:t>
      </w:r>
    </w:p>
    <w:p>
      <w:pPr>
        <w:spacing w:after="0"/>
        <w:ind w:left="0"/>
        <w:jc w:val="both"/>
      </w:pPr>
      <w:r>
        <w:rPr>
          <w:rFonts w:ascii="Times New Roman"/>
          <w:b w:val="false"/>
          <w:i w:val="false"/>
          <w:color w:val="000000"/>
          <w:sz w:val="28"/>
        </w:rPr>
        <w:t>
      Бронирование услуг для путешествия (гостиниц, отелей, билетов и так далее.)….............…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29.14 Ойын-сауық іс-шараларына билеттер</w:t>
      </w:r>
    </w:p>
    <w:p>
      <w:pPr>
        <w:spacing w:after="0"/>
        <w:ind w:left="0"/>
        <w:jc w:val="both"/>
      </w:pPr>
      <w:r>
        <w:rPr>
          <w:rFonts w:ascii="Times New Roman"/>
          <w:b w:val="false"/>
          <w:i w:val="false"/>
          <w:color w:val="000000"/>
          <w:sz w:val="28"/>
        </w:rPr>
        <w:t>
      Билеты на развлекательные мероприятия…………...............…………............………………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29.15 Басқа (көрсетіңіз)</w:t>
      </w:r>
    </w:p>
    <w:p>
      <w:pPr>
        <w:spacing w:after="0"/>
        <w:ind w:left="0"/>
        <w:jc w:val="both"/>
      </w:pPr>
      <w:r>
        <w:rPr>
          <w:rFonts w:ascii="Times New Roman"/>
          <w:b w:val="false"/>
          <w:i w:val="false"/>
          <w:color w:val="000000"/>
          <w:sz w:val="28"/>
        </w:rPr>
        <w:t>
      Другое (указать)______________________________________________________________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Соңғы 12 ай ішінде Сіз Интернет желісі арқылы тауарлар және көрсетілетін қызметтерді  кімнен сатып алдыңыз (тапсырыс бердіңіз)? (сатып алғандардың барлығын белгілеңіз)</w:t>
      </w:r>
    </w:p>
    <w:p>
      <w:pPr>
        <w:spacing w:after="0"/>
        <w:ind w:left="0"/>
        <w:jc w:val="both"/>
      </w:pPr>
      <w:r>
        <w:rPr>
          <w:rFonts w:ascii="Times New Roman"/>
          <w:b w:val="false"/>
          <w:i w:val="false"/>
          <w:color w:val="000000"/>
          <w:sz w:val="28"/>
        </w:rPr>
        <w:t>
      У кого Вы покупали (заказывали) товары и услуги через сеть Интернет за последние 12 месяцев? (отметьте всех, у кого покупали)</w:t>
      </w:r>
    </w:p>
    <w:p>
      <w:pPr>
        <w:spacing w:after="0"/>
        <w:ind w:left="0"/>
        <w:jc w:val="both"/>
      </w:pPr>
      <w:r>
        <w:rPr>
          <w:rFonts w:ascii="Times New Roman"/>
          <w:b w:val="false"/>
          <w:i w:val="false"/>
          <w:color w:val="000000"/>
          <w:sz w:val="28"/>
        </w:rPr>
        <w:t>
      30.1 Отандық сатушылардан</w:t>
      </w:r>
    </w:p>
    <w:p>
      <w:pPr>
        <w:spacing w:after="0"/>
        <w:ind w:left="0"/>
        <w:jc w:val="both"/>
      </w:pPr>
      <w:r>
        <w:rPr>
          <w:rFonts w:ascii="Times New Roman"/>
          <w:b w:val="false"/>
          <w:i w:val="false"/>
          <w:color w:val="000000"/>
          <w:sz w:val="28"/>
        </w:rPr>
        <w:t>
      Отечественных продавцов……………………….........…………..…………………...…....…..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 ТМД</w:t>
      </w:r>
      <w:r>
        <w:rPr>
          <w:rFonts w:ascii="Times New Roman"/>
          <w:b w:val="false"/>
          <w:i w:val="false"/>
          <w:color w:val="000000"/>
          <w:vertAlign w:val="superscript"/>
        </w:rPr>
        <w:t>2</w:t>
      </w:r>
      <w:r>
        <w:rPr>
          <w:rFonts w:ascii="Times New Roman"/>
          <w:b w:val="false"/>
          <w:i w:val="false"/>
          <w:color w:val="000000"/>
          <w:sz w:val="28"/>
        </w:rPr>
        <w:t xml:space="preserve"> елдерінен</w:t>
      </w:r>
    </w:p>
    <w:p>
      <w:pPr>
        <w:spacing w:after="0"/>
        <w:ind w:left="0"/>
        <w:jc w:val="both"/>
      </w:pPr>
      <w:r>
        <w:rPr>
          <w:rFonts w:ascii="Times New Roman"/>
          <w:b w:val="false"/>
          <w:i w:val="false"/>
          <w:color w:val="000000"/>
          <w:sz w:val="28"/>
        </w:rPr>
        <w:t>
      Стран</w:t>
      </w:r>
      <w:r>
        <w:rPr>
          <w:rFonts w:ascii="Times New Roman"/>
          <w:b w:val="false"/>
          <w:i w:val="false"/>
          <w:color w:val="000000"/>
          <w:vertAlign w:val="superscript"/>
        </w:rPr>
        <w:t>2</w:t>
      </w:r>
      <w:r>
        <w:rPr>
          <w:rFonts w:ascii="Times New Roman"/>
          <w:b w:val="false"/>
          <w:i w:val="false"/>
          <w:color w:val="000000"/>
          <w:sz w:val="28"/>
        </w:rPr>
        <w:t xml:space="preserve"> СНГ.....................................................................................................................................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30.2.1 ЕАЭО3 елдерінен</w:t>
      </w:r>
    </w:p>
    <w:p>
      <w:pPr>
        <w:spacing w:after="0"/>
        <w:ind w:left="0"/>
        <w:jc w:val="both"/>
      </w:pPr>
      <w:r>
        <w:rPr>
          <w:rFonts w:ascii="Times New Roman"/>
          <w:b w:val="false"/>
          <w:i w:val="false"/>
          <w:color w:val="000000"/>
          <w:sz w:val="28"/>
        </w:rPr>
        <w:t>
      стран ЕАЭС3..................................................................................................................................</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30.3 ТМД-дан тыс елдерден</w:t>
      </w:r>
    </w:p>
    <w:p>
      <w:pPr>
        <w:spacing w:after="0"/>
        <w:ind w:left="0"/>
        <w:jc w:val="both"/>
      </w:pPr>
      <w:r>
        <w:rPr>
          <w:rFonts w:ascii="Times New Roman"/>
          <w:b w:val="false"/>
          <w:i w:val="false"/>
          <w:color w:val="000000"/>
          <w:sz w:val="28"/>
        </w:rPr>
        <w:t>
      стран вне СНГ.......................................…………..…..........………………...........…...................</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Соңғы 12 ай ішінде Интернет желісі арқылы тапсырыс берілген тауарлар және көрсетілетін қызметтердің жалпы құны қандай? (көрсетуіңізді өтінеміз)</w:t>
      </w:r>
    </w:p>
    <w:p>
      <w:pPr>
        <w:spacing w:after="0"/>
        <w:ind w:left="0"/>
        <w:jc w:val="both"/>
      </w:pP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5100"/>
        <w:gridCol w:w="1030"/>
        <w:gridCol w:w="5140"/>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0 - 5000 теңгеге дейін</w:t>
            </w:r>
          </w:p>
          <w:p>
            <w:pPr>
              <w:spacing w:after="20"/>
              <w:ind w:left="20"/>
              <w:jc w:val="both"/>
            </w:pPr>
            <w:r>
              <w:rPr>
                <w:rFonts w:ascii="Times New Roman"/>
                <w:b w:val="false"/>
                <w:i w:val="false"/>
                <w:color w:val="000000"/>
                <w:sz w:val="20"/>
              </w:rPr>
              <w:t>
0 – до 5000 тенге.........................</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25000 теңгеге дейін</w:t>
            </w:r>
          </w:p>
          <w:p>
            <w:pPr>
              <w:spacing w:after="20"/>
              <w:ind w:left="20"/>
              <w:jc w:val="both"/>
            </w:pPr>
            <w:r>
              <w:rPr>
                <w:rFonts w:ascii="Times New Roman"/>
                <w:b w:val="false"/>
                <w:i w:val="false"/>
                <w:color w:val="000000"/>
                <w:sz w:val="20"/>
              </w:rPr>
              <w:t>
5000 - до 25000 тенге..................</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 50000 теңгеге дейін</w:t>
            </w:r>
          </w:p>
          <w:p>
            <w:pPr>
              <w:spacing w:after="20"/>
              <w:ind w:left="20"/>
              <w:jc w:val="both"/>
            </w:pPr>
            <w:r>
              <w:rPr>
                <w:rFonts w:ascii="Times New Roman"/>
                <w:b w:val="false"/>
                <w:i w:val="false"/>
                <w:color w:val="000000"/>
                <w:sz w:val="20"/>
              </w:rPr>
              <w:t>
25000 - до 50000 тенге...............</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теңгеден жоғары</w:t>
            </w:r>
          </w:p>
          <w:p>
            <w:pPr>
              <w:spacing w:after="20"/>
              <w:ind w:left="20"/>
              <w:jc w:val="both"/>
            </w:pPr>
            <w:r>
              <w:rPr>
                <w:rFonts w:ascii="Times New Roman"/>
                <w:b w:val="false"/>
                <w:i w:val="false"/>
                <w:color w:val="000000"/>
                <w:sz w:val="20"/>
              </w:rPr>
              <w:t>
Свыше 50000 тенге…….............</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Соңғы 12 ай ішінде тауарлар және көрсетілген қызметтерді Интернет желісі арқылы қалай төледіңіз?</w:t>
      </w:r>
    </w:p>
    <w:p>
      <w:pPr>
        <w:spacing w:after="0"/>
        <w:ind w:left="0"/>
        <w:jc w:val="both"/>
      </w:pPr>
      <w:r>
        <w:rPr>
          <w:rFonts w:ascii="Times New Roman"/>
          <w:b w:val="false"/>
          <w:i w:val="false"/>
          <w:color w:val="000000"/>
          <w:sz w:val="28"/>
        </w:rPr>
        <w:t>
      Как Вы оплачивали товары и услуги через сеть Интернет за последние 12 месяцев? (возможны несколько вариантов ответа)</w:t>
      </w:r>
    </w:p>
    <w:p>
      <w:pPr>
        <w:spacing w:after="0"/>
        <w:ind w:left="0"/>
        <w:jc w:val="both"/>
      </w:pPr>
      <w:r>
        <w:rPr>
          <w:rFonts w:ascii="Times New Roman"/>
          <w:b w:val="false"/>
          <w:i w:val="false"/>
          <w:color w:val="000000"/>
          <w:sz w:val="28"/>
        </w:rPr>
        <w:t>
      32.1 Интернет желісі арқылы банкілік төлем карталарымен төлеу (кредиттік және дебеттік)</w:t>
      </w:r>
    </w:p>
    <w:p>
      <w:pPr>
        <w:spacing w:after="0"/>
        <w:ind w:left="0"/>
        <w:jc w:val="both"/>
      </w:pPr>
      <w:r>
        <w:rPr>
          <w:rFonts w:ascii="Times New Roman"/>
          <w:b w:val="false"/>
          <w:i w:val="false"/>
          <w:color w:val="000000"/>
          <w:sz w:val="28"/>
        </w:rPr>
        <w:t>
      Оплата платежными банковскими картами через сеть Интернет (кредитная и дебетовая).....</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32.2 Банкілік аударыммен төлеу </w:t>
      </w:r>
    </w:p>
    <w:p>
      <w:pPr>
        <w:spacing w:after="0"/>
        <w:ind w:left="0"/>
        <w:jc w:val="both"/>
      </w:pPr>
      <w:r>
        <w:rPr>
          <w:rFonts w:ascii="Times New Roman"/>
          <w:b w:val="false"/>
          <w:i w:val="false"/>
          <w:color w:val="000000"/>
          <w:sz w:val="28"/>
        </w:rPr>
        <w:t>
      Оплата банковским переводом.........……………………………....................……....................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32.3 Алдын-ала банкілік төлем карталарымен төлеу</w:t>
      </w:r>
    </w:p>
    <w:p>
      <w:pPr>
        <w:spacing w:after="0"/>
        <w:ind w:left="0"/>
        <w:jc w:val="both"/>
      </w:pPr>
      <w:r>
        <w:rPr>
          <w:rFonts w:ascii="Times New Roman"/>
          <w:b w:val="false"/>
          <w:i w:val="false"/>
          <w:color w:val="000000"/>
          <w:sz w:val="28"/>
        </w:rPr>
        <w:t>
      Предоплата через банковскую карточку......................................................................................</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 Тауарды жеткізу немесе қызмет көрсету кезінде қолма-қол ақшамен төлеу</w:t>
      </w:r>
    </w:p>
    <w:p>
      <w:pPr>
        <w:spacing w:after="0"/>
        <w:ind w:left="0"/>
        <w:jc w:val="both"/>
      </w:pPr>
      <w:r>
        <w:rPr>
          <w:rFonts w:ascii="Times New Roman"/>
          <w:b w:val="false"/>
          <w:i w:val="false"/>
          <w:color w:val="000000"/>
          <w:sz w:val="28"/>
        </w:rPr>
        <w:t>
      Оплата наличными при доставке товара или оказании услуги..................................................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32.5 Ұтқыр төлемдер (мысалы, Сіздің ұтқыр телефоныңызға байластырылған аккаунт бойынша)</w:t>
      </w:r>
    </w:p>
    <w:p>
      <w:pPr>
        <w:spacing w:after="0"/>
        <w:ind w:left="0"/>
        <w:jc w:val="both"/>
      </w:pPr>
      <w:r>
        <w:rPr>
          <w:rFonts w:ascii="Times New Roman"/>
          <w:b w:val="false"/>
          <w:i w:val="false"/>
          <w:color w:val="000000"/>
          <w:sz w:val="28"/>
        </w:rPr>
        <w:t>
      Мобильные платежи (например, через аккаунт, который привязан к Вашему мобильному телефону)........................................................................................................................................</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Соңғы 12 ай ішінде тауарлар және көрсетілетін қызметтерді Интернет желісі арқылы сатып алу (тапсырыс беру) кезінде проблемаларға кезіктіңіз бе?</w:t>
      </w:r>
    </w:p>
    <w:p>
      <w:pPr>
        <w:spacing w:after="0"/>
        <w:ind w:left="0"/>
        <w:jc w:val="both"/>
      </w:pP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2537"/>
        <w:gridCol w:w="1932"/>
        <w:gridCol w:w="2443"/>
        <w:gridCol w:w="2538"/>
        <w:gridCol w:w="408"/>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Иә</w:t>
            </w:r>
          </w:p>
          <w:p>
            <w:pPr>
              <w:spacing w:after="20"/>
              <w:ind w:left="20"/>
              <w:jc w:val="both"/>
            </w:pPr>
            <w:r>
              <w:rPr>
                <w:rFonts w:ascii="Times New Roman"/>
                <w:b w:val="false"/>
                <w:i w:val="false"/>
                <w:color w:val="000000"/>
                <w:sz w:val="20"/>
              </w:rPr>
              <w:t>
       Да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048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соңы</w:t>
            </w:r>
          </w:p>
          <w:p>
            <w:pPr>
              <w:spacing w:after="20"/>
              <w:ind w:left="20"/>
              <w:jc w:val="both"/>
            </w:pPr>
            <w:r>
              <w:rPr>
                <w:rFonts w:ascii="Times New Roman"/>
                <w:b w:val="false"/>
                <w:i w:val="false"/>
                <w:color w:val="000000"/>
                <w:sz w:val="20"/>
              </w:rPr>
              <w:t>
34 и конец</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Жоқ</w:t>
            </w:r>
          </w:p>
          <w:p>
            <w:pPr>
              <w:spacing w:after="20"/>
              <w:ind w:left="20"/>
              <w:jc w:val="both"/>
            </w:pPr>
            <w:r>
              <w:rPr>
                <w:rFonts w:ascii="Times New Roman"/>
                <w:b w:val="false"/>
                <w:i w:val="false"/>
                <w:color w:val="000000"/>
                <w:sz w:val="20"/>
              </w:rPr>
              <w:t>
         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048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конец</w:t>
            </w:r>
          </w:p>
        </w:tc>
      </w:tr>
    </w:tbl>
    <w:p>
      <w:pPr>
        <w:spacing w:after="0"/>
        <w:ind w:left="0"/>
        <w:jc w:val="both"/>
      </w:pPr>
      <w:r>
        <w:rPr>
          <w:rFonts w:ascii="Times New Roman"/>
          <w:b w:val="false"/>
          <w:i w:val="false"/>
          <w:color w:val="000000"/>
          <w:sz w:val="28"/>
        </w:rPr>
        <w:t>
      34. Соңғы 12 ай ішінде тауарлар және көрсетілетін қызметтерді Интернет желісі арқылы сатып алу (тапсырыс беру) кезінде қандай проблема туындады? (туындаған проблемалардың барлығын белгiлеңiз)</w:t>
      </w:r>
    </w:p>
    <w:p>
      <w:pPr>
        <w:spacing w:after="0"/>
        <w:ind w:left="0"/>
        <w:jc w:val="both"/>
      </w:pP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p>
    <w:p>
      <w:pPr>
        <w:spacing w:after="0"/>
        <w:ind w:left="0"/>
        <w:jc w:val="both"/>
      </w:pPr>
      <w:r>
        <w:rPr>
          <w:rFonts w:ascii="Times New Roman"/>
          <w:b w:val="false"/>
          <w:i w:val="false"/>
          <w:color w:val="000000"/>
          <w:sz w:val="28"/>
        </w:rPr>
        <w:t>
      34.1 Сатып алу немесе төлем кезіндегі Интернет-ресурстың техникалық ақаулары</w:t>
      </w:r>
    </w:p>
    <w:p>
      <w:pPr>
        <w:spacing w:after="0"/>
        <w:ind w:left="0"/>
        <w:jc w:val="both"/>
      </w:pPr>
      <w:r>
        <w:rPr>
          <w:rFonts w:ascii="Times New Roman"/>
          <w:b w:val="false"/>
          <w:i w:val="false"/>
          <w:color w:val="000000"/>
          <w:sz w:val="28"/>
        </w:rPr>
        <w:t>
      Технические неполадки Интернет-ресурса при покупке или оплате……….………..……….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34.2 Кепілдіктер және басқа да заңды құқықтарға қатысты ақпарат іздеудегі қиыншылықтар</w:t>
      </w:r>
    </w:p>
    <w:p>
      <w:pPr>
        <w:spacing w:after="0"/>
        <w:ind w:left="0"/>
        <w:jc w:val="both"/>
      </w:pPr>
      <w:r>
        <w:rPr>
          <w:rFonts w:ascii="Times New Roman"/>
          <w:b w:val="false"/>
          <w:i w:val="false"/>
          <w:color w:val="000000"/>
          <w:sz w:val="28"/>
        </w:rPr>
        <w:t>
      Трудности в обнаружении информации относительно гарантий и других законных прав.....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34.3 Жеткізу жылдамдығының төмендігі</w:t>
      </w:r>
    </w:p>
    <w:p>
      <w:pPr>
        <w:spacing w:after="0"/>
        <w:ind w:left="0"/>
        <w:jc w:val="both"/>
      </w:pPr>
      <w:r>
        <w:rPr>
          <w:rFonts w:ascii="Times New Roman"/>
          <w:b w:val="false"/>
          <w:i w:val="false"/>
          <w:color w:val="000000"/>
          <w:sz w:val="28"/>
        </w:rPr>
        <w:t>
      Медленная скорость доставки………………………...……………...………...........……….…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 Түпкілікті құнның номиналды құннан жоғары болуы (жеткізу құны, мәміле үшін комиссия)</w:t>
      </w:r>
    </w:p>
    <w:p>
      <w:pPr>
        <w:spacing w:after="0"/>
        <w:ind w:left="0"/>
        <w:jc w:val="both"/>
      </w:pPr>
      <w:r>
        <w:rPr>
          <w:rFonts w:ascii="Times New Roman"/>
          <w:b w:val="false"/>
          <w:i w:val="false"/>
          <w:color w:val="000000"/>
          <w:sz w:val="28"/>
        </w:rPr>
        <w:t>
      Конечная стоимость выше номинальной (стоимость доставки, комиссия за сделку)..….......</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34.5 Сапасыз немесе бұзылған тауарлар (көрсетілген қызметтер)</w:t>
      </w:r>
    </w:p>
    <w:p>
      <w:pPr>
        <w:spacing w:after="0"/>
        <w:ind w:left="0"/>
        <w:jc w:val="both"/>
      </w:pPr>
      <w:r>
        <w:rPr>
          <w:rFonts w:ascii="Times New Roman"/>
          <w:b w:val="false"/>
          <w:i w:val="false"/>
          <w:color w:val="000000"/>
          <w:sz w:val="28"/>
        </w:rPr>
        <w:t>
      Некачественные или поврежденные товары (услуги)…………………..……......……............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34.6 Алаяқтық (тауарлар немесе көрсетілетін қызметтер алынбады, кредит картасының деректерін теріс пайдалану)</w:t>
      </w:r>
    </w:p>
    <w:p>
      <w:pPr>
        <w:spacing w:after="0"/>
        <w:ind w:left="0"/>
        <w:jc w:val="both"/>
      </w:pPr>
      <w:r>
        <w:rPr>
          <w:rFonts w:ascii="Times New Roman"/>
          <w:b w:val="false"/>
          <w:i w:val="false"/>
          <w:color w:val="000000"/>
          <w:sz w:val="28"/>
        </w:rPr>
        <w:t>
      Мошенничество (товары или услуги не получены, злоупотребление данными кредитной карты)…….....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34.7 Шағымдарға қанағаттанарлық емес жауап алу немесе болмауы</w:t>
      </w:r>
    </w:p>
    <w:p>
      <w:pPr>
        <w:spacing w:after="0"/>
        <w:ind w:left="0"/>
        <w:jc w:val="both"/>
      </w:pPr>
      <w:r>
        <w:rPr>
          <w:rFonts w:ascii="Times New Roman"/>
          <w:b w:val="false"/>
          <w:i w:val="false"/>
          <w:color w:val="000000"/>
          <w:sz w:val="28"/>
        </w:rPr>
        <w:t>
      Отсутствие или неудовлетворительный ответ на жалобы..........................................................</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34.8 Басқа (көрсетіңіз)</w:t>
      </w:r>
    </w:p>
    <w:p>
      <w:pPr>
        <w:spacing w:after="0"/>
        <w:ind w:left="0"/>
        <w:jc w:val="both"/>
      </w:pPr>
      <w:r>
        <w:rPr>
          <w:rFonts w:ascii="Times New Roman"/>
          <w:b w:val="false"/>
          <w:i w:val="false"/>
          <w:color w:val="000000"/>
          <w:sz w:val="28"/>
        </w:rPr>
        <w:t>
      Другое (указать)______________________________________________________________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ЕАЭО елдері – Еуразиялық экономикалық одақ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страны ЕАЭС – Евразийский экономический союз </w:t>
      </w:r>
    </w:p>
    <w:p>
      <w:pPr>
        <w:spacing w:after="0"/>
        <w:ind w:left="0"/>
        <w:jc w:val="both"/>
      </w:pPr>
      <w:r>
        <w:rPr>
          <w:rFonts w:ascii="Times New Roman"/>
          <w:b w:val="false"/>
          <w:i w:val="false"/>
          <w:color w:val="000000"/>
          <w:sz w:val="28"/>
        </w:rPr>
        <w:t>
      35. Соңғы 12 ай ішінде Сіздің тауарлар және көрсетілетін қызметтерді Интернет желісі 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p>
      <w:pPr>
        <w:spacing w:after="0"/>
        <w:ind w:left="0"/>
        <w:jc w:val="both"/>
      </w:pPr>
      <w:r>
        <w:rPr>
          <w:rFonts w:ascii="Times New Roman"/>
          <w:b w:val="false"/>
          <w:i w:val="false"/>
          <w:color w:val="000000"/>
          <w:sz w:val="28"/>
        </w:rPr>
        <w:t>
      35.1 Қажеті жоқ</w:t>
      </w:r>
    </w:p>
    <w:p>
      <w:pPr>
        <w:spacing w:after="0"/>
        <w:ind w:left="0"/>
        <w:jc w:val="both"/>
      </w:pPr>
      <w:r>
        <w:rPr>
          <w:rFonts w:ascii="Times New Roman"/>
          <w:b w:val="false"/>
          <w:i w:val="false"/>
          <w:color w:val="000000"/>
          <w:sz w:val="28"/>
        </w:rPr>
        <w:t>
      Нет необходимости………….........……………………………....……………..…….................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Өзі сатып алғанды қалау, тауарлар көз алдында, дүкендерге, сауда орталықтарына деген  бейілділік</w:t>
      </w:r>
    </w:p>
    <w:p>
      <w:pPr>
        <w:spacing w:after="0"/>
        <w:ind w:left="0"/>
        <w:jc w:val="both"/>
      </w:pPr>
      <w:r>
        <w:rPr>
          <w:rFonts w:ascii="Times New Roman"/>
          <w:b w:val="false"/>
          <w:i w:val="false"/>
          <w:color w:val="000000"/>
          <w:sz w:val="28"/>
        </w:rPr>
        <w:t>
      Предпочтение делать покупки лично, товар на виду, лояльность к магазинам, торговым центрам……..………….........……………………………....…………………..................…......</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35.3 Тәжірибенің жеткіліксіздігі</w:t>
      </w:r>
    </w:p>
    <w:p>
      <w:pPr>
        <w:spacing w:after="0"/>
        <w:ind w:left="0"/>
        <w:jc w:val="both"/>
      </w:pPr>
      <w:r>
        <w:rPr>
          <w:rFonts w:ascii="Times New Roman"/>
          <w:b w:val="false"/>
          <w:i w:val="false"/>
          <w:color w:val="000000"/>
          <w:sz w:val="28"/>
        </w:rPr>
        <w:t>
      Недостаточность опыта……………………………………..…..........………....………….........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35.4 Интернет желісі арқылы тапсырыс берілген тауарларды жеткізумен байланысты мәселелер (ұзақ немесе тасымалдау қиыншылықтары)</w:t>
      </w:r>
    </w:p>
    <w:p>
      <w:pPr>
        <w:spacing w:after="0"/>
        <w:ind w:left="0"/>
        <w:jc w:val="both"/>
      </w:pPr>
      <w:r>
        <w:rPr>
          <w:rFonts w:ascii="Times New Roman"/>
          <w:b w:val="false"/>
          <w:i w:val="false"/>
          <w:color w:val="000000"/>
          <w:sz w:val="28"/>
        </w:rPr>
        <w:t>
      Проблемы с доставкой товаров, заказанных через сеть Интернет (долго или трудности перевозки)......…………………………………….…..........………....………….........…….........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35.5 Төлем қауіпсіздігі мәселелері (кредит картасы бойынша ақпарат беру)</w:t>
      </w:r>
    </w:p>
    <w:p>
      <w:pPr>
        <w:spacing w:after="0"/>
        <w:ind w:left="0"/>
        <w:jc w:val="both"/>
      </w:pPr>
      <w:r>
        <w:rPr>
          <w:rFonts w:ascii="Times New Roman"/>
          <w:b w:val="false"/>
          <w:i w:val="false"/>
          <w:color w:val="000000"/>
          <w:sz w:val="28"/>
        </w:rPr>
        <w:t>
      Проблемы безопасности оплаты (предоставление информации по кредитной карте)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35.6 Дербес ақпараттың құпиялылығы (дербес ақпарат беру)</w:t>
      </w:r>
    </w:p>
    <w:p>
      <w:pPr>
        <w:spacing w:after="0"/>
        <w:ind w:left="0"/>
        <w:jc w:val="both"/>
      </w:pPr>
      <w:r>
        <w:rPr>
          <w:rFonts w:ascii="Times New Roman"/>
          <w:b w:val="false"/>
          <w:i w:val="false"/>
          <w:color w:val="000000"/>
          <w:sz w:val="28"/>
        </w:rPr>
        <w:t>
      Секретность личной информации (предоставление персональной информации).....………..</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Тауарларды алу немесе қайтарып беру мүмкіндігіне сенімсіздік</w:t>
      </w:r>
    </w:p>
    <w:p>
      <w:pPr>
        <w:spacing w:after="0"/>
        <w:ind w:left="0"/>
        <w:jc w:val="both"/>
      </w:pPr>
      <w:r>
        <w:rPr>
          <w:rFonts w:ascii="Times New Roman"/>
          <w:b w:val="false"/>
          <w:i w:val="false"/>
          <w:color w:val="000000"/>
          <w:sz w:val="28"/>
        </w:rPr>
        <w:t>
      Недоверие к получению или возможности возврата товаров….....….………..………………</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35.8 Интернет желісі арқылы төлем жүргізуге мүмкіндік беретін картаның болмауы</w:t>
      </w:r>
    </w:p>
    <w:p>
      <w:pPr>
        <w:spacing w:after="0"/>
        <w:ind w:left="0"/>
        <w:jc w:val="both"/>
      </w:pPr>
      <w:r>
        <w:rPr>
          <w:rFonts w:ascii="Times New Roman"/>
          <w:b w:val="false"/>
          <w:i w:val="false"/>
          <w:color w:val="000000"/>
          <w:sz w:val="28"/>
        </w:rPr>
        <w:t>
      Отсутствие карты, позволяющей производить платеж через сеть Интернет…....…….……...</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35.9 Шағымдар мен шығындарды қайтармау, сондай-ақ қанағаттанарлық емес жауап алу</w:t>
      </w:r>
    </w:p>
    <w:p>
      <w:pPr>
        <w:spacing w:after="0"/>
        <w:ind w:left="0"/>
        <w:jc w:val="both"/>
      </w:pPr>
      <w:r>
        <w:rPr>
          <w:rFonts w:ascii="Times New Roman"/>
          <w:b w:val="false"/>
          <w:i w:val="false"/>
          <w:color w:val="000000"/>
          <w:sz w:val="28"/>
        </w:rPr>
        <w:t>
      Жалобы и невозмещение затрат, а также получение неудовлетворительного ответа…..........................................................................................................................................</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35.10 Менің елімде шетелдік сатушылар сатумен айналыспайды</w:t>
      </w:r>
    </w:p>
    <w:p>
      <w:pPr>
        <w:spacing w:after="0"/>
        <w:ind w:left="0"/>
        <w:jc w:val="both"/>
      </w:pPr>
      <w:r>
        <w:rPr>
          <w:rFonts w:ascii="Times New Roman"/>
          <w:b w:val="false"/>
          <w:i w:val="false"/>
          <w:color w:val="000000"/>
          <w:sz w:val="28"/>
        </w:rPr>
        <w:t>
      Иностранные продавцы не продают в моей стране.....................................................................</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35.11 Басқа (көрсетіңіз)</w:t>
      </w:r>
    </w:p>
    <w:p>
      <w:pPr>
        <w:spacing w:after="0"/>
        <w:ind w:left="0"/>
        <w:jc w:val="both"/>
      </w:pPr>
      <w:r>
        <w:rPr>
          <w:rFonts w:ascii="Times New Roman"/>
          <w:b w:val="false"/>
          <w:i w:val="false"/>
          <w:color w:val="000000"/>
          <w:sz w:val="28"/>
        </w:rPr>
        <w:t>
      Другое (указать) ______________________________________________________________</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Түсіністігіңіз және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w:t>
            </w:r>
            <w:r>
              <w:br/>
            </w:r>
            <w:r>
              <w:rPr>
                <w:rFonts w:ascii="Times New Roman"/>
                <w:b w:val="false"/>
                <w:i w:val="false"/>
                <w:color w:val="000000"/>
                <w:sz w:val="20"/>
              </w:rPr>
              <w:t>4 - қосымша</w:t>
            </w:r>
          </w:p>
        </w:tc>
      </w:tr>
    </w:tbl>
    <w:bookmarkStart w:name="z28" w:id="21"/>
    <w:p>
      <w:pPr>
        <w:spacing w:after="0"/>
        <w:ind w:left="0"/>
        <w:jc w:val="left"/>
      </w:pPr>
      <w:r>
        <w:rPr>
          <w:rFonts w:ascii="Times New Roman"/>
          <w:b/>
          <w:i w:val="false"/>
          <w:color w:val="000000"/>
        </w:rPr>
        <w:t xml:space="preserve"> "Үй шаруашылығын ақпараттық-коммуникациялық технологияларды пайдалануы туралы зерттеу сауалнамасы" (коды 292112057, индексі Н-020, кезеңділігі жылдық) жалпымемлекеттік статистикалық байқаудың статистикалық нысанын толтыру жөніндегі нұсқаулық</w:t>
      </w:r>
    </w:p>
    <w:bookmarkEnd w:id="21"/>
    <w:bookmarkStart w:name="z29" w:id="22"/>
    <w:p>
      <w:pPr>
        <w:spacing w:after="0"/>
        <w:ind w:left="0"/>
        <w:jc w:val="both"/>
      </w:pPr>
      <w:r>
        <w:rPr>
          <w:rFonts w:ascii="Times New Roman"/>
          <w:b w:val="false"/>
          <w:i w:val="false"/>
          <w:color w:val="000000"/>
          <w:sz w:val="28"/>
        </w:rPr>
        <w:t xml:space="preserve">
      1. Осы "Үй шаруашылығын ақпараттық-коммуникациялық технологияларды пайдалануы бойынша зерттеу сауалнамасы" (коды 292112057, индексі Н-020,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шаруашылығын ақпараттық-коммуникациялық технологияларды пайдалануы бойынша зерттеу сауалнамасы" (коды 292112057, индексі Н-020,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2"/>
    <w:bookmarkStart w:name="z30" w:id="2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3"/>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Start w:name="z31" w:id="24"/>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статистикалық нысанның бір бланкісінде біріктіруге жол берілмейді.</w:t>
      </w:r>
    </w:p>
    <w:bookmarkEnd w:id="24"/>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bookmarkStart w:name="z32" w:id="25"/>
    <w:p>
      <w:pPr>
        <w:spacing w:after="0"/>
        <w:ind w:left="0"/>
        <w:jc w:val="both"/>
      </w:pPr>
      <w:r>
        <w:rPr>
          <w:rFonts w:ascii="Times New Roman"/>
          <w:b w:val="false"/>
          <w:i w:val="false"/>
          <w:color w:val="000000"/>
          <w:sz w:val="28"/>
        </w:rPr>
        <w:t xml:space="preserve">
      4. Статистикалық нысан отбасының 6 жастағы және одан асқан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белгі соғылады. Бұл статистикалық нысандарда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тағы сол сияқты деп жазылады. </w:t>
      </w:r>
    </w:p>
    <w:bookmarkEnd w:id="25"/>
    <w:p>
      <w:pPr>
        <w:spacing w:after="0"/>
        <w:ind w:left="0"/>
        <w:jc w:val="both"/>
      </w:pPr>
      <w:r>
        <w:rPr>
          <w:rFonts w:ascii="Times New Roman"/>
          <w:b w:val="false"/>
          <w:i w:val="false"/>
          <w:color w:val="000000"/>
          <w:sz w:val="28"/>
        </w:rPr>
        <w:t xml:space="preserve">
      Сұхбат кезінде сұрақтар оқылып беріледі және жауаптардың тізбеленген нұсқаларына тиісті белгілер соғылады немесе олар статистикалық нысанға жазылады. Барлық жауаптар сұралғандардың сөздері бойынша жазылады, оларды растайтын құжаттар талап етілмейді. Статистикалық нысанның қойылған сұрақтарына жауаптар респонденттердің тікелей өздерінен де, егер отбасының бірге тұратын ересек мүшелері статистикалық нысанның барлық сұрақтарына толық жауап бере алатын болса, олардан да алынады. Сұхбат жүргізу кезінде интервьюер респонденттерге сұрақтарды сұрақнамада келтірілгендей оқиды және сұрақтың келтірілген тұжырымынан ауытқымайды. </w:t>
      </w:r>
    </w:p>
    <w:p>
      <w:pPr>
        <w:spacing w:after="0"/>
        <w:ind w:left="0"/>
        <w:jc w:val="both"/>
      </w:pPr>
      <w:r>
        <w:rPr>
          <w:rFonts w:ascii="Times New Roman"/>
          <w:b w:val="false"/>
          <w:i w:val="false"/>
          <w:color w:val="000000"/>
          <w:sz w:val="28"/>
        </w:rPr>
        <w:t xml:space="preserve">
      Интервьюер пікіртерім жүргізген кезде "Сұраққа көшу" бағанындағы сұрақтың нөмірі көрсетілген сөйлемге айрықша назар аударады. Титулдық парақта көрсетілетін үй шаруашылығының нөмірін сақтауға, жеке сұрақнамаға көшу үшін "А" модулінде көрсетілетін үй шаруашылығы мүшесінің сәйкестендіру нөміріне және атына назар аударыңыздар. </w:t>
      </w:r>
    </w:p>
    <w:bookmarkStart w:name="z33" w:id="26"/>
    <w:p>
      <w:pPr>
        <w:spacing w:after="0"/>
        <w:ind w:left="0"/>
        <w:jc w:val="both"/>
      </w:pPr>
      <w:r>
        <w:rPr>
          <w:rFonts w:ascii="Times New Roman"/>
          <w:b w:val="false"/>
          <w:i w:val="false"/>
          <w:color w:val="000000"/>
          <w:sz w:val="28"/>
        </w:rPr>
        <w:t xml:space="preserve">
      5. "А" модулінде 1-6 сұрақтар үй шаруашылығы мүшелерінің әлеуметтік - демографиялық сипаттамаларына қатысты. </w:t>
      </w:r>
    </w:p>
    <w:bookmarkEnd w:id="26"/>
    <w:p>
      <w:pPr>
        <w:spacing w:after="0"/>
        <w:ind w:left="0"/>
        <w:jc w:val="both"/>
      </w:pPr>
      <w:r>
        <w:rPr>
          <w:rFonts w:ascii="Times New Roman"/>
          <w:b w:val="false"/>
          <w:i w:val="false"/>
          <w:color w:val="000000"/>
          <w:sz w:val="28"/>
        </w:rPr>
        <w:t>
      5-тармақта сауалнама жүргізу сәтіндегі білім көрсетіледі.</w:t>
      </w:r>
    </w:p>
    <w:p>
      <w:pPr>
        <w:spacing w:after="0"/>
        <w:ind w:left="0"/>
        <w:jc w:val="both"/>
      </w:pPr>
      <w:r>
        <w:rPr>
          <w:rFonts w:ascii="Times New Roman"/>
          <w:b w:val="false"/>
          <w:i w:val="false"/>
          <w:color w:val="000000"/>
          <w:sz w:val="28"/>
        </w:rPr>
        <w:t>
      5-тармақтың 5.1) тармақшасында мектепке дейін тәрбиеленетіндер мен оқытылатындарға бөбекханаға, балабақшаларға және дайындық топтарына баратын балалар жатады.</w:t>
      </w:r>
    </w:p>
    <w:p>
      <w:pPr>
        <w:spacing w:after="0"/>
        <w:ind w:left="0"/>
        <w:jc w:val="both"/>
      </w:pPr>
      <w:r>
        <w:rPr>
          <w:rFonts w:ascii="Times New Roman"/>
          <w:b w:val="false"/>
          <w:i w:val="false"/>
          <w:color w:val="000000"/>
          <w:sz w:val="28"/>
        </w:rPr>
        <w:t>
      5-тармақтың 5.2) тармақшасындағы бастауыш білімі жоқтарға мектепке және балабақшаларға бармайтын 6 және 7 жастағы балалар, сонымен қатар мүлдем білімі жоқ үлкен адамдар жатады.</w:t>
      </w:r>
    </w:p>
    <w:p>
      <w:pPr>
        <w:spacing w:after="0"/>
        <w:ind w:left="0"/>
        <w:jc w:val="both"/>
      </w:pPr>
      <w:r>
        <w:rPr>
          <w:rFonts w:ascii="Times New Roman"/>
          <w:b w:val="false"/>
          <w:i w:val="false"/>
          <w:color w:val="000000"/>
          <w:sz w:val="28"/>
        </w:rPr>
        <w:t>
      5-тармақтың 5.3) тармақшасында мектептегі 1-4 сыныпқа дейінгі оқыту негізгі бастауыш білім деп түсініледі.</w:t>
      </w:r>
    </w:p>
    <w:p>
      <w:pPr>
        <w:spacing w:after="0"/>
        <w:ind w:left="0"/>
        <w:jc w:val="both"/>
      </w:pPr>
      <w:r>
        <w:rPr>
          <w:rFonts w:ascii="Times New Roman"/>
          <w:b w:val="false"/>
          <w:i w:val="false"/>
          <w:color w:val="000000"/>
          <w:sz w:val="28"/>
        </w:rPr>
        <w:t>
      5-тармақтың 5.4) тармақшасында мектептегі 5-9 сыныпқа дейінгі оқыту негізгі орта білім деп түсініледі.</w:t>
      </w:r>
    </w:p>
    <w:p>
      <w:pPr>
        <w:spacing w:after="0"/>
        <w:ind w:left="0"/>
        <w:jc w:val="both"/>
      </w:pPr>
      <w:r>
        <w:rPr>
          <w:rFonts w:ascii="Times New Roman"/>
          <w:b w:val="false"/>
          <w:i w:val="false"/>
          <w:color w:val="000000"/>
          <w:sz w:val="28"/>
        </w:rPr>
        <w:t>
      5-тармақтың 5.5) тармақшасында орта білімге жалпы орта білім, техникалық және кәсіби білім жатады. Орта білім алған немесе алып жатқандарға 9-сыныпты бітірген немесе кәсіптік және техникалық училищелерде, колледждерде, лицейлерде білім алып жатқандар, 10 және 11- сыныптарда оқып жатқандар және 11-сыныпты бітіргендер жатады.</w:t>
      </w:r>
    </w:p>
    <w:p>
      <w:pPr>
        <w:spacing w:after="0"/>
        <w:ind w:left="0"/>
        <w:jc w:val="both"/>
      </w:pPr>
      <w:r>
        <w:rPr>
          <w:rFonts w:ascii="Times New Roman"/>
          <w:b w:val="false"/>
          <w:i w:val="false"/>
          <w:color w:val="000000"/>
          <w:sz w:val="28"/>
        </w:rPr>
        <w:t>
      5-тармақтың 5.6) тармақшасында орта білімнен кейінгі білімге колледждерде білім алып жатқан немесе бітіргендер жатады.</w:t>
      </w:r>
    </w:p>
    <w:p>
      <w:pPr>
        <w:spacing w:after="0"/>
        <w:ind w:left="0"/>
        <w:jc w:val="both"/>
      </w:pPr>
      <w:r>
        <w:rPr>
          <w:rFonts w:ascii="Times New Roman"/>
          <w:b w:val="false"/>
          <w:i w:val="false"/>
          <w:color w:val="000000"/>
          <w:sz w:val="28"/>
        </w:rPr>
        <w:t>
      6-тармақтың 6.6) 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асыраушыларына қатысты алғанда іс-әрекетке қабілетсіздер, қарт ата-ана (олар зейнетақы алмайтын жағдайда), мүгедектігі бойынша жәрдемақы алатын адамдар. Уақытша жұмыссыз, бірақ жұмыс істеуге қабілеті бар адамдар біреудің асырауындағы адам болып саналмайды.</w:t>
      </w:r>
    </w:p>
    <w:bookmarkStart w:name="z34" w:id="27"/>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қолжетімділік туралы ақпарат көрсетіледі.</w:t>
      </w:r>
    </w:p>
    <w:bookmarkEnd w:id="27"/>
    <w:p>
      <w:pPr>
        <w:spacing w:after="0"/>
        <w:ind w:left="0"/>
        <w:jc w:val="both"/>
      </w:pPr>
      <w:r>
        <w:rPr>
          <w:rFonts w:ascii="Times New Roman"/>
          <w:b w:val="false"/>
          <w:i w:val="false"/>
          <w:color w:val="000000"/>
          <w:sz w:val="28"/>
        </w:rPr>
        <w:t xml:space="preserve">
      7-тармақтың 7.3.1) тармақшасында кабельді телевизия деп телевизиялық хабар тарату (сонымен қатар FM-радио хабар тарату) моделі танылады, онда теледабыл тұтынушыға тартылған кабель арқылы жеткізілетін жоғары жиілікті дабылдар көмегімен таратылады. </w:t>
      </w:r>
    </w:p>
    <w:p>
      <w:pPr>
        <w:spacing w:after="0"/>
        <w:ind w:left="0"/>
        <w:jc w:val="both"/>
      </w:pPr>
      <w:r>
        <w:rPr>
          <w:rFonts w:ascii="Times New Roman"/>
          <w:b w:val="false"/>
          <w:i w:val="false"/>
          <w:color w:val="000000"/>
          <w:sz w:val="28"/>
        </w:rPr>
        <w:t>
      7-тармақтың 7.3.2) тармақшасында жерсеріктік телевизияға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p>
      <w:pPr>
        <w:spacing w:after="0"/>
        <w:ind w:left="0"/>
        <w:jc w:val="both"/>
      </w:pPr>
      <w:r>
        <w:rPr>
          <w:rFonts w:ascii="Times New Roman"/>
          <w:b w:val="false"/>
          <w:i w:val="false"/>
          <w:color w:val="000000"/>
          <w:sz w:val="28"/>
        </w:rPr>
        <w:t>
      7-тармақтың 7.3.3) тармақшасында жерүсті цифрлық телевизия деп әлдеқайда көп арналар санын беру қабілетін қамтамасыз ететін аналогті жерсеріктік телевизияның технологиялық эволюциясы жатады.</w:t>
      </w:r>
    </w:p>
    <w:p>
      <w:pPr>
        <w:spacing w:after="0"/>
        <w:ind w:left="0"/>
        <w:jc w:val="both"/>
      </w:pPr>
      <w:r>
        <w:rPr>
          <w:rFonts w:ascii="Times New Roman"/>
          <w:b w:val="false"/>
          <w:i w:val="false"/>
          <w:color w:val="000000"/>
          <w:sz w:val="28"/>
        </w:rPr>
        <w:t>
      7-тармақтың 7.3.4) тармақшасындағы Интернет хаттамасы негізіндегі телевизияға (IPTV) кең жолақты қосылу көмегімен Интернетке қатынау арқылы деректерді желіде IP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көрсетілетін қызметтері, әдетте қалыптасқан тұрғыда дербес компьютерде емес, телевизиялық қабылдағышта көру үшін арналған.</w:t>
      </w:r>
    </w:p>
    <w:p>
      <w:pPr>
        <w:spacing w:after="0"/>
        <w:ind w:left="0"/>
        <w:jc w:val="both"/>
      </w:pPr>
      <w:r>
        <w:rPr>
          <w:rFonts w:ascii="Times New Roman"/>
          <w:b w:val="false"/>
          <w:i w:val="false"/>
          <w:color w:val="000000"/>
          <w:sz w:val="28"/>
        </w:rPr>
        <w:t>
      8-тармақта Интернет желісі деп бөліктері TCP/IP хаттамасында негізделген бірыңғай мекенжай кеңістігі арқылы бір-бірімен қисындық байланысқа түскен ғаламдық ақпараттық желі түсініледі.</w:t>
      </w:r>
    </w:p>
    <w:p>
      <w:pPr>
        <w:spacing w:after="0"/>
        <w:ind w:left="0"/>
        <w:jc w:val="both"/>
      </w:pPr>
      <w:r>
        <w:rPr>
          <w:rFonts w:ascii="Times New Roman"/>
          <w:b w:val="false"/>
          <w:i w:val="false"/>
          <w:color w:val="000000"/>
          <w:sz w:val="28"/>
        </w:rPr>
        <w:t>
      10-тармақтың 10.1) тармақшасында стандартты модемге (аналогты телефон желісі бойынша қатынау) немесе ISDN арқылы қосылу телефон арқылы сөйлесу үшін телефон желісін пайдалану мүмкіндігінсіз, жылдамдығы секундына 256 килобитқа дейінгі аналогты телефон желісі арқылы Интернет желісіне қатынауды ұйымдастыруға мүмкіндік беретін технологиялар жатады.</w:t>
      </w:r>
    </w:p>
    <w:p>
      <w:pPr>
        <w:spacing w:after="0"/>
        <w:ind w:left="0"/>
        <w:jc w:val="both"/>
      </w:pPr>
      <w:r>
        <w:rPr>
          <w:rFonts w:ascii="Times New Roman"/>
          <w:b w:val="false"/>
          <w:i w:val="false"/>
          <w:color w:val="000000"/>
          <w:sz w:val="28"/>
        </w:rPr>
        <w:t>
      10-тармақтың 10.2) тармақшасында бекітілген (сымды) кең жолақты байланыс деп бір немесе екі бағытта да (жүктеу және түсіру) жылдамдығы 256 кбит/с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кбит/с кем емес цифрлық абоненттік желілер негізінде интернетке қосылу, талшықты-оптикалық және бекітілген кең жолақты қолжетімділіктің басқа да технологиялары кіреді.</w:t>
      </w:r>
    </w:p>
    <w:p>
      <w:pPr>
        <w:spacing w:after="0"/>
        <w:ind w:left="0"/>
        <w:jc w:val="both"/>
      </w:pPr>
      <w:r>
        <w:rPr>
          <w:rFonts w:ascii="Times New Roman"/>
          <w:b w:val="false"/>
          <w:i w:val="false"/>
          <w:color w:val="000000"/>
          <w:sz w:val="28"/>
        </w:rPr>
        <w:t>
      10-тармақтың 10.3) тармақшасында Интернетке қосылу жылдамдығы 256 кбит/с кем емес абоненттік қосылулар кең жолақты жер үсті тіркелген сымсыз байланыс деп түсініледі. Бұл көрсеткішке WiMax тіркелген қосылулары және тіркелген сымсыз абоненттік қосылулар кіреді, бірақ оған пайдалану кезінде пайдаланушылар көрсетілетін қызметке бүкіл ел бойынша кез-келген қамту аймағының кез-келген нүктесінен қолжетімділікке ие болатын ұтқыр кең жолақты абоненттік қосылулар кірмейді.</w:t>
      </w:r>
    </w:p>
    <w:p>
      <w:pPr>
        <w:spacing w:after="0"/>
        <w:ind w:left="0"/>
        <w:jc w:val="both"/>
      </w:pPr>
      <w:r>
        <w:rPr>
          <w:rFonts w:ascii="Times New Roman"/>
          <w:b w:val="false"/>
          <w:i w:val="false"/>
          <w:color w:val="000000"/>
          <w:sz w:val="28"/>
        </w:rPr>
        <w:t>
      10-тармақтың 10.5) тармақшасында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телекоммуникациялар түрі ұтқыр кең жолақты қосылу деп түсініледі.</w:t>
      </w:r>
    </w:p>
    <w:bookmarkStart w:name="z35" w:id="28"/>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фильтр-сұрақтардан тұрады.</w:t>
      </w:r>
    </w:p>
    <w:bookmarkEnd w:id="28"/>
    <w:p>
      <w:pPr>
        <w:spacing w:after="0"/>
        <w:ind w:left="0"/>
        <w:jc w:val="both"/>
      </w:pPr>
      <w:r>
        <w:rPr>
          <w:rFonts w:ascii="Times New Roman"/>
          <w:b w:val="false"/>
          <w:i w:val="false"/>
          <w:color w:val="000000"/>
          <w:sz w:val="28"/>
        </w:rPr>
        <w:t>
      11-тармақта компьютерді пайдаланушыларға соңғы үш ай ішінде кез келген жерде (жұмыста, үйде, оқу орнында және қоғамдық орындарда) кем дегенде бір рет компьютер (дербес компьютер, планшет, ноутбук) пайдаланған пайдаланушылар жатады.</w:t>
      </w:r>
    </w:p>
    <w:p>
      <w:pPr>
        <w:spacing w:after="0"/>
        <w:ind w:left="0"/>
        <w:jc w:val="both"/>
      </w:pPr>
      <w:r>
        <w:rPr>
          <w:rFonts w:ascii="Times New Roman"/>
          <w:b w:val="false"/>
          <w:i w:val="false"/>
          <w:color w:val="000000"/>
          <w:sz w:val="28"/>
        </w:rPr>
        <w:t>
      12-тармақта компьютерлік сауаттылық деңгейіне компьютерді және оған қатысты технологияларды тиiмдi пайдалана алу және бiлу жатады.</w:t>
      </w:r>
    </w:p>
    <w:p>
      <w:pPr>
        <w:spacing w:after="0"/>
        <w:ind w:left="0"/>
        <w:jc w:val="both"/>
      </w:pPr>
      <w:r>
        <w:rPr>
          <w:rFonts w:ascii="Times New Roman"/>
          <w:b w:val="false"/>
          <w:i w:val="false"/>
          <w:color w:val="000000"/>
          <w:sz w:val="28"/>
        </w:rPr>
        <w:t>
      12-тармақтың 12.1) тармақшасында компьютерде жұмыс істеуге дағдыланбаған халыққа дербес компьютерде жұмыс істеуге ең болмағанда аздаған тәжірибесі жоқ халық тобы жатады.</w:t>
      </w:r>
    </w:p>
    <w:p>
      <w:pPr>
        <w:spacing w:after="0"/>
        <w:ind w:left="0"/>
        <w:jc w:val="both"/>
      </w:pPr>
      <w:r>
        <w:rPr>
          <w:rFonts w:ascii="Times New Roman"/>
          <w:b w:val="false"/>
          <w:i w:val="false"/>
          <w:color w:val="000000"/>
          <w:sz w:val="28"/>
        </w:rPr>
        <w:t>
      12-тармақтың 12.2) тармақшасында жаңадан бастаған пайдаланушыларға компьютерде (файлдарды көшіруге, дискілік құрылғылармен, компьютерлік ойындармен жұмыс істеуге қабілетті) немесе Интернет желісіне қатынайтын планшетті компьютерде жұмыс істеудің ең төмен дағдыларына ие адамдар жатады.</w:t>
      </w:r>
    </w:p>
    <w:p>
      <w:pPr>
        <w:spacing w:after="0"/>
        <w:ind w:left="0"/>
        <w:jc w:val="both"/>
      </w:pPr>
      <w:r>
        <w:rPr>
          <w:rFonts w:ascii="Times New Roman"/>
          <w:b w:val="false"/>
          <w:i w:val="false"/>
          <w:color w:val="000000"/>
          <w:sz w:val="28"/>
        </w:rPr>
        <w:t>
      12-тармақтың 12.3) тармақшасында қарапайым пайдаланушыларға офистік бағдарламалық өнімдерде (Microsoft Office (Excel, Word) пакеттерімен) жұмыс істеуге базалық дағдысы бар адамдар жатады.</w:t>
      </w:r>
    </w:p>
    <w:p>
      <w:pPr>
        <w:spacing w:after="0"/>
        <w:ind w:left="0"/>
        <w:jc w:val="both"/>
      </w:pPr>
      <w:r>
        <w:rPr>
          <w:rFonts w:ascii="Times New Roman"/>
          <w:b w:val="false"/>
          <w:i w:val="false"/>
          <w:color w:val="000000"/>
          <w:sz w:val="28"/>
        </w:rPr>
        <w:t>
      12-тармақтың 12.4) тармақшасында тәжірибелі пайдаланушыға кең таралған бағдарламалар мен арнайы бағдарламалық қамтамасыз етудің (Corel Draw, MS Project, AutoCAD, SPSS) бай тәжірибесі бар адамдар және қарапайым бағдарламалық қамтамасыз ету жұмыстарымен қатар, сондай-ақ бағдарламалаудың арнаулы тілдерінде (Basic, Pascal, Java, С++) бағдарламалауға қабілеті бар адамдар жатады.</w:t>
      </w:r>
    </w:p>
    <w:p>
      <w:pPr>
        <w:spacing w:after="0"/>
        <w:ind w:left="0"/>
        <w:jc w:val="both"/>
      </w:pPr>
      <w:r>
        <w:rPr>
          <w:rFonts w:ascii="Times New Roman"/>
          <w:b w:val="false"/>
          <w:i w:val="false"/>
          <w:color w:val="000000"/>
          <w:sz w:val="28"/>
        </w:rPr>
        <w:t>
      13-тармақта адамның күнделікті және кәсіби қызметінде цифрлық технологияларды пайдалану білімі және қабілетін сипаттайтын цифрлық сауаттылық деңгейі көрсетіледі.</w:t>
      </w:r>
    </w:p>
    <w:p>
      <w:pPr>
        <w:spacing w:after="0"/>
        <w:ind w:left="0"/>
        <w:jc w:val="both"/>
      </w:pPr>
      <w:r>
        <w:rPr>
          <w:rFonts w:ascii="Times New Roman"/>
          <w:b w:val="false"/>
          <w:i w:val="false"/>
          <w:color w:val="000000"/>
          <w:sz w:val="28"/>
        </w:rPr>
        <w:t>
      Адамның игерген цифрлық білімі мен машықтығына адамның өздігінен:</w:t>
      </w:r>
    </w:p>
    <w:p>
      <w:pPr>
        <w:spacing w:after="0"/>
        <w:ind w:left="0"/>
        <w:jc w:val="both"/>
      </w:pPr>
      <w:r>
        <w:rPr>
          <w:rFonts w:ascii="Times New Roman"/>
          <w:b w:val="false"/>
          <w:i w:val="false"/>
          <w:color w:val="000000"/>
          <w:sz w:val="28"/>
        </w:rPr>
        <w:t>
      базалық цифрлық құрылғыларды;</w:t>
      </w:r>
    </w:p>
    <w:p>
      <w:pPr>
        <w:spacing w:after="0"/>
        <w:ind w:left="0"/>
        <w:jc w:val="both"/>
      </w:pPr>
      <w:r>
        <w:rPr>
          <w:rFonts w:ascii="Times New Roman"/>
          <w:b w:val="false"/>
          <w:i w:val="false"/>
          <w:color w:val="000000"/>
          <w:sz w:val="28"/>
        </w:rPr>
        <w:t>
      стандартты бағдарламаларды;</w:t>
      </w:r>
    </w:p>
    <w:p>
      <w:pPr>
        <w:spacing w:after="0"/>
        <w:ind w:left="0"/>
        <w:jc w:val="both"/>
      </w:pPr>
      <w:r>
        <w:rPr>
          <w:rFonts w:ascii="Times New Roman"/>
          <w:b w:val="false"/>
          <w:i w:val="false"/>
          <w:color w:val="000000"/>
          <w:sz w:val="28"/>
        </w:rPr>
        <w:t>
      Интернет арқылы сервистер мен көрсетілетін қызметтерді (көрсетілетін қызметтің өзін тікелей алуына дейін ақпаратты іздеу);</w:t>
      </w:r>
    </w:p>
    <w:p>
      <w:pPr>
        <w:spacing w:after="0"/>
        <w:ind w:left="0"/>
        <w:jc w:val="both"/>
      </w:pPr>
      <w:r>
        <w:rPr>
          <w:rFonts w:ascii="Times New Roman"/>
          <w:b w:val="false"/>
          <w:i w:val="false"/>
          <w:color w:val="000000"/>
          <w:sz w:val="28"/>
        </w:rPr>
        <w:t>
      бағдарламалық қамтамасыз ету және ақпараттық қауіпсіздік бойынша механизмдерді;</w:t>
      </w:r>
    </w:p>
    <w:p>
      <w:pPr>
        <w:spacing w:after="0"/>
        <w:ind w:left="0"/>
        <w:jc w:val="both"/>
      </w:pPr>
      <w:r>
        <w:rPr>
          <w:rFonts w:ascii="Times New Roman"/>
          <w:b w:val="false"/>
          <w:i w:val="false"/>
          <w:color w:val="000000"/>
          <w:sz w:val="28"/>
        </w:rPr>
        <w:t>
      салалық бағдарламалық–аппараттық шешімдерді;</w:t>
      </w:r>
    </w:p>
    <w:p>
      <w:pPr>
        <w:spacing w:after="0"/>
        <w:ind w:left="0"/>
        <w:jc w:val="both"/>
      </w:pPr>
      <w:r>
        <w:rPr>
          <w:rFonts w:ascii="Times New Roman"/>
          <w:b w:val="false"/>
          <w:i w:val="false"/>
          <w:color w:val="000000"/>
          <w:sz w:val="28"/>
        </w:rPr>
        <w:t>
      қосымша цифрлық құрылғыларды (цифрлық фотоаппараттар, цифрлық видеокамералар, веб-камералар, цифрлық телекөрсетілімдер, DVD-күйтабақ ойнатқыштар, проекторлар және тағы басқа) пайдалану қабілеті жатады.</w:t>
      </w:r>
    </w:p>
    <w:p>
      <w:pPr>
        <w:spacing w:after="0"/>
        <w:ind w:left="0"/>
        <w:jc w:val="both"/>
      </w:pPr>
      <w:r>
        <w:rPr>
          <w:rFonts w:ascii="Times New Roman"/>
          <w:b w:val="false"/>
          <w:i w:val="false"/>
          <w:color w:val="000000"/>
          <w:sz w:val="28"/>
        </w:rPr>
        <w:t>
      13-тармақтың 13.2) тармақшасында стандарттық бағдарламаларға мәтіндік және кестелік редакторлар жатады.</w:t>
      </w:r>
    </w:p>
    <w:p>
      <w:pPr>
        <w:spacing w:after="0"/>
        <w:ind w:left="0"/>
        <w:jc w:val="both"/>
      </w:pPr>
      <w:r>
        <w:rPr>
          <w:rFonts w:ascii="Times New Roman"/>
          <w:b w:val="false"/>
          <w:i w:val="false"/>
          <w:color w:val="000000"/>
          <w:sz w:val="28"/>
        </w:rPr>
        <w:t>
      13-тармақтың 13.3) тармақшасында Интернет арқылы көрсетілетін қызметтерге және сервистерге ақпарат іздеу, көрсетілетін қызметтерді алу, ақпараттарды, әуендерді жүктеу, онлайн журналдарды, фильмдерді қарау және басқалары жатады.</w:t>
      </w:r>
    </w:p>
    <w:p>
      <w:pPr>
        <w:spacing w:after="0"/>
        <w:ind w:left="0"/>
        <w:jc w:val="both"/>
      </w:pPr>
      <w:r>
        <w:rPr>
          <w:rFonts w:ascii="Times New Roman"/>
          <w:b w:val="false"/>
          <w:i w:val="false"/>
          <w:color w:val="000000"/>
          <w:sz w:val="28"/>
        </w:rPr>
        <w:t>
      13-тармақтың 13.4) тармақшасында компьютерді және дербес деректерді қорғау бойынша мәселелерге антивирустық бағдарламаларды икемдеу және бекіту, жеке деректерді өзгерту (пароль, персональды мәліметтер және басқалары) жатады.</w:t>
      </w:r>
    </w:p>
    <w:p>
      <w:pPr>
        <w:spacing w:after="0"/>
        <w:ind w:left="0"/>
        <w:jc w:val="both"/>
      </w:pPr>
      <w:r>
        <w:rPr>
          <w:rFonts w:ascii="Times New Roman"/>
          <w:b w:val="false"/>
          <w:i w:val="false"/>
          <w:color w:val="000000"/>
          <w:sz w:val="28"/>
        </w:rPr>
        <w:t>
      13-тармақтың 13.5) тармақшасында кәсіби қызметте пайдаланылатын бағдарламалық–аппараттық шешімдерге функционалды міндеттерді орындауға арналған бағдарламалық және аппараттық кешендер жатады.</w:t>
      </w:r>
    </w:p>
    <w:p>
      <w:pPr>
        <w:spacing w:after="0"/>
        <w:ind w:left="0"/>
        <w:jc w:val="both"/>
      </w:pPr>
      <w:r>
        <w:rPr>
          <w:rFonts w:ascii="Times New Roman"/>
          <w:b w:val="false"/>
          <w:i w:val="false"/>
          <w:color w:val="000000"/>
          <w:sz w:val="28"/>
        </w:rPr>
        <w:t>
      14-тармақта ұтқыр ұялы телефонды пайдаланушыларға соңғы үш ай ішінде кез келген жерде кем дегенде бір рет қоңырау шалу немесе қабылдау үшін немесе SMS жолдау немесе қабылдау сияқты операцияларды жүзеге асыру үшін қызметті Интернет желісіне қолжетімділікті пайдаланған пайдаланушылар жатады.</w:t>
      </w:r>
    </w:p>
    <w:p>
      <w:pPr>
        <w:spacing w:after="0"/>
        <w:ind w:left="0"/>
        <w:jc w:val="both"/>
      </w:pPr>
      <w:r>
        <w:rPr>
          <w:rFonts w:ascii="Times New Roman"/>
          <w:b w:val="false"/>
          <w:i w:val="false"/>
          <w:color w:val="000000"/>
          <w:sz w:val="28"/>
        </w:rPr>
        <w:t>
      16-тармақта Интернет желісін пайдаланушыға соңғы үш ай ішінде кез келген құрылғы арқылы және кез келген жерде (жұмыста, үйде, оқу орнында және қоғамдық орындарда) кем дегенде бір рет Интернет желісіне қосылған пайдаланушы жатады.</w:t>
      </w:r>
    </w:p>
    <w:bookmarkStart w:name="z36" w:id="29"/>
    <w:p>
      <w:pPr>
        <w:spacing w:after="0"/>
        <w:ind w:left="0"/>
        <w:jc w:val="both"/>
      </w:pPr>
      <w:r>
        <w:rPr>
          <w:rFonts w:ascii="Times New Roman"/>
          <w:b w:val="false"/>
          <w:i w:val="false"/>
          <w:color w:val="000000"/>
          <w:sz w:val="28"/>
        </w:rPr>
        <w:t>
      8. "D" модулінде компьютерді пайдалану туралы ақпарат көрсетіледі.</w:t>
      </w:r>
    </w:p>
    <w:bookmarkEnd w:id="29"/>
    <w:bookmarkStart w:name="z37" w:id="30"/>
    <w:p>
      <w:pPr>
        <w:spacing w:after="0"/>
        <w:ind w:left="0"/>
        <w:jc w:val="both"/>
      </w:pPr>
      <w:r>
        <w:rPr>
          <w:rFonts w:ascii="Times New Roman"/>
          <w:b w:val="false"/>
          <w:i w:val="false"/>
          <w:color w:val="000000"/>
          <w:sz w:val="28"/>
        </w:rPr>
        <w:t>
      9. "Е" модулінде Интернет желісін және электрондық үкіметтің көрсетілетін қызметтерін пайдалану туралы ақпарат көрсетіледі.</w:t>
      </w:r>
    </w:p>
    <w:bookmarkEnd w:id="30"/>
    <w:p>
      <w:pPr>
        <w:spacing w:after="0"/>
        <w:ind w:left="0"/>
        <w:jc w:val="both"/>
      </w:pPr>
      <w:r>
        <w:rPr>
          <w:rFonts w:ascii="Times New Roman"/>
          <w:b w:val="false"/>
          <w:i w:val="false"/>
          <w:color w:val="000000"/>
          <w:sz w:val="28"/>
        </w:rPr>
        <w:t>
      24-тармақта Интернет желісіне қолжетімділік үшін тасымалды құрылғыларға ұтқыр телефон, планшет немесе тасымалды компьютер (ноутбук, нетбук, ультрабук) жатады. Интернетке қолжетімділік үшін пайдаланылатын желі, ұтқыр байланыс желісі немесе басқа да сымсыз байланыс (клиенттік Wi-Fi қабылдау-жіберу құрылғыларымен жабдықталған ұтқыр құрылғылар) болуы мүмкін.</w:t>
      </w:r>
    </w:p>
    <w:p>
      <w:pPr>
        <w:spacing w:after="0"/>
        <w:ind w:left="0"/>
        <w:jc w:val="both"/>
      </w:pPr>
      <w:r>
        <w:rPr>
          <w:rFonts w:ascii="Times New Roman"/>
          <w:b w:val="false"/>
          <w:i w:val="false"/>
          <w:color w:val="000000"/>
          <w:sz w:val="28"/>
        </w:rPr>
        <w:t>
      25-тармақтың 25.5) тармақшасында Интернет желісі арқылы немесе кез келген IP-желілер бойынша сөздік дабылдарды жеткізуді қамтамасыз ететін байланыс жүйесі Интернет желісі/VoIP арқылы телефонмен сөйлесу деп түсініледі.</w:t>
      </w:r>
    </w:p>
    <w:p>
      <w:pPr>
        <w:spacing w:after="0"/>
        <w:ind w:left="0"/>
        <w:jc w:val="both"/>
      </w:pPr>
      <w:r>
        <w:rPr>
          <w:rFonts w:ascii="Times New Roman"/>
          <w:b w:val="false"/>
          <w:i w:val="false"/>
          <w:color w:val="000000"/>
          <w:sz w:val="28"/>
        </w:rPr>
        <w:t>
      25-тармақтың 25.6) 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Әлеуметтік желілердің бір жағымды жағы бұрын жоғалтып алған достарды, туыстарды табу мүмкіндігі болып табылады.</w:t>
      </w:r>
    </w:p>
    <w:p>
      <w:pPr>
        <w:spacing w:after="0"/>
        <w:ind w:left="0"/>
        <w:jc w:val="both"/>
      </w:pPr>
      <w:r>
        <w:rPr>
          <w:rFonts w:ascii="Times New Roman"/>
          <w:b w:val="false"/>
          <w:i w:val="false"/>
          <w:color w:val="000000"/>
          <w:sz w:val="28"/>
        </w:rPr>
        <w:t>
      25-тармақтың 25.12) тармақшасында кәсіптік желіге ізденушілермен қатар жұмыс берушілер де белсенді пайдаланатын әлеуметтік желілер жатады. Бұл жерде қажетті қызметкерді таңдаумен қатар өзінің бағынысындағы қызметкерлер туралы егжей-тегжейлі білуге мүмкіндік бар.</w:t>
      </w:r>
    </w:p>
    <w:p>
      <w:pPr>
        <w:spacing w:after="0"/>
        <w:ind w:left="0"/>
        <w:jc w:val="both"/>
      </w:pPr>
      <w:r>
        <w:rPr>
          <w:rFonts w:ascii="Times New Roman"/>
          <w:b w:val="false"/>
          <w:i w:val="false"/>
          <w:color w:val="000000"/>
          <w:sz w:val="28"/>
        </w:rPr>
        <w:t xml:space="preserve">
      25-тармақтың 25.14) тармақшасында қашықтықтан банкілік қызмет көрсету технологиясы Интернет желісі арқылы банктік операцияларды жүзеге асыру деп түсініледі. Интернетке қолжетімділігі бар кез келген компьютерден кез келген уақытта есепшоттар мен операцияларға (олар бойынша) қол жеткізу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Әдетте, интернет-банкинг көрсететін қызметтер мыналарды қамтиды: </w:t>
      </w:r>
    </w:p>
    <w:p>
      <w:pPr>
        <w:spacing w:after="0"/>
        <w:ind w:left="0"/>
        <w:jc w:val="both"/>
      </w:pPr>
      <w:r>
        <w:rPr>
          <w:rFonts w:ascii="Times New Roman"/>
          <w:b w:val="false"/>
          <w:i w:val="false"/>
          <w:color w:val="000000"/>
          <w:sz w:val="28"/>
        </w:rPr>
        <w:t xml:space="preserve">
      есепшоттар туралы көшірме; </w:t>
      </w:r>
    </w:p>
    <w:p>
      <w:pPr>
        <w:spacing w:after="0"/>
        <w:ind w:left="0"/>
        <w:jc w:val="both"/>
      </w:pPr>
      <w:r>
        <w:rPr>
          <w:rFonts w:ascii="Times New Roman"/>
          <w:b w:val="false"/>
          <w:i w:val="false"/>
          <w:color w:val="000000"/>
          <w:sz w:val="28"/>
        </w:rPr>
        <w:t xml:space="preserve">
      банктік өнімдер бойынша ақпараттарды ұсыну (депозиттер, кредиттер); </w:t>
      </w:r>
    </w:p>
    <w:p>
      <w:pPr>
        <w:spacing w:after="0"/>
        <w:ind w:left="0"/>
        <w:jc w:val="both"/>
      </w:pPr>
      <w:r>
        <w:rPr>
          <w:rFonts w:ascii="Times New Roman"/>
          <w:b w:val="false"/>
          <w:i w:val="false"/>
          <w:color w:val="000000"/>
          <w:sz w:val="28"/>
        </w:rPr>
        <w:t xml:space="preserve">
      депозиттердi ашуға өтiнiмдер, кредиттер, банктiк карталарды алу; банк есепшотына iшкi аударымдар; </w:t>
      </w:r>
    </w:p>
    <w:p>
      <w:pPr>
        <w:spacing w:after="0"/>
        <w:ind w:left="0"/>
        <w:jc w:val="both"/>
      </w:pPr>
      <w:r>
        <w:rPr>
          <w:rFonts w:ascii="Times New Roman"/>
          <w:b w:val="false"/>
          <w:i w:val="false"/>
          <w:color w:val="000000"/>
          <w:sz w:val="28"/>
        </w:rPr>
        <w:t>
      басқа банктердегі есепшоттарға аударымдар, құралдарды конвертациялау, көрсетілетін қызметтердi төлеу.</w:t>
      </w:r>
    </w:p>
    <w:p>
      <w:pPr>
        <w:spacing w:after="0"/>
        <w:ind w:left="0"/>
        <w:jc w:val="both"/>
      </w:pPr>
      <w:r>
        <w:rPr>
          <w:rFonts w:ascii="Times New Roman"/>
          <w:b w:val="false"/>
          <w:i w:val="false"/>
          <w:color w:val="000000"/>
          <w:sz w:val="28"/>
        </w:rPr>
        <w:t>
      25-тармақтың 25.16) тармақшасында онлайн-курстарға қашықтықтан оқыту курстары жатады. Оқыту процесі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тестілеуден өткізу жүзеге асырылады.</w:t>
      </w:r>
    </w:p>
    <w:p>
      <w:pPr>
        <w:spacing w:after="0"/>
        <w:ind w:left="0"/>
        <w:jc w:val="both"/>
      </w:pPr>
      <w:r>
        <w:rPr>
          <w:rFonts w:ascii="Times New Roman"/>
          <w:b w:val="false"/>
          <w:i w:val="false"/>
          <w:color w:val="000000"/>
          <w:sz w:val="28"/>
        </w:rPr>
        <w:t>
      25-тармақтың 25.18) тармақшасында веб-радиоға дыбыстық хабар тарату мен музыканы әлемнің Интернет желісіне қолжетімділігі бар кез келген нүктесіне Интернеттің жаһандық желілері (WAN) арқылы немесе жергілікті есептеу желісі арқылы осы желіге қосылған кез келген компьютерге беретін бұқаралық ақпарат құралдары жатады.</w:t>
      </w:r>
    </w:p>
    <w:p>
      <w:pPr>
        <w:spacing w:after="0"/>
        <w:ind w:left="0"/>
        <w:jc w:val="both"/>
      </w:pPr>
      <w:r>
        <w:rPr>
          <w:rFonts w:ascii="Times New Roman"/>
          <w:b w:val="false"/>
          <w:i w:val="false"/>
          <w:color w:val="000000"/>
          <w:sz w:val="28"/>
        </w:rPr>
        <w:t>
      25-тармақтың 25.19) тармақшасында веб-телевизияға кең жолақты қатынау көмегімен Интернетке қосылу арқылы телевизиялық дабылды екі жақтан цифрлық жолмен беруге негізделген жүйе жатады.</w:t>
      </w:r>
    </w:p>
    <w:p>
      <w:pPr>
        <w:spacing w:after="0"/>
        <w:ind w:left="0"/>
        <w:jc w:val="both"/>
      </w:pPr>
      <w:r>
        <w:rPr>
          <w:rFonts w:ascii="Times New Roman"/>
          <w:b w:val="false"/>
          <w:i w:val="false"/>
          <w:color w:val="000000"/>
          <w:sz w:val="28"/>
        </w:rPr>
        <w:t>
      25-тармақтың 25.22) тармақшасында қандай да бір веб-сайтқа қатысушының парақшасы жеке парақша деп түсініледі. Онда орналастырылғандар жобалардың көпшілігінде қатысушы-иесінің қарауына толық тиесілі. Жеке парақша мәтiндерден, суреттерден, цитаталардан тұруы мүмкін.</w:t>
      </w:r>
    </w:p>
    <w:p>
      <w:pPr>
        <w:spacing w:after="0"/>
        <w:ind w:left="0"/>
        <w:jc w:val="both"/>
      </w:pPr>
      <w:r>
        <w:rPr>
          <w:rFonts w:ascii="Times New Roman"/>
          <w:b w:val="false"/>
          <w:i w:val="false"/>
          <w:color w:val="000000"/>
          <w:sz w:val="28"/>
        </w:rPr>
        <w:t>
      25-тармақтың 25.24) тармақшасында өз ойларын жазатын виртуалды күнделiк блог деп түсініледі. Интернеттегі виртуалды күнделiктер блогосфералар деп аталады. Өз виртуалды күнделіктерінде оқырмандар үшiн өз мақалаларын жазатын адамдарды блоггерлер деп атайды және олар блоггингімен айналысады немесе жай ғана блог жүргiзеді деп айту қабылданған.</w:t>
      </w:r>
    </w:p>
    <w:p>
      <w:pPr>
        <w:spacing w:after="0"/>
        <w:ind w:left="0"/>
        <w:jc w:val="both"/>
      </w:pPr>
      <w:r>
        <w:rPr>
          <w:rFonts w:ascii="Times New Roman"/>
          <w:b w:val="false"/>
          <w:i w:val="false"/>
          <w:color w:val="000000"/>
          <w:sz w:val="28"/>
        </w:rPr>
        <w:t>
      25-тармақтың 25.26) тармақшасында адамға күрделi жағдайдан шығу үшiн амал табуға көмектесуге тырысатын хат алмасу онлайн консультация деп түсініледі. Онлайн консультация электронды пошта бойынша немесе "В Контакте" әлеуметтік желісінде жүргізілуі мүмкін.</w:t>
      </w:r>
    </w:p>
    <w:bookmarkStart w:name="z38" w:id="31"/>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bookmarkEnd w:id="31"/>
    <w:p>
      <w:pPr>
        <w:spacing w:after="0"/>
        <w:ind w:left="0"/>
        <w:jc w:val="both"/>
      </w:pPr>
      <w:r>
        <w:rPr>
          <w:rFonts w:ascii="Times New Roman"/>
          <w:b w:val="false"/>
          <w:i w:val="false"/>
          <w:color w:val="000000"/>
          <w:sz w:val="28"/>
        </w:rPr>
        <w:t>
      Интернет желісі арқылы тауарлар мен көрсетілген қызметтерді сату немесе сатып алу электрондық коммерция деп түсініледі.</w:t>
      </w:r>
    </w:p>
    <w:p>
      <w:pPr>
        <w:spacing w:after="0"/>
        <w:ind w:left="0"/>
        <w:jc w:val="both"/>
      </w:pPr>
      <w:r>
        <w:rPr>
          <w:rFonts w:ascii="Times New Roman"/>
          <w:b w:val="false"/>
          <w:i w:val="false"/>
          <w:color w:val="000000"/>
          <w:sz w:val="28"/>
        </w:rPr>
        <w:t>
      32-тармақтың 32.1) тармақшасында Интернет желісі арқылы банктік төлем карталарымен төлем жүргізу кредит немесе дебет картасымен төлем жүргізу деп түсініледі:</w:t>
      </w:r>
    </w:p>
    <w:p>
      <w:pPr>
        <w:spacing w:after="0"/>
        <w:ind w:left="0"/>
        <w:jc w:val="both"/>
      </w:pPr>
      <w:r>
        <w:rPr>
          <w:rFonts w:ascii="Times New Roman"/>
          <w:b w:val="false"/>
          <w:i w:val="false"/>
          <w:color w:val="000000"/>
          <w:sz w:val="28"/>
        </w:rPr>
        <w:t>
      несие беру шартына сәйкес белгіленген лимит шеңберінде банктің клиентке берген қаражаты есебінен клиенттің тауарлар мен көрсетілетін қызметтерге төлем жүргізуіне мүмкіндік беретін төлем картасы несие картасы деп түсініледі;</w:t>
      </w:r>
    </w:p>
    <w:p>
      <w:pPr>
        <w:spacing w:after="0"/>
        <w:ind w:left="0"/>
        <w:jc w:val="both"/>
      </w:pPr>
      <w:r>
        <w:rPr>
          <w:rFonts w:ascii="Times New Roman"/>
          <w:b w:val="false"/>
          <w:i w:val="false"/>
          <w:color w:val="000000"/>
          <w:sz w:val="28"/>
        </w:rPr>
        <w:t>
       ал банк айналысқа шығаратын және клиент есепшотына байластыратын төлем картасы дебет картасы деп түсініледі.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p>
      <w:pPr>
        <w:spacing w:after="0"/>
        <w:ind w:left="0"/>
        <w:jc w:val="both"/>
      </w:pPr>
      <w:r>
        <w:rPr>
          <w:rFonts w:ascii="Times New Roman"/>
          <w:b w:val="false"/>
          <w:i w:val="false"/>
          <w:color w:val="000000"/>
          <w:sz w:val="28"/>
        </w:rPr>
        <w:t>
      32-тармақтың 32.5) тармақшасында ұялы телефон шотынан 50 тенгеден 75000 теңгеге дейінгі шамада көрсетілетін қызметтер мен тауарлар ақысын төлеуге мүмкіндік беретін сервис ұялы төлемдер деп түсініледі. Осы сервис көмегімен клиенттің есепшотынан жылдам әрі қауіпсіз түрде көрсетілетін қызметтер мен тауарлар сомасы шегеріледі.</w:t>
      </w:r>
    </w:p>
    <w:bookmarkStart w:name="z39" w:id="32"/>
    <w:p>
      <w:pPr>
        <w:spacing w:after="0"/>
        <w:ind w:left="0"/>
        <w:jc w:val="both"/>
      </w:pPr>
      <w:r>
        <w:rPr>
          <w:rFonts w:ascii="Times New Roman"/>
          <w:b w:val="false"/>
          <w:i w:val="false"/>
          <w:color w:val="000000"/>
          <w:sz w:val="28"/>
        </w:rPr>
        <w:t>
      11. Ескертпе: Х – бұл позиция толтыруға жатпайды.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w:t>
            </w:r>
            <w:r>
              <w:br/>
            </w:r>
            <w:r>
              <w:rPr>
                <w:rFonts w:ascii="Times New Roman"/>
                <w:b w:val="false"/>
                <w:i w:val="false"/>
                <w:color w:val="000000"/>
                <w:sz w:val="20"/>
              </w:rPr>
              <w:t>5 -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1520"/>
        <w:gridCol w:w="887"/>
        <w:gridCol w:w="53"/>
        <w:gridCol w:w="54"/>
        <w:gridCol w:w="4"/>
        <w:gridCol w:w="9"/>
        <w:gridCol w:w="629"/>
        <w:gridCol w:w="629"/>
        <w:gridCol w:w="307"/>
        <w:gridCol w:w="1551"/>
        <w:gridCol w:w="3068"/>
        <w:gridCol w:w="621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8 ноября 2017 года № 156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 сағатпен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191112133</w:t>
            </w:r>
            <w:r>
              <w:br/>
            </w:r>
            <w:r>
              <w:rPr>
                <w:rFonts w:ascii="Times New Roman"/>
                <w:b w:val="false"/>
                <w:i w:val="false"/>
                <w:color w:val="000000"/>
                <w:sz w:val="20"/>
              </w:rPr>
              <w:t>Код статистической формы 191112133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1-байланыс </w:t>
            </w:r>
            <w:r>
              <w:br/>
            </w:r>
            <w:r>
              <w:rPr>
                <w:rFonts w:ascii="Times New Roman"/>
                <w:b w:val="false"/>
                <w:i w:val="false"/>
                <w:color w:val="000000"/>
                <w:sz w:val="20"/>
              </w:rPr>
              <w:t>
1-связь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xml:space="preserve">
 Отчетный период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r>
              <w:br/>
            </w: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Ұсыну мерзімі – есепті кезеңнен кейінгі 25 наурызға (қоса алғанда) дейін </w:t>
            </w:r>
            <w:r>
              <w:br/>
            </w: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 және курьерлік қызметтің қызмет көрсететін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508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5"/>
        <w:gridCol w:w="8262"/>
        <w:gridCol w:w="4832"/>
        <w:gridCol w:w="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жіктеуішіне сәйкес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0099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-ға сәйкес экономикалық қызметтің нақты жүзеге асырылатын түрінің атауы мен </w:t>
            </w:r>
            <w:r>
              <w:br/>
            </w:r>
            <w:r>
              <w:rPr>
                <w:rFonts w:ascii="Times New Roman"/>
                <w:b w:val="false"/>
                <w:i w:val="false"/>
                <w:color w:val="000000"/>
                <w:sz w:val="20"/>
              </w:rPr>
              <w:t xml:space="preserve">
кодын көрсетіңіз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w:t>
            </w:r>
            <w:r>
              <w:br/>
            </w:r>
            <w:r>
              <w:rPr>
                <w:rFonts w:ascii="Times New Roman"/>
                <w:b w:val="false"/>
                <w:i w:val="false"/>
                <w:color w:val="000000"/>
                <w:sz w:val="20"/>
              </w:rPr>
              <w:t>
согласно ОКЭД</w:t>
            </w:r>
            <w:r>
              <w:rPr>
                <w:rFonts w:ascii="Times New Roman"/>
                <w:b w:val="false"/>
                <w:i w:val="false"/>
                <w:color w:val="000000"/>
                <w:vertAlign w:val="superscript"/>
              </w:rPr>
              <w:t>1</w:t>
            </w:r>
            <w:r>
              <w:rPr>
                <w:rFonts w:ascii="Times New Roman"/>
                <w:b w:val="false"/>
                <w:i w:val="false"/>
                <w:color w:val="000000"/>
                <w:sz w:val="20"/>
              </w:rPr>
              <w:t xml:space="preserve">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Пошта және курьерлік қызметтің көрсетілетін қызметтерінің көлемі туралы ақпаратты көрсетіңіз, мың теңге </w:t>
      </w:r>
    </w:p>
    <w:p>
      <w:pPr>
        <w:spacing w:after="0"/>
        <w:ind w:left="0"/>
        <w:jc w:val="both"/>
      </w:pPr>
      <w:r>
        <w:rPr>
          <w:rFonts w:ascii="Times New Roman"/>
          <w:b w:val="false"/>
          <w:i w:val="false"/>
          <w:color w:val="000000"/>
          <w:sz w:val="28"/>
        </w:rPr>
        <w:t>
      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063"/>
        <w:gridCol w:w="1039"/>
        <w:gridCol w:w="2196"/>
        <w:gridCol w:w="1040"/>
        <w:gridCol w:w="2197"/>
      </w:tblGrid>
      <w:tr>
        <w:trPr>
          <w:trHeight w:val="3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r>
              <w:br/>
            </w:r>
            <w:r>
              <w:rPr>
                <w:rFonts w:ascii="Times New Roman"/>
                <w:b w:val="false"/>
                <w:i w:val="false"/>
                <w:color w:val="000000"/>
                <w:sz w:val="20"/>
              </w:rPr>
              <w:t>
Объем услуг почтовой и курьерской деятельности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және басқа да мерзімді басылымдармен байланысты пошта қызметтері</w:t>
            </w:r>
            <w:r>
              <w:br/>
            </w:r>
            <w:r>
              <w:rPr>
                <w:rFonts w:ascii="Times New Roman"/>
                <w:b w:val="false"/>
                <w:i w:val="false"/>
                <w:color w:val="000000"/>
                <w:sz w:val="20"/>
              </w:rPr>
              <w:t>Услуги почтовые, связанные с газетами и другими периодическими изданиями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Хаттармен байланысты пошта қызметтері</w:t>
            </w:r>
            <w:r>
              <w:br/>
            </w:r>
            <w:r>
              <w:rPr>
                <w:rFonts w:ascii="Times New Roman"/>
                <w:b w:val="false"/>
                <w:i w:val="false"/>
                <w:color w:val="000000"/>
                <w:sz w:val="20"/>
              </w:rPr>
              <w:t>Услуги почтовые, связанные с письмами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ОКЭД (5-ти значный) – здесь и далее "Общего классификатора видов экономической деятельности", размещенный на интернет-ресурсе Комитета по статистике </w:t>
      </w:r>
    </w:p>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5625"/>
        <w:gridCol w:w="668"/>
        <w:gridCol w:w="668"/>
        <w:gridCol w:w="668"/>
        <w:gridCol w:w="669"/>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r>
              <w:br/>
            </w:r>
            <w:r>
              <w:rPr>
                <w:rFonts w:ascii="Times New Roman"/>
                <w:b w:val="false"/>
                <w:i w:val="false"/>
                <w:color w:val="000000"/>
                <w:sz w:val="20"/>
              </w:rPr>
              <w:t>страны СНГ</w:t>
            </w:r>
            <w:r>
              <w:rPr>
                <w:rFonts w:ascii="Times New Roman"/>
                <w:b w:val="false"/>
                <w:i w:val="false"/>
                <w:color w:val="000000"/>
                <w:vertAlign w:val="superscript"/>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Жіберілімдер мен бандерольдармен байланысты пошта қызметтері</w:t>
            </w:r>
            <w:r>
              <w:br/>
            </w:r>
            <w:r>
              <w:rPr>
                <w:rFonts w:ascii="Times New Roman"/>
                <w:b w:val="false"/>
                <w:i w:val="false"/>
                <w:color w:val="000000"/>
                <w:sz w:val="20"/>
              </w:rPr>
              <w:t>Услуги почтовые, связанные с посылками и бандеролями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страны СНГ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бөлімшелерінің қызметтері</w:t>
            </w:r>
            <w:r>
              <w:br/>
            </w:r>
            <w:r>
              <w:rPr>
                <w:rFonts w:ascii="Times New Roman"/>
                <w:b w:val="false"/>
                <w:i w:val="false"/>
                <w:color w:val="000000"/>
                <w:sz w:val="20"/>
              </w:rPr>
              <w:t>
Услуги почтовых отделений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пошта қызметтері</w:t>
            </w:r>
            <w:r>
              <w:br/>
            </w:r>
            <w:r>
              <w:rPr>
                <w:rFonts w:ascii="Times New Roman"/>
                <w:b w:val="false"/>
                <w:i w:val="false"/>
                <w:color w:val="000000"/>
                <w:sz w:val="20"/>
              </w:rPr>
              <w:t>Услуги почтовые прочие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EMS</w:t>
            </w:r>
            <w:r>
              <w:rPr>
                <w:rFonts w:ascii="Times New Roman"/>
                <w:b w:val="false"/>
                <w:i w:val="false"/>
                <w:color w:val="000000"/>
                <w:vertAlign w:val="superscript"/>
              </w:rPr>
              <w:t>3</w:t>
            </w:r>
            <w:r>
              <w:rPr>
                <w:rFonts w:ascii="Times New Roman"/>
                <w:b w:val="false"/>
                <w:i w:val="false"/>
                <w:color w:val="000000"/>
                <w:sz w:val="20"/>
              </w:rPr>
              <w:t xml:space="preserve"> қызметтері </w:t>
            </w:r>
            <w:r>
              <w:br/>
            </w: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пошта байланысы қызметтері</w:t>
            </w:r>
            <w:r>
              <w:br/>
            </w:r>
            <w:r>
              <w:rPr>
                <w:rFonts w:ascii="Times New Roman"/>
                <w:b w:val="false"/>
                <w:i w:val="false"/>
                <w:color w:val="000000"/>
                <w:sz w:val="20"/>
              </w:rPr>
              <w:t>
услуги почтовой специальной связи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пошта жөнелтілімдерін жеткізу бойынша пошта қызметтері</w:t>
            </w:r>
            <w:r>
              <w:br/>
            </w:r>
            <w:r>
              <w:rPr>
                <w:rFonts w:ascii="Times New Roman"/>
                <w:b w:val="false"/>
                <w:i w:val="false"/>
                <w:color w:val="000000"/>
                <w:sz w:val="20"/>
              </w:rPr>
              <w:t>
услуги почтовые по доставке крупногабаритных почтовых отправлений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"Директ-мейл" қызметтері</w:t>
            </w:r>
            <w:r>
              <w:br/>
            </w:r>
            <w:r>
              <w:rPr>
                <w:rFonts w:ascii="Times New Roman"/>
                <w:b w:val="false"/>
                <w:i w:val="false"/>
                <w:color w:val="000000"/>
                <w:sz w:val="20"/>
              </w:rPr>
              <w:t>
услуги почтовые "Директ-мейл"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ТМД – Тәуелсіз Мемлекеттер Достастығы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EMS – Express Mail Service - Жедел-жөнелтілім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EMS – Express Mail Service - Сервис экспресс-доставки</w:t>
      </w:r>
    </w:p>
    <w:p>
      <w:pPr>
        <w:spacing w:after="0"/>
        <w:ind w:left="0"/>
        <w:jc w:val="both"/>
      </w:pPr>
      <w:r>
        <w:rPr>
          <w:rFonts w:ascii="Times New Roman"/>
          <w:b w:val="false"/>
          <w:i w:val="false"/>
          <w:color w:val="000000"/>
          <w:sz w:val="28"/>
        </w:rPr>
        <w:t xml:space="preserve">
      3. Пошта және курьерлік қызметтің көрсетілетін қызметтері туралы ақпаратты көрсетіңіз, мың бірлік </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6880"/>
        <w:gridCol w:w="985"/>
        <w:gridCol w:w="2083"/>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және басқа да мерзімді басылымдар саны</w:t>
            </w:r>
            <w:r>
              <w:br/>
            </w:r>
            <w:r>
              <w:rPr>
                <w:rFonts w:ascii="Times New Roman"/>
                <w:b w:val="false"/>
                <w:i w:val="false"/>
                <w:color w:val="000000"/>
                <w:sz w:val="20"/>
              </w:rPr>
              <w:t xml:space="preserve">Количество газет и других периодических изданий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хат-хабарлар саны - барлығы</w:t>
            </w:r>
            <w:r>
              <w:br/>
            </w:r>
            <w:r>
              <w:rPr>
                <w:rFonts w:ascii="Times New Roman"/>
                <w:b w:val="false"/>
                <w:i w:val="false"/>
                <w:color w:val="000000"/>
                <w:sz w:val="20"/>
              </w:rPr>
              <w:t>Количество письменной корреспонденции - всего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жазбаша хат-хабарлар саны</w:t>
            </w:r>
            <w:r>
              <w:br/>
            </w:r>
            <w:r>
              <w:rPr>
                <w:rFonts w:ascii="Times New Roman"/>
                <w:b w:val="false"/>
                <w:i w:val="false"/>
                <w:color w:val="000000"/>
                <w:sz w:val="20"/>
              </w:rPr>
              <w:t>
Количество простой письменной корреспонденции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r>
              <w:br/>
            </w:r>
            <w:r>
              <w:rPr>
                <w:rFonts w:ascii="Times New Roman"/>
                <w:b w:val="false"/>
                <w:i w:val="false"/>
                <w:color w:val="000000"/>
                <w:sz w:val="20"/>
              </w:rPr>
              <w:t>
из них - международные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Тапсырысты жазбаша хат-хабарлар саны </w:t>
            </w:r>
            <w:r>
              <w:br/>
            </w:r>
            <w:r>
              <w:rPr>
                <w:rFonts w:ascii="Times New Roman"/>
                <w:b w:val="false"/>
                <w:i w:val="false"/>
                <w:color w:val="000000"/>
                <w:sz w:val="20"/>
              </w:rPr>
              <w:t xml:space="preserve">
Количество заказной письменной корреспонденции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r>
              <w:br/>
            </w:r>
            <w:r>
              <w:rPr>
                <w:rFonts w:ascii="Times New Roman"/>
                <w:b w:val="false"/>
                <w:i w:val="false"/>
                <w:color w:val="000000"/>
                <w:sz w:val="20"/>
              </w:rPr>
              <w:t>
из них - международные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 жарияланған жазбаша хат-хабарлар саны</w:t>
            </w:r>
            <w:r>
              <w:br/>
            </w:r>
            <w:r>
              <w:rPr>
                <w:rFonts w:ascii="Times New Roman"/>
                <w:b w:val="false"/>
                <w:i w:val="false"/>
                <w:color w:val="000000"/>
                <w:sz w:val="20"/>
              </w:rPr>
              <w:t xml:space="preserve">
Количество письменной корреспонденции с объявленной ценностью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r>
              <w:br/>
            </w:r>
            <w:r>
              <w:rPr>
                <w:rFonts w:ascii="Times New Roman"/>
                <w:b w:val="false"/>
                <w:i w:val="false"/>
                <w:color w:val="000000"/>
                <w:sz w:val="20"/>
              </w:rPr>
              <w:t>
из них - международные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пошта</w:t>
            </w:r>
            <w:r>
              <w:br/>
            </w:r>
            <w:r>
              <w:rPr>
                <w:rFonts w:ascii="Times New Roman"/>
                <w:b w:val="false"/>
                <w:i w:val="false"/>
                <w:color w:val="000000"/>
                <w:sz w:val="20"/>
              </w:rPr>
              <w:t xml:space="preserve">
Гибридная почта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арнайы қаптарының саны</w:t>
            </w:r>
            <w:r>
              <w:br/>
            </w:r>
            <w:r>
              <w:rPr>
                <w:rFonts w:ascii="Times New Roman"/>
                <w:b w:val="false"/>
                <w:i w:val="false"/>
                <w:color w:val="000000"/>
                <w:sz w:val="20"/>
              </w:rPr>
              <w:t>
Количество специальных мешков "М"</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Жіберілімдер саны</w:t>
            </w:r>
            <w:r>
              <w:br/>
            </w:r>
            <w:r>
              <w:rPr>
                <w:rFonts w:ascii="Times New Roman"/>
                <w:b w:val="false"/>
                <w:i w:val="false"/>
                <w:color w:val="000000"/>
                <w:sz w:val="20"/>
              </w:rPr>
              <w:t xml:space="preserve">Количество посылок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жіберілімдер (шығатын, келетін) саны</w:t>
            </w:r>
            <w:r>
              <w:br/>
            </w:r>
            <w:r>
              <w:rPr>
                <w:rFonts w:ascii="Times New Roman"/>
                <w:b w:val="false"/>
                <w:i w:val="false"/>
                <w:color w:val="000000"/>
                <w:sz w:val="20"/>
              </w:rPr>
              <w:t>Количество международных посылок (исходящие, 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Бандерольдер саны</w:t>
            </w:r>
            <w:r>
              <w:br/>
            </w:r>
            <w:r>
              <w:rPr>
                <w:rFonts w:ascii="Times New Roman"/>
                <w:b w:val="false"/>
                <w:i w:val="false"/>
                <w:color w:val="000000"/>
                <w:sz w:val="20"/>
              </w:rPr>
              <w:t>
Количество бандеролей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бандерольдер (шығатын, келетін) саны</w:t>
            </w:r>
            <w:r>
              <w:br/>
            </w:r>
            <w:r>
              <w:rPr>
                <w:rFonts w:ascii="Times New Roman"/>
                <w:b w:val="false"/>
                <w:i w:val="false"/>
                <w:color w:val="000000"/>
                <w:sz w:val="20"/>
              </w:rPr>
              <w:t xml:space="preserve">
Количество международных бандеролей (исходящие, входящие)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пакеттер саны</w:t>
            </w:r>
            <w:r>
              <w:br/>
            </w:r>
            <w:r>
              <w:rPr>
                <w:rFonts w:ascii="Times New Roman"/>
                <w:b w:val="false"/>
                <w:i w:val="false"/>
                <w:color w:val="000000"/>
                <w:sz w:val="20"/>
              </w:rPr>
              <w:t>
Количество мелких пакетов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 жөнелтілімдерінің (EMS көрсетілетін қызметтері) саны</w:t>
            </w:r>
            <w:r>
              <w:br/>
            </w:r>
            <w:r>
              <w:rPr>
                <w:rFonts w:ascii="Times New Roman"/>
                <w:b w:val="false"/>
                <w:i w:val="false"/>
                <w:color w:val="000000"/>
                <w:sz w:val="20"/>
              </w:rPr>
              <w:t>
Количество отправлений ускоренной почты (услуги EMS)</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поштаның халықаралық жөнелтілімдерінің (EMS көрсетілетін қызметтері) (шығатын, келетін) саны</w:t>
            </w:r>
            <w:r>
              <w:br/>
            </w: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жөнелтілімдерінің саны</w:t>
            </w:r>
            <w:r>
              <w:br/>
            </w:r>
            <w:r>
              <w:rPr>
                <w:rFonts w:ascii="Times New Roman"/>
                <w:b w:val="false"/>
                <w:i w:val="false"/>
                <w:color w:val="000000"/>
                <w:sz w:val="20"/>
              </w:rPr>
              <w:t>
Количество отправлений специальной связью</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байланыспен халықаралық жөнелтілімдер (шығатын, келетін) саны</w:t>
            </w:r>
            <w:r>
              <w:br/>
            </w: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жөнелтілімдер саны</w:t>
            </w:r>
            <w:r>
              <w:br/>
            </w:r>
            <w:r>
              <w:rPr>
                <w:rFonts w:ascii="Times New Roman"/>
                <w:b w:val="false"/>
                <w:i w:val="false"/>
                <w:color w:val="000000"/>
                <w:sz w:val="20"/>
              </w:rPr>
              <w:t>
Количество крупногабаритных отправлений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исходящие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"Директ-мейл" жөнелтілімдер саны</w:t>
            </w:r>
            <w:r>
              <w:br/>
            </w:r>
            <w:r>
              <w:rPr>
                <w:rFonts w:ascii="Times New Roman"/>
                <w:b w:val="false"/>
                <w:i w:val="false"/>
                <w:color w:val="000000"/>
                <w:sz w:val="20"/>
              </w:rPr>
              <w:t>Количество отправлений "Директ-мейл"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жөнелтілімдер саны</w:t>
            </w:r>
            <w:r>
              <w:br/>
            </w:r>
            <w:r>
              <w:rPr>
                <w:rFonts w:ascii="Times New Roman"/>
                <w:b w:val="false"/>
                <w:i w:val="false"/>
                <w:color w:val="000000"/>
                <w:sz w:val="20"/>
              </w:rPr>
              <w:t>
Количество прочих отправлений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Пошта қызметінің негізгі сипаттамалары туралы ақпаратты көрсетіңіз ("Қазпошта" АҚ толтырады)</w:t>
      </w:r>
    </w:p>
    <w:p>
      <w:pPr>
        <w:spacing w:after="0"/>
        <w:ind w:left="0"/>
        <w:jc w:val="both"/>
      </w:pPr>
      <w:r>
        <w:rPr>
          <w:rFonts w:ascii="Times New Roman"/>
          <w:b w:val="false"/>
          <w:i w:val="false"/>
          <w:color w:val="000000"/>
          <w:sz w:val="28"/>
        </w:rPr>
        <w:t>
      Укажите информацию об основных характеристиках почтовой деятельности (заполняет АО "Казпочта")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4420"/>
        <w:gridCol w:w="1657"/>
        <w:gridCol w:w="3191"/>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тұрақты бөлімшелерінің саны, бірлік</w:t>
            </w:r>
            <w:r>
              <w:br/>
            </w:r>
            <w:r>
              <w:rPr>
                <w:rFonts w:ascii="Times New Roman"/>
                <w:b w:val="false"/>
                <w:i w:val="false"/>
                <w:color w:val="000000"/>
                <w:sz w:val="20"/>
              </w:rPr>
              <w:t>
Количество стационарных отделений почтовой связи,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Пошташылар саны, адам</w:t>
            </w:r>
            <w:r>
              <w:br/>
            </w:r>
            <w:r>
              <w:rPr>
                <w:rFonts w:ascii="Times New Roman"/>
                <w:b w:val="false"/>
                <w:i w:val="false"/>
                <w:color w:val="000000"/>
                <w:sz w:val="20"/>
              </w:rPr>
              <w:t>
Число почтальонов, человек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компьютерлер саны, бірлік </w:t>
            </w:r>
            <w:r>
              <w:br/>
            </w:r>
            <w:r>
              <w:rPr>
                <w:rFonts w:ascii="Times New Roman"/>
                <w:b w:val="false"/>
                <w:i w:val="false"/>
                <w:color w:val="000000"/>
                <w:sz w:val="20"/>
              </w:rPr>
              <w:t>
Количество персональных компьютеров,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ақпараттық жүйелеріндегі жұмысқа пайдаланылатын</w:t>
            </w:r>
            <w:r>
              <w:br/>
            </w:r>
            <w:r>
              <w:rPr>
                <w:rFonts w:ascii="Times New Roman"/>
                <w:b w:val="false"/>
                <w:i w:val="false"/>
                <w:color w:val="000000"/>
                <w:sz w:val="20"/>
              </w:rPr>
              <w:t>
используемые для работы в информационных системах почтовой связи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ұжымдық қосылу пунктілерінде </w:t>
            </w:r>
            <w:r>
              <w:br/>
            </w:r>
            <w:r>
              <w:rPr>
                <w:rFonts w:ascii="Times New Roman"/>
                <w:b w:val="false"/>
                <w:i w:val="false"/>
                <w:color w:val="000000"/>
                <w:sz w:val="20"/>
              </w:rPr>
              <w:t>
в пунктах коллективного доступа в сеть Интернет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тасымалдау үшін пайдаланылатын автомобильдер паркі, бірлік</w:t>
            </w:r>
            <w:r>
              <w:br/>
            </w:r>
            <w:r>
              <w:rPr>
                <w:rFonts w:ascii="Times New Roman"/>
                <w:b w:val="false"/>
                <w:i w:val="false"/>
                <w:color w:val="000000"/>
                <w:sz w:val="20"/>
              </w:rPr>
              <w:t>
Парк автомобилей, используемых для перевозки почты,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Қосалқы қызмет түрлері бойынша өндірілген өнім (жұмыс,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3674"/>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Наименование вида деятельности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ЭҚЖЖ4 коды</w:t>
            </w:r>
            <w:r>
              <w:br/>
            </w:r>
            <w:r>
              <w:rPr>
                <w:rFonts w:ascii="Times New Roman"/>
                <w:b w:val="false"/>
                <w:i w:val="false"/>
                <w:color w:val="000000"/>
                <w:sz w:val="20"/>
              </w:rPr>
              <w:t>Код ОКЭД4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4 ЭҚЖЖ (5-таңбалы)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4 Код ОКЭД (5-ти значный)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            Адрес ______________________________________</w:t>
      </w:r>
    </w:p>
    <w:p>
      <w:pPr>
        <w:spacing w:after="0"/>
        <w:ind w:left="0"/>
        <w:jc w:val="both"/>
      </w:pPr>
      <w:r>
        <w:rPr>
          <w:rFonts w:ascii="Times New Roman"/>
          <w:b w:val="false"/>
          <w:i w:val="false"/>
          <w:color w:val="000000"/>
          <w:sz w:val="28"/>
        </w:rPr>
        <w:t>
      ___________________________________            _______________________________________</w:t>
      </w:r>
    </w:p>
    <w:p>
      <w:pPr>
        <w:spacing w:after="0"/>
        <w:ind w:left="0"/>
        <w:jc w:val="both"/>
      </w:pPr>
      <w:r>
        <w:rPr>
          <w:rFonts w:ascii="Times New Roman"/>
          <w:b w:val="false"/>
          <w:i w:val="false"/>
          <w:color w:val="000000"/>
          <w:sz w:val="28"/>
        </w:rPr>
        <w:t>
      Телефоны                          Электрондық пошта мекенжайы (респонденттің)</w:t>
      </w:r>
    </w:p>
    <w:p>
      <w:pPr>
        <w:spacing w:after="0"/>
        <w:ind w:left="0"/>
        <w:jc w:val="both"/>
      </w:pPr>
      <w:r>
        <w:rPr>
          <w:rFonts w:ascii="Times New Roman"/>
          <w:b w:val="false"/>
          <w:i w:val="false"/>
          <w:color w:val="000000"/>
          <w:sz w:val="28"/>
        </w:rPr>
        <w:t>
      Телефон ___________________      Адрес электронной почты (респондента)_______________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келісеміз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келіспейміз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5 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5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 6 қосымша</w:t>
            </w:r>
          </w:p>
        </w:tc>
      </w:tr>
    </w:tbl>
    <w:bookmarkStart w:name="z42" w:id="33"/>
    <w:p>
      <w:pPr>
        <w:spacing w:after="0"/>
        <w:ind w:left="0"/>
        <w:jc w:val="left"/>
      </w:pPr>
      <w:r>
        <w:rPr>
          <w:rFonts w:ascii="Times New Roman"/>
          <w:b/>
          <w:i w:val="false"/>
          <w:color w:val="000000"/>
        </w:rPr>
        <w:t xml:space="preserve"> "Пошта және курьерлік қызметтің қызмет көрсетулері туралы есеп" (коды 191112133, индексі 1-байланыс, кезеңділігі жылдық) жалпымемлекеттік статистикалық байқаудың статистикалық нысанын толтыру жөніндегі нұсқаулық</w:t>
      </w:r>
    </w:p>
    <w:bookmarkEnd w:id="33"/>
    <w:bookmarkStart w:name="z43" w:id="34"/>
    <w:p>
      <w:pPr>
        <w:spacing w:after="0"/>
        <w:ind w:left="0"/>
        <w:jc w:val="both"/>
      </w:pPr>
      <w:r>
        <w:rPr>
          <w:rFonts w:ascii="Times New Roman"/>
          <w:b w:val="false"/>
          <w:i w:val="false"/>
          <w:color w:val="000000"/>
          <w:sz w:val="28"/>
        </w:rPr>
        <w:t xml:space="preserve">
      1. Осы "Пошта және курьерлік қызметтің қызмет көрсетулері туралы есеп" (коды 191112133, индексі 1-байланыс,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"Пошта және курьерлік қызметтің қызмет көрсетулері туралы есеп" (коды 191112133, индексі 1-байланыс,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4"/>
    <w:bookmarkStart w:name="z44" w:id="3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35"/>
    <w:p>
      <w:pPr>
        <w:spacing w:after="0"/>
        <w:ind w:left="0"/>
        <w:jc w:val="both"/>
      </w:pPr>
      <w:r>
        <w:rPr>
          <w:rFonts w:ascii="Times New Roman"/>
          <w:b w:val="false"/>
          <w:i w:val="false"/>
          <w:color w:val="000000"/>
          <w:sz w:val="28"/>
        </w:rPr>
        <w:t>
      1) арнаулы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бағалы металдар, асыл тастар және олардан жасалған бұйымдар бар пошта жөнелтілімдерін, арнаулы және өзге де жөнелтілімдерді қабылдауды, өңдеуді, күзетуді, тасымалдауды және жеткізуді (табыс етуді) қамтамасыз ететін курьерлік пошта байланысының түрі;</w:t>
      </w:r>
    </w:p>
    <w:p>
      <w:pPr>
        <w:spacing w:after="0"/>
        <w:ind w:left="0"/>
        <w:jc w:val="both"/>
      </w:pPr>
      <w:r>
        <w:rPr>
          <w:rFonts w:ascii="Times New Roman"/>
          <w:b w:val="false"/>
          <w:i w:val="false"/>
          <w:color w:val="000000"/>
          <w:sz w:val="28"/>
        </w:rPr>
        <w:t>
      2) арнаулы жөнелтілімдер – мемлекеттік құпиялар және оларды жеткізгіштер, сондай-ақ мемлекеттік органдар мен ұйымдардың аса маңызды хат-хабарлары, қорғаныс өнеркәсібінің бұйымдары, олардың құрауыш бөлшектері (заттары) мен жүктері салынған тіркелетін пакеттер, посылкалар, метиздер;</w:t>
      </w:r>
    </w:p>
    <w:p>
      <w:pPr>
        <w:spacing w:after="0"/>
        <w:ind w:left="0"/>
        <w:jc w:val="both"/>
      </w:pPr>
      <w:r>
        <w:rPr>
          <w:rFonts w:ascii="Times New Roman"/>
          <w:b w:val="false"/>
          <w:i w:val="false"/>
          <w:color w:val="000000"/>
          <w:sz w:val="28"/>
        </w:rPr>
        <w:t>
      3) байланыс – ақпаратты, пошта және арнаулы жөнелтілімдерді, пошталық ақша аударымдарын қабылдау, жинау, өңдеу, жинақтау, беру (тасымалдау), жеткізу, тарату;</w:t>
      </w:r>
    </w:p>
    <w:p>
      <w:pPr>
        <w:spacing w:after="0"/>
        <w:ind w:left="0"/>
        <w:jc w:val="both"/>
      </w:pPr>
      <w:r>
        <w:rPr>
          <w:rFonts w:ascii="Times New Roman"/>
          <w:b w:val="false"/>
          <w:i w:val="false"/>
          <w:color w:val="000000"/>
          <w:sz w:val="28"/>
        </w:rPr>
        <w:t>
      4) жазбаша хат-хабар – тіркелмейтін және тіркелетін хаттар, пошта карточкалары, бандерольдер және ұсақ пакеттер;</w:t>
      </w:r>
    </w:p>
    <w:p>
      <w:pPr>
        <w:spacing w:after="0"/>
        <w:ind w:left="0"/>
        <w:jc w:val="both"/>
      </w:pPr>
      <w:r>
        <w:rPr>
          <w:rFonts w:ascii="Times New Roman"/>
          <w:b w:val="false"/>
          <w:i w:val="false"/>
          <w:color w:val="000000"/>
          <w:sz w:val="28"/>
        </w:rPr>
        <w:t>
      5)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p>
    <w:p>
      <w:pPr>
        <w:spacing w:after="0"/>
        <w:ind w:left="0"/>
        <w:jc w:val="both"/>
      </w:pPr>
      <w:r>
        <w:rPr>
          <w:rFonts w:ascii="Times New Roman"/>
          <w:b w:val="false"/>
          <w:i w:val="false"/>
          <w:color w:val="000000"/>
          <w:sz w:val="28"/>
        </w:rPr>
        <w:t>
      6)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7) пошта байланысы – пошта және арнаулы жөнелтілімдерді қабылдау, өңдеу, тасымалдау және жеткізу, сондай-ақ пошталық ақша аударымдары;</w:t>
      </w:r>
    </w:p>
    <w:p>
      <w:pPr>
        <w:spacing w:after="0"/>
        <w:ind w:left="0"/>
        <w:jc w:val="both"/>
      </w:pPr>
      <w:r>
        <w:rPr>
          <w:rFonts w:ascii="Times New Roman"/>
          <w:b w:val="false"/>
          <w:i w:val="false"/>
          <w:color w:val="000000"/>
          <w:sz w:val="28"/>
        </w:rPr>
        <w:t>
      8) пошта байланысының көрсетілетiн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p>
      <w:pPr>
        <w:spacing w:after="0"/>
        <w:ind w:left="0"/>
        <w:jc w:val="both"/>
      </w:pPr>
      <w:r>
        <w:rPr>
          <w:rFonts w:ascii="Times New Roman"/>
          <w:b w:val="false"/>
          <w:i w:val="false"/>
          <w:color w:val="000000"/>
          <w:sz w:val="28"/>
        </w:rPr>
        <w:t>
      9) пошта жөнелтілімдерi – пошта операторы жіберуге қабылдаған жазбаша хат-хабар, жіберілімдер;</w:t>
      </w:r>
    </w:p>
    <w:p>
      <w:pPr>
        <w:spacing w:after="0"/>
        <w:ind w:left="0"/>
        <w:jc w:val="both"/>
      </w:pPr>
      <w:r>
        <w:rPr>
          <w:rFonts w:ascii="Times New Roman"/>
          <w:b w:val="false"/>
          <w:i w:val="false"/>
          <w:color w:val="000000"/>
          <w:sz w:val="28"/>
        </w:rPr>
        <w:t>
      10) пошта қызметі – пошта желiлерi арқылы пошта байланысының көрсетілетін қызметтерін ұсыну;</w:t>
      </w:r>
    </w:p>
    <w:p>
      <w:pPr>
        <w:spacing w:after="0"/>
        <w:ind w:left="0"/>
        <w:jc w:val="both"/>
      </w:pPr>
      <w:r>
        <w:rPr>
          <w:rFonts w:ascii="Times New Roman"/>
          <w:b w:val="false"/>
          <w:i w:val="false"/>
          <w:color w:val="000000"/>
          <w:sz w:val="28"/>
        </w:rPr>
        <w:t>
      11) халықаралық пошта жөнелтілімi – Қазақстан Республикасы аумағынан тыс жерлерге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p>
    <w:p>
      <w:pPr>
        <w:spacing w:after="0"/>
        <w:ind w:left="0"/>
        <w:jc w:val="both"/>
      </w:pPr>
      <w:r>
        <w:rPr>
          <w:rFonts w:ascii="Times New Roman"/>
          <w:b w:val="false"/>
          <w:i w:val="false"/>
          <w:color w:val="000000"/>
          <w:sz w:val="28"/>
        </w:rPr>
        <w:t>
      12) хат – мөлшері, массасы және буып-түю тәсілі пошта байланысының көрсетілетін қызметтерін ұсынуға сәйкес көзделген, жазбаша хабарламамен және басқа да ұсақ заттармен бірге жiберiлетiн, тіркелмейтін және тіркелетін пошта жөнелтiлімі.</w:t>
      </w:r>
    </w:p>
    <w:bookmarkStart w:name="z45" w:id="36"/>
    <w:p>
      <w:pPr>
        <w:spacing w:after="0"/>
        <w:ind w:left="0"/>
        <w:jc w:val="both"/>
      </w:pPr>
      <w:r>
        <w:rPr>
          <w:rFonts w:ascii="Times New Roman"/>
          <w:b w:val="false"/>
          <w:i w:val="false"/>
          <w:color w:val="000000"/>
          <w:sz w:val="28"/>
        </w:rPr>
        <w:t xml:space="preserve">
      3. Құндық мәндегі барлық көрсеткіштер қосылған құн салығынсыз, бір ондық белгісімен мың теңгеде көрсетіледі. </w:t>
      </w:r>
    </w:p>
    <w:bookmarkEnd w:id="36"/>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осы статистикалық нысанды өзінің орналасқан жері бойынша статистика органдарына ұсынады. Егер құрылымдық және оқшауланған бөлімшеде статистикалық нысанды тапсыру бойынша өкілеттіктер болмаған жағдайда, онда заңды тұлға статистикалық нысанды өзінің орналасқан жері бойынша статистика органдарына олардың орналасқан жерлерін көрсете отырып, өздерінің құрылымдық және оқшауланған бөлімшелері бөлінісінде ұсынады.</w:t>
      </w:r>
    </w:p>
    <w:p>
      <w:pPr>
        <w:spacing w:after="0"/>
        <w:ind w:left="0"/>
        <w:jc w:val="both"/>
      </w:pPr>
      <w:r>
        <w:rPr>
          <w:rFonts w:ascii="Times New Roman"/>
          <w:b w:val="false"/>
          <w:i w:val="false"/>
          <w:color w:val="000000"/>
          <w:sz w:val="28"/>
        </w:rPr>
        <w:t>
      Пошталық байланыс қызметтерінің көлеміне Экономикалық қызмет түрлерінің жалпы жіктеуішіне сәйкес ақша аударымдарымен байланысты қызметтер көлемі қосылмайды, себебі коммуналдық қызметтер мен пошталық жинақ банктерінің қызметтері үшін есептеудің пошталық жүйелері көрсететін қызметтері, сондай-ақ пошталық ақша аударымдары саласындағы қызметтер ақша-кредит делдалдығының басқа түрлері – 64.19 класына жатады.</w:t>
      </w:r>
    </w:p>
    <w:p>
      <w:pPr>
        <w:spacing w:after="0"/>
        <w:ind w:left="0"/>
        <w:jc w:val="both"/>
      </w:pPr>
      <w:r>
        <w:rPr>
          <w:rFonts w:ascii="Times New Roman"/>
          <w:b w:val="false"/>
          <w:i w:val="false"/>
          <w:color w:val="000000"/>
          <w:sz w:val="28"/>
        </w:rPr>
        <w:t>
      Қызметінің негізгі түрі бойынша кәсіпорындар құндық мәндегі көрсетілген байланыс қызметтерінің көлеміне есепті кезеңде көрсетілген байланыс қызметтері үшін, көрсетілген қызметтердің төлем мерзіміне қарамастан халықтан және заңды тұлғалардан түскен қаражатты енгізеді.</w:t>
      </w:r>
    </w:p>
    <w:p>
      <w:pPr>
        <w:spacing w:after="0"/>
        <w:ind w:left="0"/>
        <w:jc w:val="both"/>
      </w:pPr>
      <w:r>
        <w:rPr>
          <w:rFonts w:ascii="Times New Roman"/>
          <w:b w:val="false"/>
          <w:i w:val="false"/>
          <w:color w:val="000000"/>
          <w:sz w:val="28"/>
        </w:rPr>
        <w:t>
      Пошта қызметтерінің көлеміне құндық мәндегі ішкі және халықаралық пошталық жөнелтілімдердің барлық түрлері, соның ішінде төмендегілер үшін алынғандары қосылады:</w:t>
      </w:r>
    </w:p>
    <w:p>
      <w:pPr>
        <w:spacing w:after="0"/>
        <w:ind w:left="0"/>
        <w:jc w:val="both"/>
      </w:pPr>
      <w:r>
        <w:rPr>
          <w:rFonts w:ascii="Times New Roman"/>
          <w:b w:val="false"/>
          <w:i w:val="false"/>
          <w:color w:val="000000"/>
          <w:sz w:val="28"/>
        </w:rPr>
        <w:t xml:space="preserve">
      1) пошта төлемдерінің сатылған белгілері; </w:t>
      </w:r>
    </w:p>
    <w:p>
      <w:pPr>
        <w:spacing w:after="0"/>
        <w:ind w:left="0"/>
        <w:jc w:val="both"/>
      </w:pPr>
      <w:r>
        <w:rPr>
          <w:rFonts w:ascii="Times New Roman"/>
          <w:b w:val="false"/>
          <w:i w:val="false"/>
          <w:color w:val="000000"/>
          <w:sz w:val="28"/>
        </w:rPr>
        <w:t>
      2) жазбаша хат-хабарлар Express Mail Service (бұдан әрі – EMS) жөнелтілімдерін және арнайы байланыс жөнелтілімдерін қоспағанда);</w:t>
      </w:r>
    </w:p>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p>
      <w:pPr>
        <w:spacing w:after="0"/>
        <w:ind w:left="0"/>
        <w:jc w:val="both"/>
      </w:pPr>
      <w:r>
        <w:rPr>
          <w:rFonts w:ascii="Times New Roman"/>
          <w:b w:val="false"/>
          <w:i w:val="false"/>
          <w:color w:val="000000"/>
          <w:sz w:val="28"/>
        </w:rPr>
        <w:t>
      4) жіберілімдер (EMS жөнелтілімдерін және арнаулы байланыс жөнелтілімдерін қоспағанда);</w:t>
      </w:r>
    </w:p>
    <w:p>
      <w:pPr>
        <w:spacing w:after="0"/>
        <w:ind w:left="0"/>
        <w:jc w:val="both"/>
      </w:pPr>
      <w:r>
        <w:rPr>
          <w:rFonts w:ascii="Times New Roman"/>
          <w:b w:val="false"/>
          <w:i w:val="false"/>
          <w:color w:val="000000"/>
          <w:sz w:val="28"/>
        </w:rPr>
        <w:t>
      5) бандерольдер, ұсақ пакеттер;</w:t>
      </w:r>
    </w:p>
    <w:p>
      <w:pPr>
        <w:spacing w:after="0"/>
        <w:ind w:left="0"/>
        <w:jc w:val="both"/>
      </w:pPr>
      <w:r>
        <w:rPr>
          <w:rFonts w:ascii="Times New Roman"/>
          <w:b w:val="false"/>
          <w:i w:val="false"/>
          <w:color w:val="000000"/>
          <w:sz w:val="28"/>
        </w:rPr>
        <w:t>
      6) шарт негізіндегі мерзімдік басылымдар (жеткізу, жіберу, жөнелту);</w:t>
      </w:r>
    </w:p>
    <w:p>
      <w:pPr>
        <w:spacing w:after="0"/>
        <w:ind w:left="0"/>
        <w:jc w:val="both"/>
      </w:pPr>
      <w:r>
        <w:rPr>
          <w:rFonts w:ascii="Times New Roman"/>
          <w:b w:val="false"/>
          <w:i w:val="false"/>
          <w:color w:val="000000"/>
          <w:sz w:val="28"/>
        </w:rPr>
        <w:t>
      7) пошта бөлімшелерінің көрсетілетін қызметтері (өнімді сатудан түскен табыстар, филателиялық өнім, ашық хаттар, конверттер, жәшік және жәшіктік материалдар, қатаң есептілік бланкілері және өзге де тауарлар);</w:t>
      </w:r>
    </w:p>
    <w:p>
      <w:pPr>
        <w:spacing w:after="0"/>
        <w:ind w:left="0"/>
        <w:jc w:val="both"/>
      </w:pPr>
      <w:r>
        <w:rPr>
          <w:rFonts w:ascii="Times New Roman"/>
          <w:b w:val="false"/>
          <w:i w:val="false"/>
          <w:color w:val="000000"/>
          <w:sz w:val="28"/>
        </w:rPr>
        <w:t>
      8) пошта көрсететін өзге де қызметтері: (телеграммаларды қабылдау және жөнелту, арнаулы қосымша байланыс қызметтері, қосымша пошта қызметтері, пошталық жөнелтілімдерін қайтару, EMS жөнелтілімдерінің, арнаулы байланыстың қызметтері, ірі көлемді пошта жөнелтілімдерін жеткізу және жіберу бойынша пошта қызметтері, "Директ-мейл" пошта қызметтері және басқа топтамаларға енгізілмеген өзге де қызметтер).</w:t>
      </w:r>
    </w:p>
    <w:bookmarkStart w:name="z46" w:id="37"/>
    <w:p>
      <w:pPr>
        <w:spacing w:after="0"/>
        <w:ind w:left="0"/>
        <w:jc w:val="both"/>
      </w:pPr>
      <w:r>
        <w:rPr>
          <w:rFonts w:ascii="Times New Roman"/>
          <w:b w:val="false"/>
          <w:i w:val="false"/>
          <w:color w:val="000000"/>
          <w:sz w:val="28"/>
        </w:rPr>
        <w:t>
      4. 2-бөлімнің 1.1-жолында газеттер және басқа да мерзімді басылымдармен байланысты пошта қызметтеріне кіріс жөнелтілімдерінің, яғни байланыс кәсіпорындары алған жазылушыларға жеткізу және таратуға арналған газеттер, журналдар сомасы кіреді.</w:t>
      </w:r>
    </w:p>
    <w:bookmarkEnd w:id="37"/>
    <w:p>
      <w:pPr>
        <w:spacing w:after="0"/>
        <w:ind w:left="0"/>
        <w:jc w:val="both"/>
      </w:pPr>
      <w:r>
        <w:rPr>
          <w:rFonts w:ascii="Times New Roman"/>
          <w:b w:val="false"/>
          <w:i w:val="false"/>
          <w:color w:val="000000"/>
          <w:sz w:val="28"/>
        </w:rPr>
        <w:t>
      1.2-жол бойынша жазбаша хаттармен байланысты пошта қызметтеріне заңды және жеке тұлғаларға (EMS жөнелтілімдерін және арнайы байланыс жөнелтілімдерін қоспағанда) жіберілген, жазбаша хат-хабарлар үшін алынған қызметтер көлемі кіреді.</w:t>
      </w:r>
    </w:p>
    <w:p>
      <w:pPr>
        <w:spacing w:after="0"/>
        <w:ind w:left="0"/>
        <w:jc w:val="both"/>
      </w:pPr>
      <w:r>
        <w:rPr>
          <w:rFonts w:ascii="Times New Roman"/>
          <w:b w:val="false"/>
          <w:i w:val="false"/>
          <w:color w:val="000000"/>
          <w:sz w:val="28"/>
        </w:rPr>
        <w:t>
      1) құнды хаттарды қайта жіберу үшін салмақтық және сақтандыру алымдары (соның ішінде үстеме төлеммен);</w:t>
      </w:r>
    </w:p>
    <w:p>
      <w:pPr>
        <w:spacing w:after="0"/>
        <w:ind w:left="0"/>
        <w:jc w:val="both"/>
      </w:pPr>
      <w:r>
        <w:rPr>
          <w:rFonts w:ascii="Times New Roman"/>
          <w:b w:val="false"/>
          <w:i w:val="false"/>
          <w:color w:val="000000"/>
          <w:sz w:val="28"/>
        </w:rPr>
        <w:t>
      2) мекемелер мен ұйымдардың таңбалау машиналарымен өңделетін жазбаша хат-хабарлары үшін төлем;</w:t>
      </w:r>
    </w:p>
    <w:p>
      <w:pPr>
        <w:spacing w:after="0"/>
        <w:ind w:left="0"/>
        <w:jc w:val="both"/>
      </w:pPr>
      <w:r>
        <w:rPr>
          <w:rFonts w:ascii="Times New Roman"/>
          <w:b w:val="false"/>
          <w:i w:val="false"/>
          <w:color w:val="000000"/>
          <w:sz w:val="28"/>
        </w:rPr>
        <w:t xml:space="preserve">
      3) пошта жөнелтілімдері үшін қосымша (пошта маркаларымен төленбеген) пошта жөнелтілімдері үшін алым. </w:t>
      </w:r>
    </w:p>
    <w:p>
      <w:pPr>
        <w:spacing w:after="0"/>
        <w:ind w:left="0"/>
        <w:jc w:val="both"/>
      </w:pPr>
      <w:r>
        <w:rPr>
          <w:rFonts w:ascii="Times New Roman"/>
          <w:b w:val="false"/>
          <w:i w:val="false"/>
          <w:color w:val="000000"/>
          <w:sz w:val="28"/>
        </w:rPr>
        <w:t>
      Құндық мәндегі жазбаша хабарламаларда бандерольдер және ұсақ пакеттер ескерілмейді, 2-бөлімнің 1.3-жолы бойынша, ал заттай мәнде 3-бөлімнің 10 және 12-жолдары бойынша көрсетіледі.</w:t>
      </w:r>
    </w:p>
    <w:p>
      <w:pPr>
        <w:spacing w:after="0"/>
        <w:ind w:left="0"/>
        <w:jc w:val="both"/>
      </w:pPr>
      <w:r>
        <w:rPr>
          <w:rFonts w:ascii="Times New Roman"/>
          <w:b w:val="false"/>
          <w:i w:val="false"/>
          <w:color w:val="000000"/>
          <w:sz w:val="28"/>
        </w:rPr>
        <w:t xml:space="preserve">
      1.3-жол бойынша жіберілімдер және бандерольдермен байланысты пошта қызметтері халық пен ұйымдарға көрсетілген жіберілімдерді (қарапайым, құндылығы жарияланған), бандерольдер мен ұсақ пакеттерді жөнелту бойынша қызметтер көлемінен, түбіртек хабарламаларды, зейнетақылық үзінді көшірмелерді (EMS жөнелтілімдерін және арнаулы байланыс жөнелтілімдерін қоспағанда) жеткізу көлемін қамтиды. </w:t>
      </w:r>
    </w:p>
    <w:p>
      <w:pPr>
        <w:spacing w:after="0"/>
        <w:ind w:left="0"/>
        <w:jc w:val="both"/>
      </w:pPr>
      <w:r>
        <w:rPr>
          <w:rFonts w:ascii="Times New Roman"/>
          <w:b w:val="false"/>
          <w:i w:val="false"/>
          <w:color w:val="000000"/>
          <w:sz w:val="28"/>
        </w:rPr>
        <w:t xml:space="preserve">
      Пошталық EMS қызметтері 1.5.1-жол бойынша EMS жеделдетілген пошта арқылы алушының үйіне "есіктен есікке дейінгі" пошталық жөнелтілімдер қызметтерінің көлемін қамтиды. </w:t>
      </w:r>
    </w:p>
    <w:p>
      <w:pPr>
        <w:spacing w:after="0"/>
        <w:ind w:left="0"/>
        <w:jc w:val="both"/>
      </w:pPr>
      <w:r>
        <w:rPr>
          <w:rFonts w:ascii="Times New Roman"/>
          <w:b w:val="false"/>
          <w:i w:val="false"/>
          <w:color w:val="000000"/>
          <w:sz w:val="28"/>
        </w:rPr>
        <w:t>
      1.5.2</w:t>
      </w:r>
      <w:r>
        <w:rPr>
          <w:rFonts w:ascii="Times New Roman"/>
          <w:b/>
          <w:i w:val="false"/>
          <w:color w:val="000000"/>
          <w:sz w:val="28"/>
        </w:rPr>
        <w:t>-</w:t>
      </w:r>
      <w:r>
        <w:rPr>
          <w:rFonts w:ascii="Times New Roman"/>
          <w:b w:val="false"/>
          <w:i w:val="false"/>
          <w:color w:val="000000"/>
          <w:sz w:val="28"/>
        </w:rPr>
        <w:t xml:space="preserve">жол бойынша арнаулы пошта байланысы қызметтері ("Ерекше маңызды", "Өте құпия", "Құпия") пакеттік және жіберілімдік хат-хабарларды, бағалы және аса бағалы жөнелтілімдерді, қымбат және сирек кездесетін металдар, асыл тастар және олардан жасалған бұйымдар, ақша белгілері, техникалық құжаттамалар, аспаптар, Қазақстан Республикасы заңымен қорғалатын мемлекеттік құпия мен құпиялардың өзге де түрлерін қамтитын аппаратуралары бар жөнелтілімдерді қабылдау, өңдеу, тасымалдау және жеткізу бойынша қызметтер көлемін қамтиды. </w:t>
      </w:r>
    </w:p>
    <w:p>
      <w:pPr>
        <w:spacing w:after="0"/>
        <w:ind w:left="0"/>
        <w:jc w:val="both"/>
      </w:pPr>
      <w:r>
        <w:rPr>
          <w:rFonts w:ascii="Times New Roman"/>
          <w:b w:val="false"/>
          <w:i w:val="false"/>
          <w:color w:val="000000"/>
          <w:sz w:val="28"/>
        </w:rPr>
        <w:t>
      1.5.3-жол бойынша ірі көлемді пошта жөнелтілімдерін жеткізу бойынша пошта қызметтері ірі көлемді және ауыр салмақты жіберілімдерді қабылдау, өңдеу және жеткізу бойынша көлемдерін қамтиды.</w:t>
      </w:r>
    </w:p>
    <w:p>
      <w:pPr>
        <w:spacing w:after="0"/>
        <w:ind w:left="0"/>
        <w:jc w:val="both"/>
      </w:pPr>
      <w:r>
        <w:rPr>
          <w:rFonts w:ascii="Times New Roman"/>
          <w:b w:val="false"/>
          <w:i w:val="false"/>
          <w:color w:val="000000"/>
          <w:sz w:val="28"/>
        </w:rPr>
        <w:t>
      1.5.4-жол бойынша пошталық "Директ-мейл" қызметтері жарнамалық материалдарды жеткізу, мекенжайлы және мекенжайсыз тарату бойынша көлемдерді қамтиды. Жарнамалық материалдарға жарнамалық немесе қызметі туралы өзге де ақпараттары бар, немесе тапсырыс беруші компания көрсететін қызметтерден не өнімдерден тұратын парақшалар, буклеттер, плакаттар, кітапшалар, тізбелер, журналдар, газеттер немесе басқа материалдар жатады.</w:t>
      </w:r>
    </w:p>
    <w:bookmarkStart w:name="z47" w:id="38"/>
    <w:p>
      <w:pPr>
        <w:spacing w:after="0"/>
        <w:ind w:left="0"/>
        <w:jc w:val="both"/>
      </w:pPr>
      <w:r>
        <w:rPr>
          <w:rFonts w:ascii="Times New Roman"/>
          <w:b w:val="false"/>
          <w:i w:val="false"/>
          <w:color w:val="000000"/>
          <w:sz w:val="28"/>
        </w:rPr>
        <w:t>
      5. 3-бөлімнің 1-жолында ішкі және халықаралық, шығыс, кіріс және транзиттік газеттер және басқа да мерзімді басылымдар саны есепке алынады.</w:t>
      </w:r>
    </w:p>
    <w:bookmarkEnd w:id="38"/>
    <w:p>
      <w:pPr>
        <w:spacing w:after="0"/>
        <w:ind w:left="0"/>
        <w:jc w:val="both"/>
      </w:pPr>
      <w:r>
        <w:rPr>
          <w:rFonts w:ascii="Times New Roman"/>
          <w:b w:val="false"/>
          <w:i w:val="false"/>
          <w:color w:val="000000"/>
          <w:sz w:val="28"/>
        </w:rPr>
        <w:t>
      2-жолда барлық қарапайым және тіркелетін (тапсырыспен келген және құндылығы жазылған), ішкі және халықаралық (шығыс, кіріс және транзиттік) жазбаша хат-хабарлар жөнелтілімдері: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үзінді көшірмелер есепке алынады.</w:t>
      </w:r>
    </w:p>
    <w:p>
      <w:pPr>
        <w:spacing w:after="0"/>
        <w:ind w:left="0"/>
        <w:jc w:val="both"/>
      </w:pPr>
      <w:r>
        <w:rPr>
          <w:rFonts w:ascii="Times New Roman"/>
          <w:b w:val="false"/>
          <w:i w:val="false"/>
          <w:color w:val="000000"/>
          <w:sz w:val="28"/>
        </w:rPr>
        <w:t xml:space="preserve">
      3-жолда барлық қарапайым ішкі және халықаралық (шығыс және кіріс) қарапайым жазбаша хат-хабарлары бар жөнелтілімдер: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үзінді көшірмелер есепке алынады. </w:t>
      </w:r>
    </w:p>
    <w:p>
      <w:pPr>
        <w:spacing w:after="0"/>
        <w:ind w:left="0"/>
        <w:jc w:val="both"/>
      </w:pPr>
      <w:r>
        <w:rPr>
          <w:rFonts w:ascii="Times New Roman"/>
          <w:b w:val="false"/>
          <w:i w:val="false"/>
          <w:color w:val="000000"/>
          <w:sz w:val="28"/>
        </w:rPr>
        <w:t xml:space="preserve">
      3.1-жолда қабылданған, өңделген және тапсырылған қарапайым жазбаша хат-хабарлардың (шығыс және кіріс) халықаралық жөнелтілімдердің: хаттар, пошталық карточкалар, аэрограммалар, секограммалар, сондай-ақ қосымша төленетін жазбаша хат-хабарлар саны есепке алынады. </w:t>
      </w:r>
    </w:p>
    <w:p>
      <w:pPr>
        <w:spacing w:after="0"/>
        <w:ind w:left="0"/>
        <w:jc w:val="both"/>
      </w:pPr>
      <w:r>
        <w:rPr>
          <w:rFonts w:ascii="Times New Roman"/>
          <w:b w:val="false"/>
          <w:i w:val="false"/>
          <w:color w:val="000000"/>
          <w:sz w:val="28"/>
        </w:rPr>
        <w:t xml:space="preserve">
      4-жолда тапсырыспен келген пошталық ішкі және халықаралық жазбаша хат-хабарлардың (шығыс және кіріс) жіберушіге түбіртек берумен қабылданатын және алуға оның қол қоюымен мекенжайға берілетін, 4.1-жолда соның ішінде халықаралық пошталық жөнелтілімдер есепке алынады. </w:t>
      </w:r>
    </w:p>
    <w:p>
      <w:pPr>
        <w:spacing w:after="0"/>
        <w:ind w:left="0"/>
        <w:jc w:val="both"/>
      </w:pPr>
      <w:r>
        <w:rPr>
          <w:rFonts w:ascii="Times New Roman"/>
          <w:b w:val="false"/>
          <w:i w:val="false"/>
          <w:color w:val="000000"/>
          <w:sz w:val="28"/>
        </w:rPr>
        <w:t xml:space="preserve">
      5-жолда құндылығы жазылған өңделген, тапсырылған және жеткізілген, яғни жіберушімен белгіленетін, жұмсалған қаражат құнын бағалаумен жазбаша, 5.1-жолда соның ішінде халықаралық хат-хабарлар жөнелтілімдерінің (шығыс және кіріс) саны есепке алынады. </w:t>
      </w:r>
    </w:p>
    <w:p>
      <w:pPr>
        <w:spacing w:after="0"/>
        <w:ind w:left="0"/>
        <w:jc w:val="both"/>
      </w:pPr>
      <w:r>
        <w:rPr>
          <w:rFonts w:ascii="Times New Roman"/>
          <w:b w:val="false"/>
          <w:i w:val="false"/>
          <w:color w:val="000000"/>
          <w:sz w:val="28"/>
        </w:rPr>
        <w:t>
      Құндылығы жазылған жазбаша хат-хабарларға жіберуші және адресат үшін белгілі құндылығын көрсететін құжаттардың, бағалы қағаздардың жіберілетін түпнұсқалары және басқа да осыған ұқсас құжаттар жатады.</w:t>
      </w:r>
    </w:p>
    <w:p>
      <w:pPr>
        <w:spacing w:after="0"/>
        <w:ind w:left="0"/>
        <w:jc w:val="both"/>
      </w:pPr>
      <w:r>
        <w:rPr>
          <w:rFonts w:ascii="Times New Roman"/>
          <w:b w:val="false"/>
          <w:i w:val="false"/>
          <w:color w:val="000000"/>
          <w:sz w:val="28"/>
        </w:rPr>
        <w:t xml:space="preserve">
      6-жолда жіберушіден қағаз немесе магнитті жеткізгіште қабылданатын, қашықтыққа электрондық жолмен жіберілетін, техникалық және желілік ресурстардың құрылымы және мүмкіндіктерімен белгіленетін және адресатқа физикалық немесе электронды нысанда жеткізілетін гибридтік поштаның ішкі хабарламаларының (шығыс және кіріс) саны есепке алынады. Мұның өзінде, физикалық нысандағы хабарламалар мекенжайға жазбаша хат-хабар ретінде жапсырылған түрде тапсырылады. </w:t>
      </w:r>
    </w:p>
    <w:p>
      <w:pPr>
        <w:spacing w:after="0"/>
        <w:ind w:left="0"/>
        <w:jc w:val="both"/>
      </w:pPr>
      <w:r>
        <w:rPr>
          <w:rFonts w:ascii="Times New Roman"/>
          <w:b w:val="false"/>
          <w:i w:val="false"/>
          <w:color w:val="000000"/>
          <w:sz w:val="28"/>
        </w:rPr>
        <w:t>
      7-жолда қабылданған, өңделген және жіберілген "М" халықаралық арнайы қаптарының саны есепке алынады.</w:t>
      </w:r>
    </w:p>
    <w:p>
      <w:pPr>
        <w:spacing w:after="0"/>
        <w:ind w:left="0"/>
        <w:jc w:val="both"/>
      </w:pPr>
      <w:r>
        <w:rPr>
          <w:rFonts w:ascii="Times New Roman"/>
          <w:b w:val="false"/>
          <w:i w:val="false"/>
          <w:color w:val="000000"/>
          <w:sz w:val="28"/>
        </w:rPr>
        <w:t>
      "М" арнайы қаптары деп бір жіберушімен бір адресатқа жолданатын баспа өнімдерінен тұратын халықаралық пошта жөнелтілімдері (мерзімді баспасөз басылымдары, кітаптар, кассеталар, осы баспа өнімдерін сүйемелдейтін дискілер) ұғынылады.</w:t>
      </w:r>
    </w:p>
    <w:p>
      <w:pPr>
        <w:spacing w:after="0"/>
        <w:ind w:left="0"/>
        <w:jc w:val="both"/>
      </w:pPr>
      <w:r>
        <w:rPr>
          <w:rFonts w:ascii="Times New Roman"/>
          <w:b w:val="false"/>
          <w:i w:val="false"/>
          <w:color w:val="000000"/>
          <w:sz w:val="28"/>
        </w:rPr>
        <w:t>
      8-жолда ішкі және халықаралық (шығыс, кіріс және транзиттік) жіберілімдер (қарапайым және құндылығы жарияланған) есепке алынады.</w:t>
      </w:r>
    </w:p>
    <w:p>
      <w:pPr>
        <w:spacing w:after="0"/>
        <w:ind w:left="0"/>
        <w:jc w:val="both"/>
      </w:pPr>
      <w:r>
        <w:rPr>
          <w:rFonts w:ascii="Times New Roman"/>
          <w:b w:val="false"/>
          <w:i w:val="false"/>
          <w:color w:val="000000"/>
          <w:sz w:val="28"/>
        </w:rPr>
        <w:t>
      9-жолда халықаралық жіберілімдер (шығыс, кіріс) саны есепке алынады.</w:t>
      </w:r>
    </w:p>
    <w:p>
      <w:pPr>
        <w:spacing w:after="0"/>
        <w:ind w:left="0"/>
        <w:jc w:val="both"/>
      </w:pPr>
      <w:r>
        <w:rPr>
          <w:rFonts w:ascii="Times New Roman"/>
          <w:b w:val="false"/>
          <w:i w:val="false"/>
          <w:color w:val="000000"/>
          <w:sz w:val="28"/>
        </w:rPr>
        <w:t>
      10-жолда бандерольдер: қарапайым және тапсырысты (ішкі және халықаралық) және құндылығы жарияланған (ішкі), шығыс, кіріс және транзиттік есепке алынады.</w:t>
      </w:r>
    </w:p>
    <w:p>
      <w:pPr>
        <w:spacing w:after="0"/>
        <w:ind w:left="0"/>
        <w:jc w:val="both"/>
      </w:pPr>
      <w:r>
        <w:rPr>
          <w:rFonts w:ascii="Times New Roman"/>
          <w:b w:val="false"/>
          <w:i w:val="false"/>
          <w:color w:val="000000"/>
          <w:sz w:val="28"/>
        </w:rPr>
        <w:t>
      11-жолда халықаралық бандерольдер (шығыс және кіріс) саны есепке алынады.</w:t>
      </w:r>
    </w:p>
    <w:p>
      <w:pPr>
        <w:spacing w:after="0"/>
        <w:ind w:left="0"/>
        <w:jc w:val="both"/>
      </w:pPr>
      <w:r>
        <w:rPr>
          <w:rFonts w:ascii="Times New Roman"/>
          <w:b w:val="false"/>
          <w:i w:val="false"/>
          <w:color w:val="000000"/>
          <w:sz w:val="28"/>
        </w:rPr>
        <w:t>
      12-жолда шығыс (тапсырысты) кіріс және транзиттік (қарапайым және тапсырысты) ұсақ пакеттер (шығыс, тапсырысты) саны есепке алынады.</w:t>
      </w:r>
    </w:p>
    <w:p>
      <w:pPr>
        <w:spacing w:after="0"/>
        <w:ind w:left="0"/>
        <w:jc w:val="both"/>
      </w:pPr>
      <w:r>
        <w:rPr>
          <w:rFonts w:ascii="Times New Roman"/>
          <w:b w:val="false"/>
          <w:i w:val="false"/>
          <w:color w:val="000000"/>
          <w:sz w:val="28"/>
        </w:rPr>
        <w:t>
      13-жолда жеделдетілген пошта жөнелтілімдері: пакеттер (2 килограммға дейінгі салмақтағы құжаттардан тұратын жөнелтілімдер) және жіберілімдер (тауарлардан, сондай-ақ 2 килограмм және одан жоғары салмақтағы құжаттардан тұратын жөнелтілімдер), ішкі және халықаралық (шығыс, кіріс және транзиттік) есепке алынады.</w:t>
      </w:r>
    </w:p>
    <w:p>
      <w:pPr>
        <w:spacing w:after="0"/>
        <w:ind w:left="0"/>
        <w:jc w:val="both"/>
      </w:pPr>
      <w:r>
        <w:rPr>
          <w:rFonts w:ascii="Times New Roman"/>
          <w:b w:val="false"/>
          <w:i w:val="false"/>
          <w:color w:val="000000"/>
          <w:sz w:val="28"/>
        </w:rPr>
        <w:t>
      14-жолда халықаралық жедел пошта жөнелтілімдері (шығыс, кіріс) есепке алынады.</w:t>
      </w:r>
    </w:p>
    <w:p>
      <w:pPr>
        <w:spacing w:after="0"/>
        <w:ind w:left="0"/>
        <w:jc w:val="both"/>
      </w:pPr>
      <w:r>
        <w:rPr>
          <w:rFonts w:ascii="Times New Roman"/>
          <w:b w:val="false"/>
          <w:i w:val="false"/>
          <w:color w:val="000000"/>
          <w:sz w:val="28"/>
        </w:rPr>
        <w:t>
      15-жолда арнаулы байланыс жөнелтілімдері есепке алынады: қарапайым пакеттер және жіберілімдер, мемлекеттік органдар мен ұйымдардың, оның ішінде ішкі және Тәуелсіз мемлекеттер достығы (ТМД) елдеріне жөнелтілетін (шығыс, кіріс және транзиттік) аса маңызды жазбаша хат-хабарлардан тұратын, маңыздылық белгілері әртүрлі тіркелетін пакеттер, жіберілімдер, метиздер.</w:t>
      </w:r>
    </w:p>
    <w:p>
      <w:pPr>
        <w:spacing w:after="0"/>
        <w:ind w:left="0"/>
        <w:jc w:val="both"/>
      </w:pPr>
      <w:r>
        <w:rPr>
          <w:rFonts w:ascii="Times New Roman"/>
          <w:b w:val="false"/>
          <w:i w:val="false"/>
          <w:color w:val="000000"/>
          <w:sz w:val="28"/>
        </w:rPr>
        <w:t>
      16-жолда халықаралық арнаулы байланыс (шығыс, кіріс) жөнелтілімдері есепке алынады.</w:t>
      </w:r>
    </w:p>
    <w:p>
      <w:pPr>
        <w:spacing w:after="0"/>
        <w:ind w:left="0"/>
        <w:jc w:val="both"/>
      </w:pPr>
      <w:r>
        <w:rPr>
          <w:rFonts w:ascii="Times New Roman"/>
          <w:b w:val="false"/>
          <w:i w:val="false"/>
          <w:color w:val="000000"/>
          <w:sz w:val="28"/>
        </w:rPr>
        <w:t>
      17-жолда ішкі ірі көлемді жіберілімдер (шығыс, кіріс және транзиттік) жөнелтілімдері есепке алынады.</w:t>
      </w:r>
    </w:p>
    <w:p>
      <w:pPr>
        <w:spacing w:after="0"/>
        <w:ind w:left="0"/>
        <w:jc w:val="both"/>
      </w:pPr>
      <w:r>
        <w:rPr>
          <w:rFonts w:ascii="Times New Roman"/>
          <w:b w:val="false"/>
          <w:i w:val="false"/>
          <w:color w:val="000000"/>
          <w:sz w:val="28"/>
        </w:rPr>
        <w:t>
      18-жолда "Директ-мейл" жарнамалық материалдарды (шығыс, ішкі) жеткізу есепке алынады.</w:t>
      </w:r>
    </w:p>
    <w:bookmarkStart w:name="z48" w:id="39"/>
    <w:p>
      <w:pPr>
        <w:spacing w:after="0"/>
        <w:ind w:left="0"/>
        <w:jc w:val="both"/>
      </w:pPr>
      <w:r>
        <w:rPr>
          <w:rFonts w:ascii="Times New Roman"/>
          <w:b w:val="false"/>
          <w:i w:val="false"/>
          <w:color w:val="000000"/>
          <w:sz w:val="28"/>
        </w:rPr>
        <w:t xml:space="preserve">
      6. 4-бөлімнің 1-жолында тікелей тұтынушыларға байланыс қызметін көрсететін, тұрақты орналасқан орны бар және кесте бойынша тұрақты жұмыс істейтін, пошта байланысы стационарлық бөлімшелерінің саны есепті жылдың соңына көрсетіледі. </w:t>
      </w:r>
    </w:p>
    <w:bookmarkEnd w:id="39"/>
    <w:p>
      <w:pPr>
        <w:spacing w:after="0"/>
        <w:ind w:left="0"/>
        <w:jc w:val="both"/>
      </w:pPr>
      <w:r>
        <w:rPr>
          <w:rFonts w:ascii="Times New Roman"/>
          <w:b w:val="false"/>
          <w:i w:val="false"/>
          <w:color w:val="000000"/>
          <w:sz w:val="28"/>
        </w:rPr>
        <w:t xml:space="preserve">
      2-жолда тікелей тұтынушыларға пошта жөнелтілімдерін жеткізуді, сондай-ақ олар толық немесе толық емес жұмыс аптасында, толық немесе толық емес жұмыс күнінде жұмыс істейтініне қарамастан, пошта алмасуын және оны алып жіберуді жүзеге асыратын пошташылардың жалпы саны жыл соңына көрсетіледі. </w:t>
      </w:r>
    </w:p>
    <w:p>
      <w:pPr>
        <w:spacing w:after="0"/>
        <w:ind w:left="0"/>
        <w:jc w:val="both"/>
      </w:pPr>
      <w:r>
        <w:rPr>
          <w:rFonts w:ascii="Times New Roman"/>
          <w:b w:val="false"/>
          <w:i w:val="false"/>
          <w:color w:val="000000"/>
          <w:sz w:val="28"/>
        </w:rPr>
        <w:t xml:space="preserve">
      3-жолда есепті жыл соңына пошта байланысы операторлары пайдаланатын дербес компьютерлердің (бұдан әрі – ДК) жалпы саны көрсетіледі. </w:t>
      </w:r>
    </w:p>
    <w:p>
      <w:pPr>
        <w:spacing w:after="0"/>
        <w:ind w:left="0"/>
        <w:jc w:val="both"/>
      </w:pPr>
      <w:r>
        <w:rPr>
          <w:rFonts w:ascii="Times New Roman"/>
          <w:b w:val="false"/>
          <w:i w:val="false"/>
          <w:color w:val="000000"/>
          <w:sz w:val="28"/>
        </w:rPr>
        <w:t>
      3.1-жолда есепті жыл соңына пошта байланысы саласында деректерді жинау, сақтау, өңдеу және тапсыру қызметтерін ұсыну процестерін және басқа да процестерді қолдауға арналған тікелей пошта байланысының ақпараттық жүйелерінде пайдаланылатын ДК-ның жалпы саны көрсетіледі.</w:t>
      </w:r>
    </w:p>
    <w:p>
      <w:pPr>
        <w:spacing w:after="0"/>
        <w:ind w:left="0"/>
        <w:jc w:val="both"/>
      </w:pPr>
      <w:r>
        <w:rPr>
          <w:rFonts w:ascii="Times New Roman"/>
          <w:b w:val="false"/>
          <w:i w:val="false"/>
          <w:color w:val="000000"/>
          <w:sz w:val="28"/>
        </w:rPr>
        <w:t xml:space="preserve">
      3.2-жолда есепті жыл соңына Интернет желісіне ұжымдық қосылу пунктілеріндегі ДК-ның саны көрсетіледі. </w:t>
      </w:r>
    </w:p>
    <w:p>
      <w:pPr>
        <w:spacing w:after="0"/>
        <w:ind w:left="0"/>
        <w:jc w:val="both"/>
      </w:pPr>
      <w:r>
        <w:rPr>
          <w:rFonts w:ascii="Times New Roman"/>
          <w:b w:val="false"/>
          <w:i w:val="false"/>
          <w:color w:val="000000"/>
          <w:sz w:val="28"/>
        </w:rPr>
        <w:t>
      4-жолда пошта байланысы операторларына тиесілі немесе оларға тиесілі еместігіне қарамастан, есепті жылы поштаны тасымалдауда қатысатын автомобильдердің жалпы саны көрсетіледі. Байланыс ұйымдарына жататын, бірақ пошта тасымалдауға пайдаланылмайтын автомобильдер есепке алынбайды.</w:t>
      </w:r>
    </w:p>
    <w:bookmarkStart w:name="z49" w:id="40"/>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40"/>
    <w:bookmarkStart w:name="z50" w:id="4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1"/>
    <w:bookmarkStart w:name="z51" w:id="42"/>
    <w:p>
      <w:pPr>
        <w:spacing w:after="0"/>
        <w:ind w:left="0"/>
        <w:jc w:val="both"/>
      </w:pPr>
      <w:r>
        <w:rPr>
          <w:rFonts w:ascii="Times New Roman"/>
          <w:b w:val="false"/>
          <w:i w:val="false"/>
          <w:color w:val="000000"/>
          <w:sz w:val="28"/>
        </w:rPr>
        <w:t>
      9. Ескертпе: Х – бұл позиция толтыруға жатпайды.</w:t>
      </w:r>
    </w:p>
    <w:bookmarkEnd w:id="42"/>
    <w:bookmarkStart w:name="z52" w:id="43"/>
    <w:p>
      <w:pPr>
        <w:spacing w:after="0"/>
        <w:ind w:left="0"/>
        <w:jc w:val="both"/>
      </w:pPr>
      <w:r>
        <w:rPr>
          <w:rFonts w:ascii="Times New Roman"/>
          <w:b w:val="false"/>
          <w:i w:val="false"/>
          <w:color w:val="000000"/>
          <w:sz w:val="28"/>
        </w:rPr>
        <w:t>
      10. Арифметикалық-логикалық бақылау:</w:t>
      </w:r>
    </w:p>
    <w:bookmarkEnd w:id="43"/>
    <w:p>
      <w:pPr>
        <w:spacing w:after="0"/>
        <w:ind w:left="0"/>
        <w:jc w:val="both"/>
      </w:pPr>
      <w:r>
        <w:rPr>
          <w:rFonts w:ascii="Times New Roman"/>
          <w:b w:val="false"/>
          <w:i w:val="false"/>
          <w:color w:val="000000"/>
          <w:sz w:val="28"/>
        </w:rPr>
        <w:t>
      1) 2-бөлім. "Пошта және курьерлік қызметтің көрсетілетін қызметтерінің көлемі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1.1-1.5-жолдар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1.2.1-1.2.3-жолдар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1.3.1-1.3.3-жолдар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1.5.1-1.5.4-жолдар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"Пошта және курьерлік қызметтің көрсетілетін қызметтері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6.1-6.2-жолдар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8.1-8.3-жолдар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 10.1-10.3-жолдар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12.1-12.3-жолдар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13.1-13.3-жолдар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 15.1-15.3-жолдар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17-жол = 17.1-17.3-жолдар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"Пошта қызметінің негізгі сипаттамалары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3.1-3.2-жолдар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"Қосалқы қызмет түрлері бойынша өндірілген өнім (жұмыс, қызмет) көлемі туралы ақпарат":</w:t>
      </w:r>
    </w:p>
    <w:p>
      <w:pPr>
        <w:spacing w:after="0"/>
        <w:ind w:left="0"/>
        <w:jc w:val="both"/>
      </w:pPr>
      <w:r>
        <w:rPr>
          <w:rFonts w:ascii="Times New Roman"/>
          <w:b w:val="false"/>
          <w:i w:val="false"/>
          <w:color w:val="000000"/>
          <w:sz w:val="28"/>
        </w:rPr>
        <w:t xml:space="preserve">
      1-жол = барлық 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156 бұйрығына</w:t>
            </w:r>
            <w:r>
              <w:br/>
            </w:r>
            <w:r>
              <w:rPr>
                <w:rFonts w:ascii="Times New Roman"/>
                <w:b w:val="false"/>
                <w:i w:val="false"/>
                <w:color w:val="000000"/>
                <w:sz w:val="20"/>
              </w:rPr>
              <w:t>7 -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20"/>
        <w:gridCol w:w="10844"/>
        <w:gridCol w:w="775"/>
        <w:gridCol w:w="775"/>
        <w:gridCol w:w="47"/>
        <w:gridCol w:w="47"/>
        <w:gridCol w:w="1"/>
        <w:gridCol w:w="1"/>
        <w:gridCol w:w="40"/>
        <w:gridCol w:w="40"/>
        <w:gridCol w:w="20"/>
        <w:gridCol w:w="1609"/>
        <w:gridCol w:w="3219"/>
        <w:gridCol w:w="7566"/>
      </w:tblGrid>
      <w:tr>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8 ноября 2017 года № 156</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9"/>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9"/>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 191112</w:t>
            </w:r>
            <w:r>
              <w:rPr>
                <w:rFonts w:ascii="Times New Roman"/>
                <w:b/>
                <w:i w:val="false"/>
                <w:color w:val="000000"/>
                <w:sz w:val="20"/>
              </w:rPr>
              <w:t>183</w:t>
            </w:r>
            <w:r>
              <w:br/>
            </w:r>
            <w:r>
              <w:rPr>
                <w:rFonts w:ascii="Times New Roman"/>
                <w:b w:val="false"/>
                <w:i w:val="false"/>
                <w:color w:val="000000"/>
                <w:sz w:val="20"/>
              </w:rPr>
              <w:t>
Код статистической формы 191112183</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r>
              <w:rPr>
                <w:rFonts w:ascii="Times New Roman"/>
                <w:b/>
                <w:i w:val="false"/>
                <w:color w:val="000000"/>
                <w:sz w:val="20"/>
              </w:rPr>
              <w:t xml:space="preserve"> туралы есеп</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байланыс</w:t>
            </w:r>
            <w:r>
              <w:rPr>
                <w:rFonts w:ascii="Times New Roman"/>
                <w:b w:val="false"/>
                <w:i w:val="false"/>
                <w:color w:val="000000"/>
                <w:sz w:val="20"/>
              </w:rPr>
              <w:t xml:space="preserve"> </w:t>
            </w:r>
            <w:r>
              <w:br/>
            </w:r>
            <w:r>
              <w:rPr>
                <w:rFonts w:ascii="Times New Roman"/>
                <w:b w:val="false"/>
                <w:i w:val="false"/>
                <w:color w:val="000000"/>
                <w:sz w:val="20"/>
              </w:rPr>
              <w:t>
2-связь</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xml:space="preserve">
 Отчетный период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r>
              <w:br/>
            </w: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связь, а также индивидуальными предпринимателями по списку</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 xml:space="preserve">мерзімі – есепті кезеңнен кейінгі 31 наурызға (қоса алғанда) дейін </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 xml:space="preserve">СН коды </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Байланыс қызметін көрсетудің нақты орнын көрсетіңіз (кәсіпорынның және дара кәсіпкердің тіркелген жеріне қарамастан)</w:t>
            </w:r>
            <w:r>
              <w:rPr>
                <w:rFonts w:ascii="Times New Roman"/>
                <w:b/>
                <w:i w:val="false"/>
                <w:color w:val="000000"/>
                <w:sz w:val="20"/>
              </w:rPr>
              <w:t xml:space="preserve"> – облыс, қала, аудан, елді мекен</w:t>
            </w:r>
            <w:r>
              <w:br/>
            </w: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5"/>
        <w:gridCol w:w="1"/>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жіктеуішіне сәйкес аумақ коды (статистикалық нысанды қағаз жеткізгіште </w:t>
            </w:r>
            <w:r>
              <w:br/>
            </w:r>
            <w:r>
              <w:rPr>
                <w:rFonts w:ascii="Times New Roman"/>
                <w:b w:val="false"/>
                <w:i w:val="false"/>
                <w:color w:val="000000"/>
                <w:sz w:val="20"/>
              </w:rPr>
              <w:t xml:space="preserve">
 тапсыру кезінде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(заполняется работником органа </w:t>
            </w:r>
            <w:r>
              <w:br/>
            </w:r>
            <w:r>
              <w:rPr>
                <w:rFonts w:ascii="Times New Roman"/>
                <w:b w:val="false"/>
                <w:i w:val="false"/>
                <w:color w:val="000000"/>
                <w:sz w:val="20"/>
              </w:rPr>
              <w:t>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-ға сәйкес экономикалық қызметтің нақты жүзеге асырылатын түрінің коды мен </w:t>
            </w:r>
            <w:r>
              <w:br/>
            </w:r>
            <w:r>
              <w:rPr>
                <w:rFonts w:ascii="Times New Roman"/>
                <w:b w:val="false"/>
                <w:i w:val="false"/>
                <w:color w:val="000000"/>
                <w:sz w:val="20"/>
              </w:rPr>
              <w:t xml:space="preserve">
 атауын көрсетіңіз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w:t>
            </w:r>
            <w:r>
              <w:br/>
            </w:r>
            <w:r>
              <w:rPr>
                <w:rFonts w:ascii="Times New Roman"/>
                <w:b w:val="false"/>
                <w:i w:val="false"/>
                <w:color w:val="000000"/>
                <w:sz w:val="20"/>
              </w:rPr>
              <w:t>
 согласно ОКЭД</w:t>
            </w:r>
            <w:r>
              <w:rPr>
                <w:rFonts w:ascii="Times New Roman"/>
                <w:b w:val="false"/>
                <w:i w:val="false"/>
                <w:color w:val="000000"/>
                <w:vertAlign w:val="superscript"/>
              </w:rPr>
              <w:t>1</w:t>
            </w:r>
            <w:r>
              <w:rPr>
                <w:rFonts w:ascii="Times New Roman"/>
                <w:b w:val="false"/>
                <w:i w:val="false"/>
                <w:color w:val="000000"/>
                <w:sz w:val="20"/>
              </w:rPr>
              <w:t xml:space="preserve">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Байланыс қызметтерінің көлемі туралы ақпаратты көрсетіңіз, мың теңге</w:t>
      </w:r>
      <w:r>
        <w:br/>
      </w: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2104"/>
        <w:gridCol w:w="1147"/>
        <w:gridCol w:w="2424"/>
        <w:gridCol w:w="1148"/>
        <w:gridCol w:w="2425"/>
      </w:tblGrid>
      <w:tr>
        <w:trPr>
          <w:trHeight w:val="30" w:hRule="atLeast"/>
        </w:trPr>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r>
              <w:br/>
            </w:r>
            <w:r>
              <w:rPr>
                <w:rFonts w:ascii="Times New Roman"/>
                <w:b w:val="false"/>
                <w:i w:val="false"/>
                <w:color w:val="000000"/>
                <w:sz w:val="20"/>
              </w:rPr>
              <w:t>
Объем услуг связи по видам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r>
              <w:br/>
            </w:r>
            <w:r>
              <w:rPr>
                <w:rFonts w:ascii="Times New Roman"/>
                <w:b w:val="false"/>
                <w:i w:val="false"/>
                <w:color w:val="000000"/>
                <w:sz w:val="20"/>
              </w:rPr>
              <w:t>Услуги междугородной и международной телефонной связи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1 ОКЭД (5-ти значный) – здесь и далее "Общего классификатора видов экономической деятельности", размещенный на интернет-ресурсе Комитета по статистике </w:t>
      </w:r>
    </w:p>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6403"/>
        <w:gridCol w:w="497"/>
        <w:gridCol w:w="497"/>
        <w:gridCol w:w="497"/>
        <w:gridCol w:w="497"/>
      </w:tblGrid>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ТМД2 елдері</w:t>
            </w:r>
            <w:r>
              <w:br/>
            </w:r>
            <w:r>
              <w:rPr>
                <w:rFonts w:ascii="Times New Roman"/>
                <w:b w:val="false"/>
                <w:i w:val="false"/>
                <w:color w:val="000000"/>
                <w:sz w:val="20"/>
              </w:rPr>
              <w:t>страны СНГ2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r>
              <w:br/>
            </w:r>
            <w:r>
              <w:rPr>
                <w:rFonts w:ascii="Times New Roman"/>
                <w:b w:val="false"/>
                <w:i w:val="false"/>
                <w:color w:val="000000"/>
                <w:sz w:val="20"/>
              </w:rPr>
              <w:t>
Услуги местной телефонной связи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желісіне қосу (орнату) бойынша</w:t>
            </w:r>
            <w:r>
              <w:br/>
            </w:r>
            <w:r>
              <w:rPr>
                <w:rFonts w:ascii="Times New Roman"/>
                <w:b w:val="false"/>
                <w:i w:val="false"/>
                <w:color w:val="000000"/>
                <w:sz w:val="20"/>
              </w:rPr>
              <w:t xml:space="preserve">
по подключению (установке) к фиксированной телефонной линии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қызметіне (абоненттік төлем)</w:t>
            </w:r>
            <w:r>
              <w:br/>
            </w:r>
            <w:r>
              <w:rPr>
                <w:rFonts w:ascii="Times New Roman"/>
                <w:b w:val="false"/>
                <w:i w:val="false"/>
                <w:color w:val="000000"/>
                <w:sz w:val="20"/>
              </w:rPr>
              <w:t>
за услуги фиксированной связи (абонентская плата)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телефон сөйлесулерінің құнын уақыттық есептеуге ауыстырылғандар (жергілікті шақыруларынан (ҚУЕЖ3-ға ауыстырылғандар) </w:t>
            </w:r>
            <w:r>
              <w:br/>
            </w: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r>
              <w:br/>
            </w:r>
            <w:r>
              <w:rPr>
                <w:rFonts w:ascii="Times New Roman"/>
                <w:b w:val="false"/>
                <w:i w:val="false"/>
                <w:color w:val="000000"/>
                <w:sz w:val="20"/>
              </w:rPr>
              <w:t>
Услуги мобильной связи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r>
              <w:br/>
            </w:r>
            <w:r>
              <w:rPr>
                <w:rFonts w:ascii="Times New Roman"/>
                <w:b w:val="false"/>
                <w:i w:val="false"/>
                <w:color w:val="000000"/>
                <w:sz w:val="20"/>
              </w:rPr>
              <w:t>Услуги сотовой связи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w:t>
            </w:r>
            <w:r>
              <w:br/>
            </w:r>
            <w:r>
              <w:rPr>
                <w:rFonts w:ascii="Times New Roman"/>
                <w:b w:val="false"/>
                <w:i w:val="false"/>
                <w:color w:val="000000"/>
                <w:sz w:val="20"/>
              </w:rPr>
              <w:t>внутри своей сети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желілерінде</w:t>
            </w:r>
            <w:r>
              <w:br/>
            </w:r>
            <w:r>
              <w:rPr>
                <w:rFonts w:ascii="Times New Roman"/>
                <w:b w:val="false"/>
                <w:i w:val="false"/>
                <w:color w:val="000000"/>
                <w:sz w:val="20"/>
              </w:rPr>
              <w:t xml:space="preserve">
на сети других операторов сотовой связи страны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тіркелген байланыс операторлары желілерінде</w:t>
            </w:r>
            <w:r>
              <w:br/>
            </w:r>
            <w:r>
              <w:rPr>
                <w:rFonts w:ascii="Times New Roman"/>
                <w:b w:val="false"/>
                <w:i w:val="false"/>
                <w:color w:val="000000"/>
                <w:sz w:val="20"/>
              </w:rPr>
              <w:t xml:space="preserve">на сети операторов фиксированной связи страны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роумингтен басқа, шетел байланыс операторлары желілерінде</w:t>
            </w:r>
            <w:r>
              <w:br/>
            </w:r>
            <w:r>
              <w:rPr>
                <w:rFonts w:ascii="Times New Roman"/>
                <w:b w:val="false"/>
                <w:i w:val="false"/>
                <w:color w:val="000000"/>
                <w:sz w:val="20"/>
              </w:rPr>
              <w:t xml:space="preserve">
на сети зарубежных операторов связи, за исключением роуминга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ТМД – мұнда және бұдан әрі Тәуелсіз Мемлекеттер Достастығы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СНГ – здесь и далее Содружество Независимых Государств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ҚУЕЖ – қосылудың уақыттық есепке алу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7"/>
        <w:gridCol w:w="5351"/>
        <w:gridCol w:w="585"/>
        <w:gridCol w:w="585"/>
        <w:gridCol w:w="586"/>
        <w:gridCol w:w="586"/>
      </w:tblGrid>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бойынша</w:t>
            </w:r>
            <w:r>
              <w:br/>
            </w:r>
            <w:r>
              <w:rPr>
                <w:rFonts w:ascii="Times New Roman"/>
                <w:b w:val="false"/>
                <w:i w:val="false"/>
                <w:color w:val="000000"/>
                <w:sz w:val="20"/>
              </w:rPr>
              <w:t>
по передаче данных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r>
              <w:br/>
            </w:r>
            <w:r>
              <w:rPr>
                <w:rFonts w:ascii="Times New Roman"/>
                <w:b w:val="false"/>
                <w:i w:val="false"/>
                <w:color w:val="000000"/>
                <w:sz w:val="20"/>
              </w:rPr>
              <w:t>
услуги роуминга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интерконнект (трафикті өткізу) қызметтері </w:t>
            </w:r>
            <w:r>
              <w:br/>
            </w:r>
            <w:r>
              <w:rPr>
                <w:rFonts w:ascii="Times New Roman"/>
                <w:b w:val="false"/>
                <w:i w:val="false"/>
                <w:color w:val="000000"/>
                <w:sz w:val="20"/>
              </w:rPr>
              <w:t xml:space="preserve">
услуги интерконнекта (пропуск трафика)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желілері арқылы деректерді беру бойынша қызметтер</w:t>
            </w:r>
            <w:r>
              <w:br/>
            </w: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сымды желілер бойынша деректерді беру жөніндегі қызметтер</w:t>
            </w:r>
            <w:r>
              <w:br/>
            </w:r>
            <w:r>
              <w:rPr>
                <w:rFonts w:ascii="Times New Roman"/>
                <w:b w:val="false"/>
                <w:i w:val="false"/>
                <w:color w:val="000000"/>
                <w:sz w:val="20"/>
              </w:rPr>
              <w:t>
Услуги по передаче данных по сетям телекоммуникационным 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сымсыз желілер бойынша деректерді беру жөніндегі қызметтер</w:t>
            </w:r>
            <w:r>
              <w:br/>
            </w:r>
            <w:r>
              <w:rPr>
                <w:rFonts w:ascii="Times New Roman"/>
                <w:b w:val="false"/>
                <w:i w:val="false"/>
                <w:color w:val="000000"/>
                <w:sz w:val="20"/>
              </w:rPr>
              <w:t>
Услуги по передаче данных по сетям телекоммуникационным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r>
              <w:br/>
            </w:r>
            <w:r>
              <w:rPr>
                <w:rFonts w:ascii="Times New Roman"/>
                <w:b w:val="false"/>
                <w:i w:val="false"/>
                <w:color w:val="000000"/>
                <w:sz w:val="20"/>
              </w:rPr>
              <w:t>
Услуги сети Интернет по сетям телекоммуникационным проводным и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сымды желіаралық байланыс қызметтері</w:t>
            </w:r>
            <w:r>
              <w:br/>
            </w:r>
            <w:r>
              <w:rPr>
                <w:rFonts w:ascii="Times New Roman"/>
                <w:b w:val="false"/>
                <w:i w:val="false"/>
                <w:color w:val="000000"/>
                <w:sz w:val="20"/>
              </w:rPr>
              <w:t>
Услуги межсетевой связи Интернета проводные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желілер бойынша кең жолақты Интернетке қатынау жөніндегі қызметтер</w:t>
            </w:r>
            <w:r>
              <w:br/>
            </w:r>
            <w:r>
              <w:rPr>
                <w:rFonts w:ascii="Times New Roman"/>
                <w:b w:val="false"/>
                <w:i w:val="false"/>
                <w:color w:val="000000"/>
                <w:sz w:val="20"/>
              </w:rPr>
              <w:t>услуги по доступу к Интернету широкополосному по сетям 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сымсыз желіаралық байланыс қызметтері</w:t>
            </w:r>
            <w:r>
              <w:br/>
            </w:r>
            <w:r>
              <w:rPr>
                <w:rFonts w:ascii="Times New Roman"/>
                <w:b w:val="false"/>
                <w:i w:val="false"/>
                <w:color w:val="000000"/>
                <w:sz w:val="20"/>
              </w:rPr>
              <w:t>
Услуги межсетевой связи Интернета беспроводные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кең жолақты Интернетке қатынау жөніндегі қызметтер</w:t>
            </w:r>
            <w:r>
              <w:br/>
            </w:r>
            <w:r>
              <w:rPr>
                <w:rFonts w:ascii="Times New Roman"/>
                <w:b w:val="false"/>
                <w:i w:val="false"/>
                <w:color w:val="000000"/>
                <w:sz w:val="20"/>
              </w:rPr>
              <w:t>услуги по доступу к Интернету широкополосному по сетям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бойынша магистралдық қызметтер</w:t>
            </w:r>
            <w:r>
              <w:br/>
            </w:r>
            <w:r>
              <w:rPr>
                <w:rFonts w:ascii="Times New Roman"/>
                <w:b w:val="false"/>
                <w:i w:val="false"/>
                <w:color w:val="000000"/>
                <w:sz w:val="20"/>
              </w:rPr>
              <w:t>
Услуги магистральные по Интернету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провайдерлеріне магистральді желі арналарына қатынауды ұсыну бойынша қызметтер</w:t>
            </w:r>
            <w:r>
              <w:br/>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r>
              <w:br/>
            </w: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бойынша бағдарламаларды тарату жөніндегі қызметтер</w:t>
            </w:r>
            <w:r>
              <w:br/>
            </w:r>
            <w:r>
              <w:rPr>
                <w:rFonts w:ascii="Times New Roman"/>
                <w:b w:val="false"/>
                <w:i w:val="false"/>
                <w:color w:val="000000"/>
                <w:sz w:val="20"/>
              </w:rPr>
              <w:t>услуги по распространению программ по инфраструктуре кабельной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бағдарламаларды тарату жөніндегі қызметтер</w:t>
            </w:r>
            <w:r>
              <w:br/>
            </w:r>
            <w:r>
              <w:rPr>
                <w:rFonts w:ascii="Times New Roman"/>
                <w:b w:val="false"/>
                <w:i w:val="false"/>
                <w:color w:val="000000"/>
                <w:sz w:val="20"/>
              </w:rPr>
              <w:t>
услуги по распространению программ по сетям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жерсерігі арқылы бағдарламаларды тарату бойынша қызметтер</w:t>
            </w:r>
            <w:r>
              <w:br/>
            </w:r>
            <w:r>
              <w:rPr>
                <w:rFonts w:ascii="Times New Roman"/>
                <w:b w:val="false"/>
                <w:i w:val="false"/>
                <w:color w:val="000000"/>
                <w:sz w:val="20"/>
              </w:rPr>
              <w:t>
услуги по распространению программ через спутник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телекоммуникациялық қызметтер </w:t>
            </w:r>
            <w:r>
              <w:br/>
            </w:r>
            <w:r>
              <w:rPr>
                <w:rFonts w:ascii="Times New Roman"/>
                <w:b w:val="false"/>
                <w:i w:val="false"/>
                <w:color w:val="000000"/>
                <w:sz w:val="20"/>
              </w:rPr>
              <w:t>
Услуги телекоммуникационные прочие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қызметтерін ұсынумен байланысты технологиялық қызметтер</w:t>
            </w:r>
            <w:r>
              <w:br/>
            </w:r>
            <w:r>
              <w:rPr>
                <w:rFonts w:ascii="Times New Roman"/>
                <w:b w:val="false"/>
                <w:i w:val="false"/>
                <w:color w:val="000000"/>
                <w:sz w:val="20"/>
              </w:rPr>
              <w:t>
услуги, технологически связанные с предоставлением услуг телекоммуникаций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беруді ұсыну бойынша қызметтер</w:t>
            </w:r>
            <w:r>
              <w:br/>
            </w:r>
            <w:r>
              <w:rPr>
                <w:rFonts w:ascii="Times New Roman"/>
                <w:b w:val="false"/>
                <w:i w:val="false"/>
                <w:color w:val="000000"/>
                <w:sz w:val="20"/>
              </w:rPr>
              <w:t>
услуги по предоставлению оборудования в аренду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желілерді ұсыну бойынша қызметтер</w:t>
            </w:r>
            <w:r>
              <w:br/>
            </w:r>
            <w:r>
              <w:rPr>
                <w:rFonts w:ascii="Times New Roman"/>
                <w:b w:val="false"/>
                <w:i w:val="false"/>
                <w:color w:val="000000"/>
                <w:sz w:val="20"/>
              </w:rPr>
              <w:t>
услуги по предоставлению арендованных линий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r>
              <w:br/>
            </w:r>
            <w:r>
              <w:rPr>
                <w:rFonts w:ascii="Times New Roman"/>
                <w:b w:val="false"/>
                <w:i w:val="false"/>
                <w:color w:val="000000"/>
                <w:sz w:val="20"/>
              </w:rPr>
              <w:t>услуги телекоммуникационные прочие, не включенные в другие группировки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r>
              <w:br/>
            </w:r>
            <w:r>
              <w:rPr>
                <w:rFonts w:ascii="Times New Roman"/>
                <w:b w:val="false"/>
                <w:i w:val="false"/>
                <w:color w:val="000000"/>
                <w:sz w:val="20"/>
              </w:rPr>
              <w:t>услуги по пропуску трафика (интерконнект) для операторов связи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Тіркелген телефон желілерінің саны бойынша ақпаратты көрсетіңіз, бірлік</w:t>
      </w:r>
    </w:p>
    <w:p>
      <w:pPr>
        <w:spacing w:after="0"/>
        <w:ind w:left="0"/>
        <w:jc w:val="both"/>
      </w:pPr>
      <w:r>
        <w:rPr>
          <w:rFonts w:ascii="Times New Roman"/>
          <w:b w:val="false"/>
          <w:i w:val="false"/>
          <w:color w:val="000000"/>
          <w:sz w:val="28"/>
        </w:rPr>
        <w:t xml:space="preserve">
      Укажите информацию по числу фиксированных телефонных линий,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3750"/>
        <w:gridCol w:w="962"/>
        <w:gridCol w:w="2033"/>
        <w:gridCol w:w="962"/>
        <w:gridCol w:w="2034"/>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r>
              <w:br/>
            </w:r>
            <w:r>
              <w:rPr>
                <w:rFonts w:ascii="Times New Roman"/>
                <w:b w:val="false"/>
                <w:i w:val="false"/>
                <w:color w:val="000000"/>
                <w:sz w:val="20"/>
              </w:rPr>
              <w:t xml:space="preserve">Число фиксированных телефонных линий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тіркелген телефон желілері (ЖҚКТЖ4 желілері) </w:t>
            </w:r>
            <w:r>
              <w:br/>
            </w:r>
            <w:r>
              <w:rPr>
                <w:rFonts w:ascii="Times New Roman"/>
                <w:b w:val="false"/>
                <w:i w:val="false"/>
                <w:color w:val="000000"/>
                <w:sz w:val="20"/>
              </w:rPr>
              <w:t>
аналоговые фиксированные телефонные линии (сети КТСОП4)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телефон станцияларына қосылғаны </w:t>
            </w:r>
            <w:r>
              <w:br/>
            </w:r>
            <w:r>
              <w:rPr>
                <w:rFonts w:ascii="Times New Roman"/>
                <w:b w:val="false"/>
                <w:i w:val="false"/>
                <w:color w:val="000000"/>
                <w:sz w:val="20"/>
              </w:rPr>
              <w:t>подключенных к цифровым телефонным станциям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интеграциялаумен цифрлық желіге қосылған</w:t>
            </w:r>
            <w:r>
              <w:br/>
            </w:r>
            <w:r>
              <w:rPr>
                <w:rFonts w:ascii="Times New Roman"/>
                <w:b w:val="false"/>
                <w:i w:val="false"/>
                <w:color w:val="000000"/>
                <w:sz w:val="20"/>
              </w:rPr>
              <w:t xml:space="preserve">подключенных к цифровой сети с интеграцией служб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VoIP5 абоненттік желілері</w:t>
            </w:r>
            <w:r>
              <w:br/>
            </w:r>
            <w:r>
              <w:rPr>
                <w:rFonts w:ascii="Times New Roman"/>
                <w:b w:val="false"/>
                <w:i w:val="false"/>
                <w:color w:val="000000"/>
                <w:sz w:val="20"/>
              </w:rPr>
              <w:t>
абонентские линии VoIP5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r>
              <w:br/>
            </w:r>
            <w:r>
              <w:rPr>
                <w:rFonts w:ascii="Times New Roman"/>
                <w:b w:val="false"/>
                <w:i w:val="false"/>
                <w:color w:val="000000"/>
                <w:sz w:val="20"/>
              </w:rPr>
              <w:t xml:space="preserve">
таксофоны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ЖҚКТЖ – Жалпы қолданыстағы коммутацияланған телефон желісі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КТСОП – Коммутируемая телефонная сеть общего пользования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VoIP – система связи, обеспечивающая передачу речевого сигнала по сети Интернет или по любым другим IP-сетям</w:t>
      </w:r>
    </w:p>
    <w:p>
      <w:pPr>
        <w:spacing w:after="0"/>
        <w:ind w:left="0"/>
        <w:jc w:val="both"/>
      </w:pPr>
      <w:r>
        <w:rPr>
          <w:rFonts w:ascii="Times New Roman"/>
          <w:b w:val="false"/>
          <w:i w:val="false"/>
          <w:color w:val="000000"/>
          <w:sz w:val="28"/>
        </w:rPr>
        <w:t>
      4. Қалааралық телефон байланысының шақырулары бойынша ақпаратты көрсетіңіз, бірлік</w:t>
      </w:r>
    </w:p>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4856"/>
        <w:gridCol w:w="1506"/>
        <w:gridCol w:w="3182"/>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Тіркелген телефон байланысының трафигін өткізу бойынша ақпаратты көрсетіңіз, мың минут</w:t>
      </w:r>
    </w:p>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5323"/>
        <w:gridCol w:w="1444"/>
        <w:gridCol w:w="1445"/>
        <w:gridCol w:w="1445"/>
      </w:tblGrid>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түрлері</w:t>
            </w:r>
            <w:r>
              <w:br/>
            </w: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уақыттық есепке алу жүйесі кезінде)</w:t>
            </w:r>
            <w:r>
              <w:br/>
            </w: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желісінің трафигі</w:t>
            </w:r>
            <w:r>
              <w:br/>
            </w:r>
            <w:r>
              <w:rPr>
                <w:rFonts w:ascii="Times New Roman"/>
                <w:b w:val="false"/>
                <w:i w:val="false"/>
                <w:color w:val="000000"/>
                <w:sz w:val="20"/>
              </w:rPr>
              <w:t>
Трафик сетей фиксированной связи на (от) сети сотовой связи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(ішкі аймақтықты қоса) телефон трафигі </w:t>
            </w:r>
            <w:r>
              <w:br/>
            </w:r>
            <w:r>
              <w:rPr>
                <w:rFonts w:ascii="Times New Roman"/>
                <w:b w:val="false"/>
                <w:i w:val="false"/>
                <w:color w:val="000000"/>
                <w:sz w:val="20"/>
              </w:rPr>
              <w:t>
Междугородный (включая внутризоновый) телефонный трафик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телефон трафигі </w:t>
            </w:r>
            <w:r>
              <w:br/>
            </w:r>
            <w:r>
              <w:rPr>
                <w:rFonts w:ascii="Times New Roman"/>
                <w:b w:val="false"/>
                <w:i w:val="false"/>
                <w:color w:val="000000"/>
                <w:sz w:val="20"/>
              </w:rPr>
              <w:t xml:space="preserve">
Международный телефонный трафик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страны СНГ</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Заттай көріністегі ұялы байланыс қызметінің көлемі туралы ақпаратты көрсетіңіз </w:t>
      </w:r>
    </w:p>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8500"/>
        <w:gridCol w:w="11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r>
              <w:br/>
            </w:r>
            <w:r>
              <w:rPr>
                <w:rFonts w:ascii="Times New Roman"/>
                <w:b w:val="false"/>
                <w:i w:val="false"/>
                <w:color w:val="000000"/>
                <w:sz w:val="20"/>
              </w:rPr>
              <w:t>
Внутрисетевой трафик (между абонентами одной сети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басқа да операторлары желісіне шығыс трафигі, мың минут</w:t>
            </w:r>
            <w:r>
              <w:br/>
            </w:r>
            <w:r>
              <w:rPr>
                <w:rFonts w:ascii="Times New Roman"/>
                <w:b w:val="false"/>
                <w:i w:val="false"/>
                <w:color w:val="000000"/>
                <w:sz w:val="20"/>
              </w:rPr>
              <w:t>
Исходящий трафик на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ұялы байланыс операторлары желісінен кіріс трафигі, мың минут</w:t>
            </w:r>
            <w:r>
              <w:br/>
            </w:r>
            <w:r>
              <w:rPr>
                <w:rFonts w:ascii="Times New Roman"/>
                <w:b w:val="false"/>
                <w:i w:val="false"/>
                <w:color w:val="000000"/>
                <w:sz w:val="20"/>
              </w:rPr>
              <w:t>
Входящий трафик от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желісінен халықаралық шығыс трафигі, мың минут</w:t>
            </w:r>
            <w:r>
              <w:br/>
            </w:r>
            <w:r>
              <w:rPr>
                <w:rFonts w:ascii="Times New Roman"/>
                <w:b w:val="false"/>
                <w:i w:val="false"/>
                <w:color w:val="000000"/>
                <w:sz w:val="20"/>
              </w:rPr>
              <w:t>
Исходящий международный трафик от сетей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r>
              <w:br/>
            </w: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(ұялы байланыстың ұлттық желілерінің шетелдегі абоненттері) халықаралық роумингі трафигінің көлемі, мың минут</w:t>
            </w:r>
            <w:r>
              <w:br/>
            </w: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 операторлары желісіне шығыс трафигі, мың минут</w:t>
            </w:r>
            <w:r>
              <w:br/>
            </w: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 операторлары желісінен кіріс трафигі, мың минут</w:t>
            </w:r>
            <w:r>
              <w:br/>
            </w: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 желілері абоненттерінің халықаралық роуминг трафигі, мың минут</w:t>
            </w:r>
            <w:r>
              <w:br/>
            </w: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r>
              <w:br/>
            </w: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r>
              <w:br/>
            </w: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шығыс мультимедиа хабарламаларының (MMS) жалпы саны, мың бірлік</w:t>
            </w:r>
            <w:r>
              <w:br/>
            </w: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Ұтқыр байланыс абоненттерінің саны бойынша ақпаратты көрсетіңіз, бірлік</w:t>
      </w:r>
    </w:p>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8996"/>
        <w:gridCol w:w="804"/>
        <w:gridCol w:w="1029"/>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r>
              <w:br/>
            </w:r>
            <w:r>
              <w:rPr>
                <w:rFonts w:ascii="Times New Roman"/>
                <w:b w:val="false"/>
                <w:i w:val="false"/>
                <w:color w:val="000000"/>
                <w:sz w:val="20"/>
              </w:rPr>
              <w:t>Из них сотовая связь</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r>
              <w:br/>
            </w:r>
            <w:r>
              <w:rPr>
                <w:rFonts w:ascii="Times New Roman"/>
                <w:b w:val="false"/>
                <w:i w:val="false"/>
                <w:color w:val="000000"/>
                <w:sz w:val="20"/>
              </w:rPr>
              <w:t>Число абонентов,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алдын ала төлем төлеген абоненттер</w:t>
            </w:r>
            <w:r>
              <w:br/>
            </w:r>
            <w:r>
              <w:rPr>
                <w:rFonts w:ascii="Times New Roman"/>
                <w:b w:val="false"/>
                <w:i w:val="false"/>
                <w:color w:val="000000"/>
                <w:sz w:val="20"/>
              </w:rPr>
              <w:t>
из них абоненты с предоплатой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ұялы байланыс нөмірлерінің саны</w:t>
            </w:r>
            <w:r>
              <w:br/>
            </w:r>
            <w:r>
              <w:rPr>
                <w:rFonts w:ascii="Times New Roman"/>
                <w:b w:val="false"/>
                <w:i w:val="false"/>
                <w:color w:val="000000"/>
                <w:sz w:val="20"/>
              </w:rPr>
              <w:t>
Количество перенесенных номеров сотовой связи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Ұтқыр желі арқылы машинааралық өзара іс-қимылға (М2М) абоненттік қосылулар саны (кептелістерді мониторингілеу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 </w:t>
            </w:r>
            <w:r>
              <w:br/>
            </w:r>
            <w:r>
              <w:rPr>
                <w:rFonts w:ascii="Times New Roman"/>
                <w:b w:val="false"/>
                <w:i w:val="false"/>
                <w:color w:val="000000"/>
                <w:sz w:val="20"/>
              </w:rPr>
              <w:t xml:space="preserve">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7.1 Деректерді төмен және орташа жылдамдықпен беруге қатынауы бар ұялы байланыс абоненттерінің саны, бірлік </w:t>
      </w:r>
    </w:p>
    <w:p>
      <w:pPr>
        <w:spacing w:after="0"/>
        <w:ind w:left="0"/>
        <w:jc w:val="both"/>
      </w:pPr>
      <w:r>
        <w:rPr>
          <w:rFonts w:ascii="Times New Roman"/>
          <w:b w:val="false"/>
          <w:i w:val="false"/>
          <w:color w:val="000000"/>
          <w:sz w:val="28"/>
        </w:rPr>
        <w:t xml:space="preserve">
      Число абонентов сотовой связи, имеющих доступ к низко- и среднескоростной передаче данных, единиц </w:t>
      </w:r>
    </w:p>
    <w:p>
      <w:pPr>
        <w:spacing w:after="0"/>
        <w:ind w:left="0"/>
        <w:jc w:val="both"/>
      </w:pPr>
      <w:r>
        <w:rPr>
          <w:rFonts w:ascii="Times New Roman"/>
          <w:b w:val="false"/>
          <w:i w:val="false"/>
          <w:color w:val="000000"/>
          <w:sz w:val="28"/>
        </w:rPr>
        <w:t>
      8. Жіберілген телеграммалар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количестве отправленных телеграмм,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1398"/>
        <w:gridCol w:w="1353"/>
        <w:gridCol w:w="2859"/>
        <w:gridCol w:w="1354"/>
        <w:gridCol w:w="2860"/>
      </w:tblGrid>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телеграммалар саны</w:t>
            </w:r>
            <w:r>
              <w:br/>
            </w:r>
            <w:r>
              <w:rPr>
                <w:rFonts w:ascii="Times New Roman"/>
                <w:b w:val="false"/>
                <w:i w:val="false"/>
                <w:color w:val="000000"/>
                <w:sz w:val="20"/>
              </w:rPr>
              <w:t>
Количество отправленных телеграмм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из них: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Тіркелген Интернет абоненттері туралы ақпаратты көрсетіңіз, бірлік</w:t>
      </w:r>
    </w:p>
    <w:p>
      <w:pPr>
        <w:spacing w:after="0"/>
        <w:ind w:left="0"/>
        <w:jc w:val="both"/>
      </w:pPr>
      <w:r>
        <w:rPr>
          <w:rFonts w:ascii="Times New Roman"/>
          <w:b w:val="false"/>
          <w:i w:val="false"/>
          <w:color w:val="000000"/>
          <w:sz w:val="28"/>
        </w:rPr>
        <w:t>
      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4979"/>
        <w:gridCol w:w="753"/>
        <w:gridCol w:w="1591"/>
        <w:gridCol w:w="753"/>
        <w:gridCol w:w="1593"/>
      </w:tblGrid>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 барлығы</w:t>
            </w:r>
            <w:r>
              <w:br/>
            </w:r>
            <w:r>
              <w:rPr>
                <w:rFonts w:ascii="Times New Roman"/>
                <w:b w:val="false"/>
                <w:i w:val="false"/>
                <w:color w:val="000000"/>
                <w:sz w:val="20"/>
              </w:rPr>
              <w:t>
Число абонентов фиксированного Интернета, всего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r>
              <w:br/>
            </w:r>
            <w:r>
              <w:rPr>
                <w:rFonts w:ascii="Times New Roman"/>
                <w:b w:val="false"/>
                <w:i w:val="false"/>
                <w:color w:val="000000"/>
                <w:sz w:val="20"/>
              </w:rPr>
              <w:t>
Число абонентов фиксированного (проводного) Интернета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қатынауды пайдаланумен</w:t>
            </w:r>
            <w:r>
              <w:br/>
            </w:r>
            <w:r>
              <w:rPr>
                <w:rFonts w:ascii="Times New Roman"/>
                <w:b w:val="false"/>
                <w:i w:val="false"/>
                <w:color w:val="000000"/>
                <w:sz w:val="20"/>
              </w:rPr>
              <w:t>
с использованием коммутированного доступа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жылдамдықты кең жолақты қатынауды пайдаланумен </w:t>
            </w:r>
            <w:r>
              <w:br/>
            </w:r>
            <w:r>
              <w:rPr>
                <w:rFonts w:ascii="Times New Roman"/>
                <w:b w:val="false"/>
                <w:i w:val="false"/>
                <w:color w:val="000000"/>
                <w:sz w:val="20"/>
              </w:rPr>
              <w:t>с использованием высокоскоростного широкополосного доступа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модемді пайдаланумен </w:t>
            </w:r>
            <w:r>
              <w:br/>
            </w:r>
            <w:r>
              <w:rPr>
                <w:rFonts w:ascii="Times New Roman"/>
                <w:b w:val="false"/>
                <w:i w:val="false"/>
                <w:color w:val="000000"/>
                <w:sz w:val="20"/>
              </w:rPr>
              <w:t>
с использованием кабельного модема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абоненттік желіні (ЦАЖ) пайдаланумен </w:t>
            </w:r>
            <w:r>
              <w:br/>
            </w:r>
            <w:r>
              <w:rPr>
                <w:rFonts w:ascii="Times New Roman"/>
                <w:b w:val="false"/>
                <w:i w:val="false"/>
                <w:color w:val="000000"/>
                <w:sz w:val="20"/>
              </w:rPr>
              <w:t>
с использованием цифровой абонентской линии (ЦАЛ)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пәтерге/ғимаратқа (FTTH/В) талшықты-оптикалық қосылуды пайдаланумен </w:t>
            </w:r>
            <w:r>
              <w:br/>
            </w:r>
            <w:r>
              <w:rPr>
                <w:rFonts w:ascii="Times New Roman"/>
                <w:b w:val="false"/>
                <w:i w:val="false"/>
                <w:color w:val="000000"/>
                <w:sz w:val="20"/>
              </w:rPr>
              <w:t>
с использованием волоконно-оптического подключения к квартире/зданию (FTTH/В)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қатынауды пайдаланумен өзге де абоненттер</w:t>
            </w:r>
            <w:r>
              <w:br/>
            </w: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7749"/>
        <w:gridCol w:w="369"/>
        <w:gridCol w:w="369"/>
        <w:gridCol w:w="370"/>
        <w:gridCol w:w="370"/>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r>
              <w:br/>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44"/>
        <w:gridCol w:w="142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6</w:t>
            </w:r>
            <w:r>
              <w:rPr>
                <w:rFonts w:ascii="Times New Roman"/>
                <w:b w:val="false"/>
                <w:i w:val="false"/>
                <w:color w:val="000000"/>
                <w:sz w:val="20"/>
              </w:rPr>
              <w:t>-тан кем дегенде 2 Мбит/с</w:t>
            </w:r>
            <w:r>
              <w:rPr>
                <w:rFonts w:ascii="Times New Roman"/>
                <w:b w:val="false"/>
                <w:i w:val="false"/>
                <w:color w:val="000000"/>
                <w:vertAlign w:val="superscript"/>
              </w:rPr>
              <w:t>7</w:t>
            </w:r>
            <w:r>
              <w:rPr>
                <w:rFonts w:ascii="Times New Roman"/>
                <w:b w:val="false"/>
                <w:i w:val="false"/>
                <w:color w:val="000000"/>
                <w:sz w:val="20"/>
              </w:rPr>
              <w:t>-қа дейін</w:t>
            </w:r>
            <w:r>
              <w:br/>
            </w: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 кем дегенде 10 Мбит/с-қа дейін</w:t>
            </w:r>
            <w:r>
              <w:br/>
            </w:r>
            <w:r>
              <w:rPr>
                <w:rFonts w:ascii="Times New Roman"/>
                <w:b w:val="false"/>
                <w:i w:val="false"/>
                <w:color w:val="000000"/>
                <w:sz w:val="20"/>
              </w:rPr>
              <w:t xml:space="preserve">
от 2 Мбит/с до менее 10 Мбит/с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жоғары</w:t>
            </w:r>
            <w:r>
              <w:br/>
            </w:r>
            <w:r>
              <w:rPr>
                <w:rFonts w:ascii="Times New Roman"/>
                <w:b w:val="false"/>
                <w:i w:val="false"/>
                <w:color w:val="000000"/>
                <w:sz w:val="20"/>
              </w:rPr>
              <w:t>
выше 10 Мбит/с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Интернет желісіне жылжымалы сымсыз кең жолақты қатынауды пайдаланатын абоненттер саны туралы ақпаратты көрсетіңіз, бірлік</w:t>
      </w:r>
    </w:p>
    <w:p>
      <w:pPr>
        <w:spacing w:after="0"/>
        <w:ind w:left="0"/>
        <w:jc w:val="both"/>
      </w:pPr>
      <w:r>
        <w:rPr>
          <w:rFonts w:ascii="Times New Roman"/>
          <w:b w:val="false"/>
          <w:i w:val="false"/>
          <w:color w:val="000000"/>
          <w:sz w:val="28"/>
        </w:rPr>
        <w:t xml:space="preserve">
      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4369"/>
        <w:gridCol w:w="2068"/>
        <w:gridCol w:w="3795"/>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w:t>
            </w:r>
            <w:r>
              <w:br/>
            </w:r>
            <w:r>
              <w:rPr>
                <w:rFonts w:ascii="Times New Roman"/>
                <w:b w:val="false"/>
                <w:i w:val="false"/>
                <w:color w:val="000000"/>
                <w:sz w:val="20"/>
              </w:rPr>
              <w:t>
Из них – население</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қатынауы бар абоненттер саны</w:t>
            </w:r>
            <w:r>
              <w:br/>
            </w:r>
            <w:r>
              <w:rPr>
                <w:rFonts w:ascii="Times New Roman"/>
                <w:b w:val="false"/>
                <w:i w:val="false"/>
                <w:color w:val="000000"/>
                <w:sz w:val="20"/>
              </w:rPr>
              <w:t>
Число абонентов мобильного широкополосного доступа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Кбит/с – килобит секундына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Кбит/с – килобит в секунду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Мбит/с – мұнда және бұдан әрі мегабит секундына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Мбит/с – здесь и далее мегабит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9983"/>
        <w:gridCol w:w="225"/>
        <w:gridCol w:w="225"/>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r>
              <w:br/>
            </w: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r>
              <w:br/>
            </w: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r>
              <w:br/>
            </w: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Интернет желісіндегі трафик туралы ақпаратты көрсетіңіз</w:t>
      </w:r>
    </w:p>
    <w:p>
      <w:pPr>
        <w:spacing w:after="0"/>
        <w:ind w:left="0"/>
        <w:jc w:val="both"/>
      </w:pP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7947"/>
        <w:gridCol w:w="1539"/>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терумен Интернет желісіне тіркелген қатынау трафигі, мың минут</w:t>
            </w:r>
            <w:r>
              <w:br/>
            </w:r>
            <w:r>
              <w:rPr>
                <w:rFonts w:ascii="Times New Roman"/>
                <w:b w:val="false"/>
                <w:i w:val="false"/>
                <w:color w:val="000000"/>
                <w:sz w:val="20"/>
              </w:rPr>
              <w:t>
Трафик фиксированного доступа к сети Интернет с набором номера, тысяч минут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кең жолақты қатынау трафигі, ГБайт</w:t>
            </w:r>
            <w:r>
              <w:rPr>
                <w:rFonts w:ascii="Times New Roman"/>
                <w:b w:val="false"/>
                <w:i w:val="false"/>
                <w:color w:val="000000"/>
                <w:vertAlign w:val="superscript"/>
              </w:rPr>
              <w:t>8</w:t>
            </w:r>
            <w:r>
              <w:rPr>
                <w:rFonts w:ascii="Times New Roman"/>
                <w:b w:val="false"/>
                <w:i w:val="false"/>
                <w:color w:val="000000"/>
                <w:sz w:val="20"/>
              </w:rPr>
              <w:t xml:space="preserve"> </w:t>
            </w:r>
            <w:r>
              <w:br/>
            </w: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сыртқы трафик </w:t>
            </w:r>
            <w:r>
              <w:br/>
            </w:r>
            <w:r>
              <w:rPr>
                <w:rFonts w:ascii="Times New Roman"/>
                <w:b w:val="false"/>
                <w:i w:val="false"/>
                <w:color w:val="000000"/>
                <w:sz w:val="20"/>
              </w:rPr>
              <w:t>
из них внешний трафик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қатынау трафигі, ГБайт</w:t>
            </w:r>
            <w:r>
              <w:br/>
            </w:r>
            <w:r>
              <w:rPr>
                <w:rFonts w:ascii="Times New Roman"/>
                <w:b w:val="false"/>
                <w:i w:val="false"/>
                <w:color w:val="000000"/>
                <w:sz w:val="20"/>
              </w:rPr>
              <w:t xml:space="preserve">
Трафик фиксированного беспроводного широкополосного доступа к сети Интернет,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Ұтқыр Интернет трафигі, ГБайт </w:t>
            </w:r>
            <w:r>
              <w:br/>
            </w:r>
            <w:r>
              <w:rPr>
                <w:rFonts w:ascii="Times New Roman"/>
                <w:b w:val="false"/>
                <w:i w:val="false"/>
                <w:color w:val="000000"/>
                <w:sz w:val="20"/>
              </w:rPr>
              <w:t xml:space="preserve">
Трафик мобильного Интернета,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(елдегі), ГБайт</w:t>
            </w:r>
            <w:r>
              <w:br/>
            </w:r>
            <w:r>
              <w:rPr>
                <w:rFonts w:ascii="Times New Roman"/>
                <w:b w:val="false"/>
                <w:i w:val="false"/>
                <w:color w:val="000000"/>
                <w:sz w:val="20"/>
              </w:rPr>
              <w:t>
интернет-трафик с использованием мобильной широкополосной связи (в пределах страны), ГБайт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(елден тысқары, шығыс роуминг), ГБайт</w:t>
            </w:r>
            <w:r>
              <w:br/>
            </w: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халықаралық Интернетті (трафик) өткізу жолағы, Мбит/с</w:t>
            </w:r>
            <w:r>
              <w:br/>
            </w:r>
            <w:r>
              <w:rPr>
                <w:rFonts w:ascii="Times New Roman"/>
                <w:b w:val="false"/>
                <w:i w:val="false"/>
                <w:color w:val="000000"/>
                <w:sz w:val="20"/>
              </w:rPr>
              <w:t>
Используемая международная полоса пропускания Интернета (трафик), Мбит/с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(іске қосылған) халықаралық Интернетті өткізу жолағы, Мбит/с</w:t>
            </w:r>
            <w:r>
              <w:br/>
            </w:r>
            <w:r>
              <w:rPr>
                <w:rFonts w:ascii="Times New Roman"/>
                <w:b w:val="false"/>
                <w:i w:val="false"/>
                <w:color w:val="000000"/>
                <w:sz w:val="20"/>
              </w:rPr>
              <w:t>
Реальная (задействованная) международная полоса пропускания Интернет, Мбит/с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Гбайт – мұнда және бұдан әрі Гигабайт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ГБайт – здесь и далее Гигабайт</w:t>
      </w:r>
    </w:p>
    <w:p>
      <w:pPr>
        <w:spacing w:after="0"/>
        <w:ind w:left="0"/>
        <w:jc w:val="both"/>
      </w:pPr>
      <w:r>
        <w:rPr>
          <w:rFonts w:ascii="Times New Roman"/>
          <w:b w:val="false"/>
          <w:i w:val="false"/>
          <w:color w:val="000000"/>
          <w:sz w:val="28"/>
        </w:rPr>
        <w:t>
      13. Тарату көрсеткіштері мен басқа да көрсеткіштер туралы ақпаратты көрсетіңіз, бірлік</w:t>
      </w:r>
    </w:p>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588"/>
        <w:gridCol w:w="833"/>
        <w:gridCol w:w="1760"/>
        <w:gridCol w:w="833"/>
        <w:gridCol w:w="1762"/>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телевизия абоненттерінің саны</w:t>
            </w:r>
            <w:r>
              <w:br/>
            </w:r>
            <w:r>
              <w:rPr>
                <w:rFonts w:ascii="Times New Roman"/>
                <w:b w:val="false"/>
                <w:i w:val="false"/>
                <w:color w:val="000000"/>
                <w:sz w:val="20"/>
              </w:rPr>
              <w:t>Число абонентов кабельного телевидения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интерактивті </w:t>
            </w:r>
            <w:r>
              <w:br/>
            </w:r>
            <w:r>
              <w:rPr>
                <w:rFonts w:ascii="Times New Roman"/>
                <w:b w:val="false"/>
                <w:i w:val="false"/>
                <w:color w:val="000000"/>
                <w:sz w:val="20"/>
              </w:rPr>
              <w:t xml:space="preserve">из них интерактивного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телевизия абоненттерінің саны</w:t>
            </w:r>
            <w:r>
              <w:br/>
            </w:r>
            <w:r>
              <w:rPr>
                <w:rFonts w:ascii="Times New Roman"/>
                <w:b w:val="false"/>
                <w:i w:val="false"/>
                <w:color w:val="000000"/>
                <w:sz w:val="20"/>
              </w:rPr>
              <w:t>Число абонентов спутникого телевидения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интерактивті телевизия (IPTV) бойынша абоненттік қызмет көрсетуге қосылған абоненттік қосылулар саны</w:t>
            </w:r>
            <w:r>
              <w:br/>
            </w:r>
            <w:r>
              <w:rPr>
                <w:rFonts w:ascii="Times New Roman"/>
                <w:b w:val="false"/>
                <w:i w:val="false"/>
                <w:color w:val="000000"/>
                <w:sz w:val="20"/>
              </w:rPr>
              <w:t>Число абонентских подключений на абонентское обслуживание по цифровому интерактивному телевидению (IPTV)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қызмет көрсетуге қосылған басқа да абоненттік қосылулар саны</w:t>
            </w:r>
            <w:r>
              <w:br/>
            </w:r>
            <w:r>
              <w:rPr>
                <w:rFonts w:ascii="Times New Roman"/>
                <w:b w:val="false"/>
                <w:i w:val="false"/>
                <w:color w:val="000000"/>
                <w:sz w:val="20"/>
              </w:rPr>
              <w:t>Число других абонентских подключений на телевизионное обслуживание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пайдаланатын абоненттер саны</w:t>
            </w:r>
            <w:r>
              <w:br/>
            </w: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тіркелген кең жолақты байланыс және ақылы телевизия қызметтерінің жиынтығын пайдаланатын абоненттердің саны</w:t>
            </w:r>
            <w:r>
              <w:br/>
            </w: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13.1 Кабельді телевизия негізгі станцияларының (жүйелерінің) саны, бірлік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50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головных станций (систем) кабельного телевидения, единиц </w:t>
      </w:r>
    </w:p>
    <w:p>
      <w:pPr>
        <w:spacing w:after="0"/>
        <w:ind w:left="0"/>
        <w:jc w:val="both"/>
      </w:pPr>
      <w:r>
        <w:rPr>
          <w:rFonts w:ascii="Times New Roman"/>
          <w:b w:val="false"/>
          <w:i w:val="false"/>
          <w:color w:val="000000"/>
          <w:sz w:val="28"/>
        </w:rPr>
        <w:t xml:space="preserve">
      13.1.1 одан ауылдық жерлер, бірлік                                                                    </w:t>
      </w:r>
    </w:p>
    <w:p>
      <w:pPr>
        <w:spacing w:after="0"/>
        <w:ind w:left="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282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них в сельской местности, единиц </w:t>
      </w:r>
    </w:p>
    <w:p>
      <w:pPr>
        <w:spacing w:after="0"/>
        <w:ind w:left="0"/>
        <w:jc w:val="both"/>
      </w:pPr>
      <w:r>
        <w:rPr>
          <w:rFonts w:ascii="Times New Roman"/>
          <w:b w:val="false"/>
          <w:i w:val="false"/>
          <w:color w:val="000000"/>
          <w:sz w:val="28"/>
        </w:rPr>
        <w:t>
      14. Аумақты (халықты) ұялы байланыс желісімен және цифрлық эфирлік телехабар таратумен қамту туралы ақпаратты көрсетіңіз</w:t>
      </w:r>
    </w:p>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3783"/>
        <w:gridCol w:w="1791"/>
        <w:gridCol w:w="3449"/>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r>
              <w:br/>
            </w:r>
            <w:r>
              <w:rPr>
                <w:rFonts w:ascii="Times New Roman"/>
                <w:b w:val="false"/>
                <w:i w:val="false"/>
                <w:color w:val="000000"/>
                <w:sz w:val="20"/>
              </w:rPr>
              <w:t xml:space="preserve">
Процент охвата территории сетью сотовой связи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xml:space="preserve">из них: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r>
              <w:br/>
            </w:r>
            <w:r>
              <w:rPr>
                <w:rFonts w:ascii="Times New Roman"/>
                <w:b w:val="false"/>
                <w:i w:val="false"/>
                <w:color w:val="000000"/>
                <w:sz w:val="20"/>
              </w:rPr>
              <w:t>
сетью 3G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r>
              <w:br/>
            </w:r>
            <w:r>
              <w:rPr>
                <w:rFonts w:ascii="Times New Roman"/>
                <w:b w:val="false"/>
                <w:i w:val="false"/>
                <w:color w:val="000000"/>
                <w:sz w:val="20"/>
              </w:rPr>
              <w:t>
сетью 4G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эфирлік цифрлық телехабар таратумен қамту пайызы</w:t>
            </w:r>
            <w:r>
              <w:br/>
            </w:r>
            <w:r>
              <w:rPr>
                <w:rFonts w:ascii="Times New Roman"/>
                <w:b w:val="false"/>
                <w:i w:val="false"/>
                <w:color w:val="000000"/>
                <w:sz w:val="20"/>
              </w:rPr>
              <w:t>
Процент охвата территории эфирным цифровым телевещанием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r>
              <w:br/>
            </w:r>
            <w:r>
              <w:rPr>
                <w:rFonts w:ascii="Times New Roman"/>
                <w:b w:val="false"/>
                <w:i w:val="false"/>
                <w:color w:val="000000"/>
                <w:sz w:val="20"/>
              </w:rPr>
              <w:t xml:space="preserve">
Процент охвата населения сетью сотовой связи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xml:space="preserve">
из них: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r>
              <w:br/>
            </w:r>
            <w:r>
              <w:rPr>
                <w:rFonts w:ascii="Times New Roman"/>
                <w:b w:val="false"/>
                <w:i w:val="false"/>
                <w:color w:val="000000"/>
                <w:sz w:val="20"/>
              </w:rPr>
              <w:t>
сетью 3G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r>
              <w:br/>
            </w:r>
            <w:r>
              <w:rPr>
                <w:rFonts w:ascii="Times New Roman"/>
                <w:b w:val="false"/>
                <w:i w:val="false"/>
                <w:color w:val="000000"/>
                <w:sz w:val="20"/>
              </w:rPr>
              <w:t>
сетью 4G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8637"/>
        <w:gridCol w:w="816"/>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ұзындығы</w:t>
            </w:r>
            <w:r>
              <w:br/>
            </w:r>
            <w:r>
              <w:rPr>
                <w:rFonts w:ascii="Times New Roman"/>
                <w:b w:val="false"/>
                <w:i w:val="false"/>
                <w:color w:val="000000"/>
                <w:sz w:val="20"/>
              </w:rPr>
              <w:t xml:space="preserve">
Протяженность каналов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цифрлық беру жүйелері </w:t>
            </w:r>
            <w:r>
              <w:br/>
            </w:r>
            <w:r>
              <w:rPr>
                <w:rFonts w:ascii="Times New Roman"/>
                <w:b w:val="false"/>
                <w:i w:val="false"/>
                <w:color w:val="000000"/>
                <w:sz w:val="20"/>
              </w:rPr>
              <w:t xml:space="preserve">из них цифровые системы передачи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2 Мбит/с-тан 1 Гбит/с-қа дейін және одан жоғары жіберу жолағымен Ethernet интерфейсі арқылы:</w:t>
            </w:r>
            <w:r>
              <w:br/>
            </w:r>
            <w:r>
              <w:rPr>
                <w:rFonts w:ascii="Times New Roman"/>
                <w:b w:val="false"/>
                <w:i w:val="false"/>
                <w:color w:val="000000"/>
                <w:sz w:val="20"/>
              </w:rPr>
              <w:t>
из них через интерфейс Ethernet с полосой пропускания от 2 Мбит/с до 1 Гбит/с и более: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Гбит/с және одан жоғары</w:t>
            </w:r>
            <w:r>
              <w:br/>
            </w:r>
            <w:r>
              <w:rPr>
                <w:rFonts w:ascii="Times New Roman"/>
                <w:b w:val="false"/>
                <w:i w:val="false"/>
                <w:color w:val="000000"/>
                <w:sz w:val="20"/>
              </w:rPr>
              <w:t>
1 Гбит/с и более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Жерсеріктік байланыс пен хабар таратудың жер станциялары туралы ақпаратты көрсетіңіз</w:t>
      </w:r>
    </w:p>
    <w:p>
      <w:pPr>
        <w:spacing w:after="0"/>
        <w:ind w:left="0"/>
        <w:jc w:val="both"/>
      </w:pP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2604"/>
        <w:gridCol w:w="1233"/>
        <w:gridCol w:w="2486"/>
        <w:gridCol w:w="1233"/>
        <w:gridCol w:w="2488"/>
      </w:tblGrid>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r>
              <w:br/>
            </w:r>
            <w:r>
              <w:rPr>
                <w:rFonts w:ascii="Times New Roman"/>
                <w:b w:val="false"/>
                <w:i w:val="false"/>
                <w:color w:val="000000"/>
                <w:sz w:val="20"/>
              </w:rPr>
              <w:t>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r>
              <w:br/>
            </w:r>
            <w:r>
              <w:rPr>
                <w:rFonts w:ascii="Times New Roman"/>
                <w:b w:val="false"/>
                <w:i w:val="false"/>
                <w:color w:val="000000"/>
                <w:sz w:val="20"/>
              </w:rPr>
              <w:t>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количество, единиц</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r>
              <w:br/>
            </w:r>
            <w:r>
              <w:rPr>
                <w:rFonts w:ascii="Times New Roman"/>
                <w:b w:val="false"/>
                <w:i w:val="false"/>
                <w:color w:val="000000"/>
                <w:sz w:val="20"/>
              </w:rPr>
              <w:t>емкость, номеров (каналов)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количество, единиц</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r>
              <w:br/>
            </w:r>
            <w:r>
              <w:rPr>
                <w:rFonts w:ascii="Times New Roman"/>
                <w:b w:val="false"/>
                <w:i w:val="false"/>
                <w:color w:val="000000"/>
                <w:sz w:val="20"/>
              </w:rPr>
              <w:t>емкость, номеров (каналов)</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пен хабар таратудың жер станциялары</w:t>
            </w:r>
            <w:r>
              <w:br/>
            </w:r>
            <w:r>
              <w:rPr>
                <w:rFonts w:ascii="Times New Roman"/>
                <w:b w:val="false"/>
                <w:i w:val="false"/>
                <w:color w:val="000000"/>
                <w:sz w:val="20"/>
              </w:rPr>
              <w:t>Земные станции спутниковой связи и вещания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телевизиялық хабар тарату</w:t>
            </w:r>
            <w:r>
              <w:br/>
            </w:r>
            <w:r>
              <w:rPr>
                <w:rFonts w:ascii="Times New Roman"/>
                <w:b w:val="false"/>
                <w:i w:val="false"/>
                <w:color w:val="000000"/>
                <w:sz w:val="20"/>
              </w:rPr>
              <w:t>
из них телевизионного вещания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17. Коммутациялық станциялардың (пунктілердің) сыйымдылығы туралы ақпаратты көрсетіңіз</w:t>
      </w:r>
    </w:p>
    <w:p>
      <w:pPr>
        <w:spacing w:after="0"/>
        <w:ind w:left="0"/>
        <w:jc w:val="both"/>
      </w:pPr>
      <w:r>
        <w:rPr>
          <w:rFonts w:ascii="Times New Roman"/>
          <w:b w:val="false"/>
          <w:i w:val="false"/>
          <w:color w:val="000000"/>
          <w:sz w:val="28"/>
        </w:rPr>
        <w:t>
      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248"/>
        <w:gridCol w:w="1841"/>
        <w:gridCol w:w="1842"/>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r>
              <w:br/>
            </w:r>
            <w:r>
              <w:rPr>
                <w:rFonts w:ascii="Times New Roman"/>
                <w:b w:val="false"/>
                <w:i w:val="false"/>
                <w:color w:val="000000"/>
                <w:sz w:val="20"/>
              </w:rPr>
              <w:t>Монтированные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r>
              <w:br/>
            </w:r>
            <w:r>
              <w:rPr>
                <w:rFonts w:ascii="Times New Roman"/>
                <w:b w:val="false"/>
                <w:i w:val="false"/>
                <w:color w:val="000000"/>
                <w:sz w:val="20"/>
              </w:rPr>
              <w:t>Задействованные</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Коммутациялық станциялардың (пунктілердің) сыйымдылығы, мың нөмір </w:t>
            </w:r>
            <w:r>
              <w:br/>
            </w:r>
            <w:r>
              <w:rPr>
                <w:rFonts w:ascii="Times New Roman"/>
                <w:b w:val="false"/>
                <w:i w:val="false"/>
                <w:color w:val="000000"/>
                <w:sz w:val="20"/>
              </w:rPr>
              <w:t>
Емкость коммутационных станций (пунктов), тысяч номеров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коммутациялық станциялар (пункілер)</w:t>
            </w:r>
            <w:r>
              <w:br/>
            </w:r>
            <w:r>
              <w:rPr>
                <w:rFonts w:ascii="Times New Roman"/>
                <w:b w:val="false"/>
                <w:i w:val="false"/>
                <w:color w:val="000000"/>
                <w:sz w:val="20"/>
              </w:rPr>
              <w:t>из них цифровые коммутационные станции (пункты)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Сымсыз байланыстың базалық станцияларының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8965"/>
        <w:gridCol w:w="912"/>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базалық станцияларының саны, бірлік</w:t>
            </w:r>
            <w:r>
              <w:br/>
            </w:r>
            <w:r>
              <w:rPr>
                <w:rFonts w:ascii="Times New Roman"/>
                <w:b w:val="false"/>
                <w:i w:val="false"/>
                <w:color w:val="000000"/>
                <w:sz w:val="20"/>
              </w:rPr>
              <w:t>Количество базовых станций беспроводной связи, единиц</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w:t>
            </w:r>
            <w:r>
              <w:br/>
            </w:r>
            <w:r>
              <w:rPr>
                <w:rFonts w:ascii="Times New Roman"/>
                <w:b w:val="false"/>
                <w:i w:val="false"/>
                <w:color w:val="000000"/>
                <w:sz w:val="20"/>
              </w:rPr>
              <w:t>
мобильная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w:t>
            </w:r>
            <w:r>
              <w:br/>
            </w:r>
            <w:r>
              <w:rPr>
                <w:rFonts w:ascii="Times New Roman"/>
                <w:b w:val="false"/>
                <w:i w:val="false"/>
                <w:color w:val="000000"/>
                <w:sz w:val="20"/>
              </w:rPr>
              <w:t>
из них сотовая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9</w:t>
            </w:r>
            <w:r>
              <w:br/>
            </w:r>
            <w:r>
              <w:rPr>
                <w:rFonts w:ascii="Times New Roman"/>
                <w:b w:val="false"/>
                <w:i w:val="false"/>
                <w:color w:val="000000"/>
                <w:sz w:val="20"/>
              </w:rPr>
              <w:t>
PWLAN (hot spots)</w:t>
            </w:r>
            <w:r>
              <w:rPr>
                <w:rFonts w:ascii="Times New Roman"/>
                <w:b w:val="false"/>
                <w:i w:val="false"/>
                <w:color w:val="000000"/>
                <w:vertAlign w:val="superscript"/>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Байланыс қызметтерінің сапасы туралы ақпаратты көрсетіңіз</w:t>
      </w:r>
    </w:p>
    <w:p>
      <w:pPr>
        <w:spacing w:after="0"/>
        <w:ind w:left="0"/>
        <w:jc w:val="both"/>
      </w:pPr>
      <w:r>
        <w:rPr>
          <w:rFonts w:ascii="Times New Roman"/>
          <w:b w:val="false"/>
          <w:i w:val="false"/>
          <w:color w:val="000000"/>
          <w:sz w:val="28"/>
        </w:rPr>
        <w:t xml:space="preserve">
      Укажите информацию о качестве услуг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8579"/>
        <w:gridCol w:w="186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r>
              <w:br/>
            </w:r>
            <w:r>
              <w:rPr>
                <w:rFonts w:ascii="Times New Roman"/>
                <w:b w:val="false"/>
                <w:i w:val="false"/>
                <w:color w:val="000000"/>
                <w:sz w:val="20"/>
              </w:rPr>
              <w:t>
Наименование показателей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бюросына түскен өтінімдердің жалпы саны, бірлік</w:t>
            </w:r>
            <w:r>
              <w:br/>
            </w:r>
            <w:r>
              <w:rPr>
                <w:rFonts w:ascii="Times New Roman"/>
                <w:b w:val="false"/>
                <w:i w:val="false"/>
                <w:color w:val="000000"/>
                <w:sz w:val="20"/>
              </w:rPr>
              <w:t xml:space="preserve">Общее количество поступивших заявок на бюро ремонта,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зақымданулардың жалпы саны, бірлік</w:t>
            </w:r>
            <w:r>
              <w:br/>
            </w:r>
            <w:r>
              <w:rPr>
                <w:rFonts w:ascii="Times New Roman"/>
                <w:b w:val="false"/>
                <w:i w:val="false"/>
                <w:color w:val="000000"/>
                <w:sz w:val="20"/>
              </w:rPr>
              <w:t xml:space="preserve">Общее количество выявленных повреждений,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бекітілген 100 желіге келетін зақымданулар саны, бірлік</w:t>
            </w:r>
            <w:r>
              <w:br/>
            </w:r>
            <w:r>
              <w:rPr>
                <w:rFonts w:ascii="Times New Roman"/>
                <w:b w:val="false"/>
                <w:i w:val="false"/>
                <w:color w:val="000000"/>
                <w:sz w:val="20"/>
              </w:rPr>
              <w:t>
Число неисправностей на 100 фиксированных линий за год, единиц</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байланыстың сәтсіз шақыртуларының саны, бірлік</w:t>
            </w:r>
            <w:r>
              <w:br/>
            </w:r>
            <w:r>
              <w:rPr>
                <w:rFonts w:ascii="Times New Roman"/>
                <w:b w:val="false"/>
                <w:i w:val="false"/>
                <w:color w:val="000000"/>
                <w:sz w:val="20"/>
              </w:rPr>
              <w:t xml:space="preserve">
Количество неуспешных вызовов мобильно-сотовой связи,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шақыртуларға әрекеттер саны, бірлік</w:t>
            </w:r>
            <w:r>
              <w:br/>
            </w:r>
            <w:r>
              <w:rPr>
                <w:rFonts w:ascii="Times New Roman"/>
                <w:b w:val="false"/>
                <w:i w:val="false"/>
                <w:color w:val="000000"/>
                <w:sz w:val="20"/>
              </w:rPr>
              <w:t xml:space="preserve">
Количество попыток мобильно-сотовых вызовов,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байланыстардың тасталған шақыртуларының саны, бірлік</w:t>
            </w:r>
            <w:r>
              <w:br/>
            </w:r>
            <w:r>
              <w:rPr>
                <w:rFonts w:ascii="Times New Roman"/>
                <w:b w:val="false"/>
                <w:i w:val="false"/>
                <w:color w:val="000000"/>
                <w:sz w:val="20"/>
              </w:rPr>
              <w:t xml:space="preserve">
Количество сброшенных вызовов мобильно-сотовой связи,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орналастырылған ұтқыр-ұялы кіріс және шығыс қоңырауларының саны, бірлік </w:t>
            </w:r>
            <w:r>
              <w:br/>
            </w:r>
            <w:r>
              <w:rPr>
                <w:rFonts w:ascii="Times New Roman"/>
                <w:b w:val="false"/>
                <w:i w:val="false"/>
                <w:color w:val="000000"/>
                <w:sz w:val="20"/>
              </w:rPr>
              <w:t xml:space="preserve">
Количество правильно установленных мобильно-сотовых звонков входящих и исходящих,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кең жолақты байланыс қызметіне іске қосу уақыты, күндер</w:t>
            </w:r>
            <w:r>
              <w:br/>
            </w:r>
            <w:r>
              <w:rPr>
                <w:rFonts w:ascii="Times New Roman"/>
                <w:b w:val="false"/>
                <w:i w:val="false"/>
                <w:color w:val="000000"/>
                <w:sz w:val="20"/>
              </w:rPr>
              <w:t>
Время активации услуги фиксированной (проводной) широкополосной связи, дней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PWLAN (hot spots) – сымсыз дербес жергілікті желі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PWLAN (hot spots) - беспроводная персональная локальная сеть</w:t>
      </w:r>
    </w:p>
    <w:p>
      <w:pPr>
        <w:spacing w:after="0"/>
        <w:ind w:left="0"/>
        <w:jc w:val="both"/>
      </w:pPr>
      <w:r>
        <w:rPr>
          <w:rFonts w:ascii="Times New Roman"/>
          <w:b w:val="false"/>
          <w:i w:val="false"/>
          <w:color w:val="000000"/>
          <w:sz w:val="28"/>
        </w:rPr>
        <w:t>
      20.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649"/>
        <w:gridCol w:w="4352"/>
        <w:gridCol w:w="2650"/>
      </w:tblGrid>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Наименование вида деятельности</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10</w:t>
            </w:r>
            <w:r>
              <w:rPr>
                <w:rFonts w:ascii="Times New Roman"/>
                <w:b w:val="false"/>
                <w:i w:val="false"/>
                <w:color w:val="000000"/>
                <w:sz w:val="20"/>
              </w:rPr>
              <w:t xml:space="preserve"> коды</w:t>
            </w:r>
            <w:r>
              <w:br/>
            </w:r>
            <w:r>
              <w:rPr>
                <w:rFonts w:ascii="Times New Roman"/>
                <w:b w:val="false"/>
                <w:i w:val="false"/>
                <w:color w:val="000000"/>
                <w:sz w:val="20"/>
              </w:rPr>
              <w:t>Код ОКЭД</w:t>
            </w:r>
            <w:r>
              <w:rPr>
                <w:rFonts w:ascii="Times New Roman"/>
                <w:b w:val="false"/>
                <w:i w:val="false"/>
                <w:color w:val="000000"/>
                <w:vertAlign w:val="superscript"/>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ЭҚЖЖ (5-таңбалы)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Код ОКЭД (5-ти значный)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            Адрес ______________________________________</w:t>
      </w:r>
    </w:p>
    <w:p>
      <w:pPr>
        <w:spacing w:after="0"/>
        <w:ind w:left="0"/>
        <w:jc w:val="both"/>
      </w:pPr>
      <w:r>
        <w:rPr>
          <w:rFonts w:ascii="Times New Roman"/>
          <w:b w:val="false"/>
          <w:i w:val="false"/>
          <w:color w:val="000000"/>
          <w:sz w:val="28"/>
        </w:rPr>
        <w:t>
      ___________________________________            _______________________________________</w:t>
      </w:r>
    </w:p>
    <w:p>
      <w:pPr>
        <w:spacing w:after="0"/>
        <w:ind w:left="0"/>
        <w:jc w:val="both"/>
      </w:pPr>
      <w:r>
        <w:rPr>
          <w:rFonts w:ascii="Times New Roman"/>
          <w:b w:val="false"/>
          <w:i w:val="false"/>
          <w:color w:val="000000"/>
          <w:sz w:val="28"/>
        </w:rPr>
        <w:t>
      Телефоны                          Электрондық пошта мекенжайы (респонденттің)</w:t>
      </w:r>
    </w:p>
    <w:p>
      <w:pPr>
        <w:spacing w:after="0"/>
        <w:ind w:left="0"/>
        <w:jc w:val="both"/>
      </w:pPr>
      <w:r>
        <w:rPr>
          <w:rFonts w:ascii="Times New Roman"/>
          <w:b w:val="false"/>
          <w:i w:val="false"/>
          <w:color w:val="000000"/>
          <w:sz w:val="28"/>
        </w:rPr>
        <w:t>
      Телефон ___________________      Адрес электронной почты (респондента)_______________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келіспейміз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11 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11 Данный пункт заполняется согласно пункту 5 статьи 8 Закона Республики Казахстан "О государственной статистике"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8 қарашадағы № 156 бұйрығына</w:t>
            </w:r>
            <w:r>
              <w:br/>
            </w:r>
            <w:r>
              <w:rPr>
                <w:rFonts w:ascii="Times New Roman"/>
                <w:b w:val="false"/>
                <w:i w:val="false"/>
                <w:color w:val="000000"/>
                <w:sz w:val="20"/>
              </w:rPr>
              <w:t>8-қосымша</w:t>
            </w:r>
          </w:p>
        </w:tc>
      </w:tr>
    </w:tbl>
    <w:bookmarkStart w:name="z55" w:id="44"/>
    <w:p>
      <w:pPr>
        <w:spacing w:after="0"/>
        <w:ind w:left="0"/>
        <w:jc w:val="left"/>
      </w:pPr>
      <w:r>
        <w:rPr>
          <w:rFonts w:ascii="Times New Roman"/>
          <w:b/>
          <w:i w:val="false"/>
          <w:color w:val="000000"/>
        </w:rPr>
        <w:t xml:space="preserve"> "Байланыс қызметтері туралы есеп" (коды 191112183, индексі 2-байланыс, кезеңділігі жылдық) жалпымемлекеттік статистикалық байқаудың статистикалық нысанын толтыру жөніндегі нұсқаулық</w:t>
      </w:r>
    </w:p>
    <w:bookmarkEnd w:id="44"/>
    <w:bookmarkStart w:name="z56" w:id="45"/>
    <w:p>
      <w:pPr>
        <w:spacing w:after="0"/>
        <w:ind w:left="0"/>
        <w:jc w:val="both"/>
      </w:pPr>
      <w:r>
        <w:rPr>
          <w:rFonts w:ascii="Times New Roman"/>
          <w:b w:val="false"/>
          <w:i w:val="false"/>
          <w:color w:val="000000"/>
          <w:sz w:val="28"/>
        </w:rPr>
        <w:t xml:space="preserve">
      1. Осы "Байланыс қызметтері туралы есеп" (коды 191112183, индексі 2-байланыс,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"Байланыс қызметтері туралы есеп" (коды 191112183, индексі 2-байланыс,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5"/>
    <w:bookmarkStart w:name="z57" w:id="4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6"/>
    <w:p>
      <w:pPr>
        <w:spacing w:after="0"/>
        <w:ind w:left="0"/>
        <w:jc w:val="both"/>
      </w:pPr>
      <w:r>
        <w:rPr>
          <w:rFonts w:ascii="Times New Roman"/>
          <w:b w:val="false"/>
          <w:i w:val="false"/>
          <w:color w:val="000000"/>
          <w:sz w:val="28"/>
        </w:rPr>
        <w:t>
      1) абонент – байланыс қызметін көрсету мақсаттары үшін абоненттік желі, абоненттік нөмір және (немесе) сәйкестендіру кодын бөлумен байланыс қызметін көрсетуге шарт жасалған жеке немесе заңды тұлғалар;</w:t>
      </w:r>
    </w:p>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p>
      <w:pPr>
        <w:spacing w:after="0"/>
        <w:ind w:left="0"/>
        <w:jc w:val="both"/>
      </w:pPr>
      <w:r>
        <w:rPr>
          <w:rFonts w:ascii="Times New Roman"/>
          <w:b w:val="false"/>
          <w:i w:val="false"/>
          <w:color w:val="000000"/>
          <w:sz w:val="28"/>
        </w:rPr>
        <w:t>
      3) интернет-трафик – белгілі бір уақыт кезеңінде Интернетке жалғау арқылы берілетін және қабылданатын ақпараттың көлемі;</w:t>
      </w:r>
    </w:p>
    <w:p>
      <w:pPr>
        <w:spacing w:after="0"/>
        <w:ind w:left="0"/>
        <w:jc w:val="both"/>
      </w:pPr>
      <w:r>
        <w:rPr>
          <w:rFonts w:ascii="Times New Roman"/>
          <w:b w:val="false"/>
          <w:i w:val="false"/>
          <w:color w:val="000000"/>
          <w:sz w:val="28"/>
        </w:rPr>
        <w:t>
      4) қалааралық телефон байланысы – жергілікті телефон байланысын қоспағанда, Қазақстан Республикасы аумағында орналасқан байланыс қызметтерін пайдаланушылар арасындағы телефон байланысы;</w:t>
      </w:r>
    </w:p>
    <w:p>
      <w:pPr>
        <w:spacing w:after="0"/>
        <w:ind w:left="0"/>
        <w:jc w:val="both"/>
      </w:pPr>
      <w:r>
        <w:rPr>
          <w:rFonts w:ascii="Times New Roman"/>
          <w:b w:val="false"/>
          <w:i w:val="false"/>
          <w:color w:val="000000"/>
          <w:sz w:val="28"/>
        </w:rPr>
        <w:t>
      5)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p>
    <w:p>
      <w:pPr>
        <w:spacing w:after="0"/>
        <w:ind w:left="0"/>
        <w:jc w:val="both"/>
      </w:pPr>
      <w:r>
        <w:rPr>
          <w:rFonts w:ascii="Times New Roman"/>
          <w:b w:val="false"/>
          <w:i w:val="false"/>
          <w:color w:val="000000"/>
          <w:sz w:val="28"/>
        </w:rPr>
        <w:t>
      6)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Start w:name="z58" w:id="47"/>
    <w:p>
      <w:pPr>
        <w:spacing w:after="0"/>
        <w:ind w:left="0"/>
        <w:jc w:val="both"/>
      </w:pPr>
      <w:r>
        <w:rPr>
          <w:rFonts w:ascii="Times New Roman"/>
          <w:b w:val="false"/>
          <w:i w:val="false"/>
          <w:color w:val="000000"/>
          <w:sz w:val="28"/>
        </w:rPr>
        <w:t xml:space="preserve">
      3. Құндық көріністегі барлық көрсеткіштері қосылған құн салығын есепке алусыз, бір ондық белгісімен мың теңгеде көрсетіледі. </w:t>
      </w:r>
    </w:p>
    <w:bookmarkEnd w:id="47"/>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59" w:id="48"/>
    <w:p>
      <w:pPr>
        <w:spacing w:after="0"/>
        <w:ind w:left="0"/>
        <w:jc w:val="both"/>
      </w:pPr>
      <w:r>
        <w:rPr>
          <w:rFonts w:ascii="Times New Roman"/>
          <w:b w:val="false"/>
          <w:i w:val="false"/>
          <w:color w:val="000000"/>
          <w:sz w:val="28"/>
        </w:rPr>
        <w:t>
      4. 2-бөлімнің 1-жолында кәсіпорын қызметінің негізгі және қосалқы түрлері бойынша көрсетілген байланыс қызметінің құндық көріністегі көлеміне есепті кезеңде (жыл) көрсетілген қызметтерге ақшаның түскен күніне қарамастан, есепті кезең ішінде халыққа, кәсіпорындарға және ұйымдарға көрсетілген байланыс қызметінің көлемі қосылады.</w:t>
      </w:r>
    </w:p>
    <w:bookmarkEnd w:id="48"/>
    <w:p>
      <w:pPr>
        <w:spacing w:after="0"/>
        <w:ind w:left="0"/>
        <w:jc w:val="both"/>
      </w:pPr>
      <w:r>
        <w:rPr>
          <w:rFonts w:ascii="Times New Roman"/>
          <w:b w:val="false"/>
          <w:i w:val="false"/>
          <w:color w:val="000000"/>
          <w:sz w:val="28"/>
        </w:rPr>
        <w:t xml:space="preserve">
      Құндық көріністегі халыққа көрсетілген байланыс қызметтерінің көлеміне азаматтарға олардың қаражаттары есебінен көрсетілген қызметтерден түскен қаражаттар қамтылады. </w:t>
      </w:r>
    </w:p>
    <w:p>
      <w:pPr>
        <w:spacing w:after="0"/>
        <w:ind w:left="0"/>
        <w:jc w:val="both"/>
      </w:pPr>
      <w:r>
        <w:rPr>
          <w:rFonts w:ascii="Times New Roman"/>
          <w:b w:val="false"/>
          <w:i w:val="false"/>
          <w:color w:val="000000"/>
          <w:sz w:val="28"/>
        </w:rPr>
        <w:t>
      Байланыс қызметтерінің барлық түрлерінен қызметтер көлеміне халықаралық, қалааралық телефон байланыс қызметтерінен, жергілікті телефон байланысынан, байланыс арналарын жалға беруден, деректерді беруден, сымсыз байланыстан, телеграфтық байланыстан, өзге де телекоммуникациялық қызметтер бойынша ұсынылған қызмет көрсетулер бойынша түскен табыстар кіреді.</w:t>
      </w:r>
    </w:p>
    <w:p>
      <w:pPr>
        <w:spacing w:after="0"/>
        <w:ind w:left="0"/>
        <w:jc w:val="both"/>
      </w:pPr>
      <w:r>
        <w:rPr>
          <w:rFonts w:ascii="Times New Roman"/>
          <w:b w:val="false"/>
          <w:i w:val="false"/>
          <w:color w:val="000000"/>
          <w:sz w:val="28"/>
        </w:rPr>
        <w:t>
      1.1-жолда қалааралық және халықаралық телефон байланысы қызметінің көлеміне қалааралық және халықаралық телефондық сөйлесулерді, таксофон арқылы сөйлесулерді, IP-телефония бойынша қызмет көрсетулер, Интернет желісін немесе кез келген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технологияларды ұсыну бойынша қызмет көрсетулерді қамтиды.</w:t>
      </w:r>
    </w:p>
    <w:p>
      <w:pPr>
        <w:spacing w:after="0"/>
        <w:ind w:left="0"/>
        <w:jc w:val="both"/>
      </w:pPr>
      <w:r>
        <w:rPr>
          <w:rFonts w:ascii="Times New Roman"/>
          <w:b w:val="false"/>
          <w:i w:val="false"/>
          <w:color w:val="000000"/>
          <w:sz w:val="28"/>
        </w:rPr>
        <w:t>
      1.2-жолда жергілікті телефон байланысының көрсеткен қызметтерінің көлемі қалалық (жергілікті) телефонизацияланған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көрсетілетін қызметтер телефонды жеке және ұжымдық (сәйкес төлемақымен) пайдалануды қарастырады.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жергілікті телефон байланыс желісіне келген ақауларды жөндеу және басқа да қосымша қызметтер (күзет дабыл сигналының қосылуы, қосымша телефон шалулар, жарық дабыл сигналы) жатады.</w:t>
      </w:r>
    </w:p>
    <w:p>
      <w:pPr>
        <w:spacing w:after="0"/>
        <w:ind w:left="0"/>
        <w:jc w:val="both"/>
      </w:pPr>
      <w:r>
        <w:rPr>
          <w:rFonts w:ascii="Times New Roman"/>
          <w:b w:val="false"/>
          <w:i w:val="false"/>
          <w:color w:val="000000"/>
          <w:sz w:val="28"/>
        </w:rPr>
        <w:t>
      Жергілікті телефон байланысына Қазақстан Республикасының аумағында</w:t>
      </w:r>
    </w:p>
    <w:p>
      <w:pPr>
        <w:spacing w:after="0"/>
        <w:ind w:left="0"/>
        <w:jc w:val="both"/>
      </w:pPr>
      <w:r>
        <w:rPr>
          <w:rFonts w:ascii="Times New Roman"/>
          <w:b w:val="false"/>
          <w:i w:val="false"/>
          <w:color w:val="000000"/>
          <w:sz w:val="28"/>
        </w:rPr>
        <w:t>
      орналасқан бір елді мекендегі абоненттер арасындағы телефон байланысы жатады.</w:t>
      </w:r>
    </w:p>
    <w:p>
      <w:pPr>
        <w:spacing w:after="0"/>
        <w:ind w:left="0"/>
        <w:jc w:val="both"/>
      </w:pPr>
      <w:r>
        <w:rPr>
          <w:rFonts w:ascii="Times New Roman"/>
          <w:b w:val="false"/>
          <w:i w:val="false"/>
          <w:color w:val="000000"/>
          <w:sz w:val="28"/>
        </w:rPr>
        <w:t>
      1.3-жолда ұтқыр телефон байланысы көрсеткен қызметтердің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пайдаланымдағы телефон желілеріне немесе ұтқыр телефондарға ену рұқсаты бар және жалпы пайдаланымдағы телефон желілеріне,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түскен қаражаттар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себебі мұндай қосалқы төлем жоқ.</w:t>
      </w:r>
    </w:p>
    <w:p>
      <w:pPr>
        <w:spacing w:after="0"/>
        <w:ind w:left="0"/>
        <w:jc w:val="both"/>
      </w:pP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көрсетілетін қызметтерін ұсынатын операторлармен толтырылады. Ұтқыр байланыстың қызметтер көлемiнде транкингтік байланыс қызметтерінің көлемі (топтық шақыру режимінде қызмет ететін радиобайланыс) көрсетіледі. </w:t>
      </w:r>
    </w:p>
    <w:p>
      <w:pPr>
        <w:spacing w:after="0"/>
        <w:ind w:left="0"/>
        <w:jc w:val="both"/>
      </w:pPr>
      <w:r>
        <w:rPr>
          <w:rFonts w:ascii="Times New Roman"/>
          <w:b w:val="false"/>
          <w:i w:val="false"/>
          <w:color w:val="000000"/>
          <w:sz w:val="28"/>
        </w:rPr>
        <w:t>
      1.4-жолда телекоммуникациялық желілер бойынша деректерді беру бойынша көрсетілетін қызметтер көлеміне бірдей немесе әртүрлі сызбалы жабдықтары (құрылғылары) бар түпкілікті пункттер (абоненттер) арасындағы деректерді беру бойынша желілік қызметтер кіреді. Деректерді беру (және қабылдау) бойынша көрсетілетін қызметтер байланыс желісінің жалпы қолжетімді, сондай-ақ белгіленген (тұтынушылар арнайы төлеген) арналары арқылы жүзеге асырылады. Деректерді беру деп есептеу құралдарымен бұдан келесі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p>
    <w:p>
      <w:pPr>
        <w:spacing w:after="0"/>
        <w:ind w:left="0"/>
        <w:jc w:val="both"/>
      </w:pPr>
      <w:r>
        <w:rPr>
          <w:rFonts w:ascii="Times New Roman"/>
          <w:b w:val="false"/>
          <w:i w:val="false"/>
          <w:color w:val="000000"/>
          <w:sz w:val="28"/>
        </w:rPr>
        <w:t>
      "Деректердi беру қызметі" ретінде электр байланысының мамандандырылған, сондай-ақ мамандандырылмаған желілері бойынша, коммутацияланатын, сондай-ақ коммутацияланбайтын желiлер бойынша деректерді қабылдау және беру бойынша байланыс операторының (операторларының) қызмет өнiмi танылады.</w:t>
      </w:r>
    </w:p>
    <w:p>
      <w:pPr>
        <w:spacing w:after="0"/>
        <w:ind w:left="0"/>
        <w:jc w:val="both"/>
      </w:pPr>
      <w:r>
        <w:rPr>
          <w:rFonts w:ascii="Times New Roman"/>
          <w:b w:val="false"/>
          <w:i w:val="false"/>
          <w:color w:val="000000"/>
          <w:sz w:val="28"/>
        </w:rPr>
        <w:t>
      Коммутацияланатын байланыс желісіне беретiн және қабылдайтын құрылғыны қосу уақытша ғана орнатылатын байланыс желiсi жатады.</w:t>
      </w:r>
    </w:p>
    <w:p>
      <w:pPr>
        <w:spacing w:after="0"/>
        <w:ind w:left="0"/>
        <w:jc w:val="both"/>
      </w:pPr>
      <w:r>
        <w:rPr>
          <w:rFonts w:ascii="Times New Roman"/>
          <w:b w:val="false"/>
          <w:i w:val="false"/>
          <w:color w:val="000000"/>
          <w:sz w:val="28"/>
        </w:rPr>
        <w:t xml:space="preserve">
      Коммутацияланбайтын байланыс желісі телеграфтық желінің екі пункті арасында тұрақты қосылуға арналған телеграф арнасы дегенді білдіреді. Коммутацияланбайтын арналар беру бағытына үнемi бекiтiлген деректерге және хабарламалармен алмасу үшiн арнайы қосылуды талап етпейді. </w:t>
      </w:r>
    </w:p>
    <w:p>
      <w:pPr>
        <w:spacing w:after="0"/>
        <w:ind w:left="0"/>
        <w:jc w:val="both"/>
      </w:pPr>
      <w:r>
        <w:rPr>
          <w:rFonts w:ascii="Times New Roman"/>
          <w:b w:val="false"/>
          <w:i w:val="false"/>
          <w:color w:val="000000"/>
          <w:sz w:val="28"/>
        </w:rPr>
        <w:t xml:space="preserve">
      Деректердi беру электр байланысы желісі бойынша байланыс құралдарын пайдаланумен оларды тасымалдау түйiні және арналарынан тұратын, электрлік сигналдарға сәйкес қабылдау-табыстауды қамтамасыз ету болып табылады. </w:t>
      </w:r>
    </w:p>
    <w:p>
      <w:pPr>
        <w:spacing w:after="0"/>
        <w:ind w:left="0"/>
        <w:jc w:val="both"/>
      </w:pPr>
      <w:r>
        <w:rPr>
          <w:rFonts w:ascii="Times New Roman"/>
          <w:b w:val="false"/>
          <w:i w:val="false"/>
          <w:color w:val="000000"/>
          <w:sz w:val="28"/>
        </w:rPr>
        <w:t>
      Интернет желісі деп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1.7-жолда өзге де телекоммуникациялық қызметтер көлемі мыналарды қамтиды:</w:t>
      </w:r>
    </w:p>
    <w:p>
      <w:pPr>
        <w:spacing w:after="0"/>
        <w:ind w:left="0"/>
        <w:jc w:val="both"/>
      </w:pPr>
      <w:r>
        <w:rPr>
          <w:rFonts w:ascii="Times New Roman"/>
          <w:b w:val="false"/>
          <w:i w:val="false"/>
          <w:color w:val="000000"/>
          <w:sz w:val="28"/>
        </w:rPr>
        <w:t>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w:t>
      </w:r>
    </w:p>
    <w:p>
      <w:pPr>
        <w:spacing w:after="0"/>
        <w:ind w:left="0"/>
        <w:jc w:val="both"/>
      </w:pPr>
      <w:r>
        <w:rPr>
          <w:rFonts w:ascii="Times New Roman"/>
          <w:b w:val="false"/>
          <w:i w:val="false"/>
          <w:color w:val="000000"/>
          <w:sz w:val="28"/>
        </w:rPr>
        <w:t xml:space="preserve">
      телекоммуникация желісіне абоненттік қолжетімділікті ұйымдастыру бойынша қызметтер; </w:t>
      </w:r>
    </w:p>
    <w:p>
      <w:pPr>
        <w:spacing w:after="0"/>
        <w:ind w:left="0"/>
        <w:jc w:val="both"/>
      </w:pPr>
      <w:r>
        <w:rPr>
          <w:rFonts w:ascii="Times New Roman"/>
          <w:b w:val="false"/>
          <w:i w:val="false"/>
          <w:color w:val="000000"/>
          <w:sz w:val="28"/>
        </w:rPr>
        <w:t>
      жалға алынған желілерді ұсыну қызметтері;</w:t>
      </w:r>
    </w:p>
    <w:p>
      <w:pPr>
        <w:spacing w:after="0"/>
        <w:ind w:left="0"/>
        <w:jc w:val="both"/>
      </w:pPr>
      <w:r>
        <w:rPr>
          <w:rFonts w:ascii="Times New Roman"/>
          <w:b w:val="false"/>
          <w:i w:val="false"/>
          <w:color w:val="000000"/>
          <w:sz w:val="28"/>
        </w:rPr>
        <w:t>
      техникалық қызмет көрсету және телекоммуникациялық жабдықты және желінің инфрақұрылымы элементтерін жөндеу бойынша көрсетілетін қызметтер;</w:t>
      </w:r>
    </w:p>
    <w:p>
      <w:pPr>
        <w:spacing w:after="0"/>
        <w:ind w:left="0"/>
        <w:jc w:val="both"/>
      </w:pPr>
      <w:r>
        <w:rPr>
          <w:rFonts w:ascii="Times New Roman"/>
          <w:b w:val="false"/>
          <w:i w:val="false"/>
          <w:color w:val="000000"/>
          <w:sz w:val="28"/>
        </w:rPr>
        <w:t>
      телекоммуникациялық жабдықты, желінің инфрақұрылымы элементтерін жалға беру бойынша қызметтер;</w:t>
      </w:r>
    </w:p>
    <w:p>
      <w:pPr>
        <w:spacing w:after="0"/>
        <w:ind w:left="0"/>
        <w:jc w:val="both"/>
      </w:pPr>
      <w:r>
        <w:rPr>
          <w:rFonts w:ascii="Times New Roman"/>
          <w:b w:val="false"/>
          <w:i w:val="false"/>
          <w:color w:val="000000"/>
          <w:sz w:val="28"/>
        </w:rPr>
        <w:t>
      байланыс операторларының көлік желісі арналарына қолжетімділікті ұсыну бойынша қызметтер;</w:t>
      </w:r>
    </w:p>
    <w:p>
      <w:pPr>
        <w:spacing w:after="0"/>
        <w:ind w:left="0"/>
        <w:jc w:val="both"/>
      </w:pPr>
      <w:r>
        <w:rPr>
          <w:rFonts w:ascii="Times New Roman"/>
          <w:b w:val="false"/>
          <w:i w:val="false"/>
          <w:color w:val="000000"/>
          <w:sz w:val="28"/>
        </w:rPr>
        <w:t xml:space="preserve">
      байланыс операторлары үшін трафикті (интерконнект) өткізу бойынша қызметтер. </w:t>
      </w:r>
    </w:p>
    <w:bookmarkStart w:name="z60" w:id="49"/>
    <w:p>
      <w:pPr>
        <w:spacing w:after="0"/>
        <w:ind w:left="0"/>
        <w:jc w:val="both"/>
      </w:pPr>
      <w:r>
        <w:rPr>
          <w:rFonts w:ascii="Times New Roman"/>
          <w:b w:val="false"/>
          <w:i w:val="false"/>
          <w:color w:val="000000"/>
          <w:sz w:val="28"/>
        </w:rPr>
        <w:t xml:space="preserve">
      5. 3-бөлімнің 1-жолында есепті жылдың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Көрсеткішке аналогты тіркелген телефон желілерінің, қызметтерді интеграциялаумен цифрлық желінің (бұдан әрі – ИҚЦЖ) каналдарына қосылған телефон желілерінің, тіркелген сымсыз байланыс абоненттерінің, жалпы қолданыстағы ақылы таксофондар және VoIP абоненттерінің санын қосу керек. </w:t>
      </w:r>
    </w:p>
    <w:bookmarkEnd w:id="49"/>
    <w:p>
      <w:pPr>
        <w:spacing w:after="0"/>
        <w:ind w:left="0"/>
        <w:jc w:val="both"/>
      </w:pPr>
      <w:r>
        <w:rPr>
          <w:rFonts w:ascii="Times New Roman"/>
          <w:b w:val="false"/>
          <w:i w:val="false"/>
          <w:color w:val="000000"/>
          <w:sz w:val="28"/>
        </w:rPr>
        <w:t>
      1.1-жолда аналогты тіркелген телефон желілерінің саны көрсетіледі (жылдың соңына қосылу пункттері). Жалпы қолданылатын коммутацияланған телефон желілерінің тікелей қызметтері (ЖҚКТЖ) жалпы қолданылатын электрлі байланыс желісімен осы тұтынушыны қосатын, тұтынушы тікелей электрлі байланыс операторына қосылған ахуал болып анықталады.</w:t>
      </w:r>
    </w:p>
    <w:p>
      <w:pPr>
        <w:spacing w:after="0"/>
        <w:ind w:left="0"/>
        <w:jc w:val="both"/>
      </w:pPr>
      <w:r>
        <w:rPr>
          <w:rFonts w:ascii="Times New Roman"/>
          <w:b w:val="false"/>
          <w:i w:val="false"/>
          <w:color w:val="000000"/>
          <w:sz w:val="28"/>
        </w:rPr>
        <w:t>
      1.2-жолда есепті жылдың соңына цифрлық телефон станцияларына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1.2.1-жолда есепті жылдың соңына қызметтерді ИҚЦЖ каналдарына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xml:space="preserve">
      1.2.2-жолда IP хаттамасы бойынша сөйлеуді жеткізу үшін тіркелген желідегі абоненттер саны көрсетіледі. Кіріс және шығыс қоңырауларының трафигін қамтамасыз ететін VoIP тіркелген телефон желісінің абоненттер санын көрсетеді. Мұнда интернет-протоколы негізінде қосылған VoIP абоненттері қосылады. VoIP қосымшасы бағдарламалық қамтамасыз ету базасына (Skype, hotmail, yahoo пайдаланушылар) кірмейді. </w:t>
      </w:r>
    </w:p>
    <w:p>
      <w:pPr>
        <w:spacing w:after="0"/>
        <w:ind w:left="0"/>
        <w:jc w:val="both"/>
      </w:pPr>
      <w:r>
        <w:rPr>
          <w:rFonts w:ascii="Times New Roman"/>
          <w:b w:val="false"/>
          <w:i w:val="false"/>
          <w:color w:val="000000"/>
          <w:sz w:val="28"/>
        </w:rPr>
        <w:t>
      1.3-жолда жалпы қолданылатын барлық түрлі жалпы таксофондар саны, оның ішінде тиын немесе картамен төленетін, сөйлесу пункттеріндегі жалпы қолданыстағы таксофондар көрсетіледі. Таксофон деп бір рет сөйлесуге төлем төлеу құрылғысы бар телефон аппараты ұғынылады, байланыстың алыстығы мен ұзақтығына байланысты сөйлесудің құнын есептеу құрылғысымен болады.</w:t>
      </w:r>
    </w:p>
    <w:bookmarkStart w:name="z61" w:id="50"/>
    <w:p>
      <w:pPr>
        <w:spacing w:after="0"/>
        <w:ind w:left="0"/>
        <w:jc w:val="both"/>
      </w:pPr>
      <w:r>
        <w:rPr>
          <w:rFonts w:ascii="Times New Roman"/>
          <w:b w:val="false"/>
          <w:i w:val="false"/>
          <w:color w:val="000000"/>
          <w:sz w:val="28"/>
        </w:rPr>
        <w:t>
      6. 4-бөлімнің 1-жолында есепті жылдың соңында шақырылған абоненттің жауап беруімен аяқталған және сөйлескен болып тарифтелетін автоматтандырылған қалааралық телефон байланысы бойынша шыққан, сөйлесумен аяқталған шақырулар саны көрсетіледі.</w:t>
      </w:r>
    </w:p>
    <w:bookmarkEnd w:id="50"/>
    <w:bookmarkStart w:name="z62" w:id="51"/>
    <w:p>
      <w:pPr>
        <w:spacing w:after="0"/>
        <w:ind w:left="0"/>
        <w:jc w:val="both"/>
      </w:pPr>
      <w:r>
        <w:rPr>
          <w:rFonts w:ascii="Times New Roman"/>
          <w:b w:val="false"/>
          <w:i w:val="false"/>
          <w:color w:val="000000"/>
          <w:sz w:val="28"/>
        </w:rPr>
        <w:t>
      7. 5-бөлімнің 1-жолында тіркелген жергілікті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жергілікті тариф бойынша төлем жасап қоңырау шалуға болатын аудан.</w:t>
      </w:r>
    </w:p>
    <w:bookmarkEnd w:id="51"/>
    <w:p>
      <w:pPr>
        <w:spacing w:after="0"/>
        <w:ind w:left="0"/>
        <w:jc w:val="both"/>
      </w:pPr>
      <w:r>
        <w:rPr>
          <w:rFonts w:ascii="Times New Roman"/>
          <w:b w:val="false"/>
          <w:i w:val="false"/>
          <w:color w:val="000000"/>
          <w:sz w:val="28"/>
        </w:rPr>
        <w:t>
      2-жолда есепті жылы тіркелген байланыс желісінің пайдаланушыларынан шығыс (ақылы ішкі аймақтық қалааралық және халықаралық), ұялы байланыс желісінің кіріс трафигі минуттарының жалпы саны көрсетіледі.</w:t>
      </w:r>
    </w:p>
    <w:p>
      <w:pPr>
        <w:spacing w:after="0"/>
        <w:ind w:left="0"/>
        <w:jc w:val="both"/>
      </w:pPr>
      <w:r>
        <w:rPr>
          <w:rFonts w:ascii="Times New Roman"/>
          <w:b w:val="false"/>
          <w:i w:val="false"/>
          <w:color w:val="000000"/>
          <w:sz w:val="28"/>
        </w:rPr>
        <w:t xml:space="preserve">
      3-жолда есепті жылы минуттағы ел ішіндегі тіркелген және жылжымалы байланыс абоненттеріне тіркелген байланыс абоненттерінің трафигін қоса алғанда,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телефон аймағынан тыс орналасқан болса, сөйлесу қалааралық болып есептеледі. </w:t>
      </w:r>
    </w:p>
    <w:p>
      <w:pPr>
        <w:spacing w:after="0"/>
        <w:ind w:left="0"/>
        <w:jc w:val="both"/>
      </w:pPr>
      <w:r>
        <w:rPr>
          <w:rFonts w:ascii="Times New Roman"/>
          <w:b w:val="false"/>
          <w:i w:val="false"/>
          <w:color w:val="000000"/>
          <w:sz w:val="28"/>
        </w:rPr>
        <w:t>
      4-жолда тіркелген халықаралық шығыс және кіріс телефон трафигінің нақты (аяқталған) мөлшері есепті жылға минутпен көрсетіледі.</w:t>
      </w:r>
    </w:p>
    <w:p>
      <w:pPr>
        <w:spacing w:after="0"/>
        <w:ind w:left="0"/>
        <w:jc w:val="both"/>
      </w:pPr>
      <w:r>
        <w:rPr>
          <w:rFonts w:ascii="Times New Roman"/>
          <w:b w:val="false"/>
          <w:i w:val="false"/>
          <w:color w:val="000000"/>
          <w:sz w:val="28"/>
        </w:rPr>
        <w:t>
      2-бағанның 4.1-жолында есепті жылы бір елден осы елдің шегінен тыс бағыттарда Тәуелсіз Мемлекеттер Достастығы (бұдан әрі – ТМД) елдеріне шығатын, нақты (аяқталған) халықаралық тіркелген телефон трафигі көрсетіледі, кіріс трафигі осыған ұқсас – ТМД елдерінен осы елге.</w:t>
      </w:r>
    </w:p>
    <w:p>
      <w:pPr>
        <w:spacing w:after="0"/>
        <w:ind w:left="0"/>
        <w:jc w:val="both"/>
      </w:pPr>
      <w:r>
        <w:rPr>
          <w:rFonts w:ascii="Times New Roman"/>
          <w:b w:val="false"/>
          <w:i w:val="false"/>
          <w:color w:val="000000"/>
          <w:sz w:val="28"/>
        </w:rPr>
        <w:t>
      2-бағанның 4.2-жолында есепті жылға бір елден осы елдің шегінен тыс ТМД-ға кірмейтін бағыттарда шығатын, нақты (аяқталған) халықаралық тіркелген телефон трафигі көрсетіледі, кіріс трафигі осыған ұқсас – ТМД-дан тыс елдерінен осы елге кіретін.</w:t>
      </w:r>
    </w:p>
    <w:bookmarkStart w:name="z63" w:id="52"/>
    <w:p>
      <w:pPr>
        <w:spacing w:after="0"/>
        <w:ind w:left="0"/>
        <w:jc w:val="both"/>
      </w:pPr>
      <w:r>
        <w:rPr>
          <w:rFonts w:ascii="Times New Roman"/>
          <w:b w:val="false"/>
          <w:i w:val="false"/>
          <w:color w:val="000000"/>
          <w:sz w:val="28"/>
        </w:rPr>
        <w:t>
      8. 6-бөлімнің 1-жолында есепті жылға ұялы байланыстың бір желідегі абоненттері арасындағы трафик көлемі көрсетіледі.</w:t>
      </w:r>
    </w:p>
    <w:bookmarkEnd w:id="52"/>
    <w:p>
      <w:pPr>
        <w:spacing w:after="0"/>
        <w:ind w:left="0"/>
        <w:jc w:val="both"/>
      </w:pPr>
      <w:r>
        <w:rPr>
          <w:rFonts w:ascii="Times New Roman"/>
          <w:b w:val="false"/>
          <w:i w:val="false"/>
          <w:color w:val="000000"/>
          <w:sz w:val="28"/>
        </w:rPr>
        <w:t>
      6-бөлімнің жолдарында көрсетіледі:</w:t>
      </w:r>
    </w:p>
    <w:p>
      <w:pPr>
        <w:spacing w:after="0"/>
        <w:ind w:left="0"/>
        <w:jc w:val="both"/>
      </w:pPr>
      <w:r>
        <w:rPr>
          <w:rFonts w:ascii="Times New Roman"/>
          <w:b w:val="false"/>
          <w:i w:val="false"/>
          <w:color w:val="000000"/>
          <w:sz w:val="28"/>
        </w:rPr>
        <w:t>
      1) 2-жолда есепті жылға ұялы байланыс желісі абоненттерінің басқа да ұялы байланыс операторлары желісіне шығыс трафигінің көлемі;</w:t>
      </w:r>
    </w:p>
    <w:p>
      <w:pPr>
        <w:spacing w:after="0"/>
        <w:ind w:left="0"/>
        <w:jc w:val="both"/>
      </w:pPr>
      <w:r>
        <w:rPr>
          <w:rFonts w:ascii="Times New Roman"/>
          <w:b w:val="false"/>
          <w:i w:val="false"/>
          <w:color w:val="000000"/>
          <w:sz w:val="28"/>
        </w:rPr>
        <w:t>
      2) 3-жолда есепті жылға ұялы байланыс желісі абоненттеріне басқа да ұялы байланыс операторлары желісінен кіріс трафигінің көлемі;</w:t>
      </w:r>
    </w:p>
    <w:p>
      <w:pPr>
        <w:spacing w:after="0"/>
        <w:ind w:left="0"/>
        <w:jc w:val="both"/>
      </w:pPr>
      <w:r>
        <w:rPr>
          <w:rFonts w:ascii="Times New Roman"/>
          <w:b w:val="false"/>
          <w:i w:val="false"/>
          <w:color w:val="000000"/>
          <w:sz w:val="28"/>
        </w:rPr>
        <w:t>
      3) 4-жолда есепті жылға елден тыс бағытталған ұялы байланыс желісі абоненттерінің шығыс трафигінің көлемі;</w:t>
      </w:r>
    </w:p>
    <w:p>
      <w:pPr>
        <w:spacing w:after="0"/>
        <w:ind w:left="0"/>
        <w:jc w:val="both"/>
      </w:pPr>
      <w:r>
        <w:rPr>
          <w:rFonts w:ascii="Times New Roman"/>
          <w:b w:val="false"/>
          <w:i w:val="false"/>
          <w:color w:val="000000"/>
          <w:sz w:val="28"/>
        </w:rPr>
        <w:t>
      4) 5-жолда есепті жылға ұялы байланыс операторлары желісіне халықаралық кіріс трафигінің көлемі;</w:t>
      </w:r>
    </w:p>
    <w:p>
      <w:pPr>
        <w:spacing w:after="0"/>
        <w:ind w:left="0"/>
        <w:jc w:val="both"/>
      </w:pPr>
      <w:r>
        <w:rPr>
          <w:rFonts w:ascii="Times New Roman"/>
          <w:b w:val="false"/>
          <w:i w:val="false"/>
          <w:color w:val="000000"/>
          <w:sz w:val="28"/>
        </w:rPr>
        <w:t>
      5) 6-жолда есепті жылға шетелде болған кезеңінде ұялы байланыстың ұлттық желісі абоненттерімен құрылған трафиктің (шығыс және кіріс) көлемі;</w:t>
      </w:r>
    </w:p>
    <w:p>
      <w:pPr>
        <w:spacing w:after="0"/>
        <w:ind w:left="0"/>
        <w:jc w:val="both"/>
      </w:pPr>
      <w:r>
        <w:rPr>
          <w:rFonts w:ascii="Times New Roman"/>
          <w:b w:val="false"/>
          <w:i w:val="false"/>
          <w:color w:val="000000"/>
          <w:sz w:val="28"/>
        </w:rPr>
        <w:t>
      6) 7-жолда есепті жылға ұялы байланыс желісі абоненттерінің тіркелген телефон байланысы операторлары желісіне шығыс трафигінің көлемі;</w:t>
      </w:r>
    </w:p>
    <w:p>
      <w:pPr>
        <w:spacing w:after="0"/>
        <w:ind w:left="0"/>
        <w:jc w:val="both"/>
      </w:pPr>
      <w:r>
        <w:rPr>
          <w:rFonts w:ascii="Times New Roman"/>
          <w:b w:val="false"/>
          <w:i w:val="false"/>
          <w:color w:val="000000"/>
          <w:sz w:val="28"/>
        </w:rPr>
        <w:t>
      7) 8-жолда есепті жылға ұялы байланыс желісі абоненттеріне тіркелген телефон байланысы операторлары желісінен кіріс трафигінің көлемі;</w:t>
      </w:r>
    </w:p>
    <w:p>
      <w:pPr>
        <w:spacing w:after="0"/>
        <w:ind w:left="0"/>
        <w:jc w:val="both"/>
      </w:pPr>
      <w:r>
        <w:rPr>
          <w:rFonts w:ascii="Times New Roman"/>
          <w:b w:val="false"/>
          <w:i w:val="false"/>
          <w:color w:val="000000"/>
          <w:sz w:val="28"/>
        </w:rPr>
        <w:t>
      8) 9-жолда есепті жылға басқа елдердің ұялы байланыс желісі абоненттерінің олардың осы елде болған кезеңінде шығыс және кіріс трафигінің көлемі;</w:t>
      </w:r>
    </w:p>
    <w:p>
      <w:pPr>
        <w:spacing w:after="0"/>
        <w:ind w:left="0"/>
        <w:jc w:val="both"/>
      </w:pPr>
      <w:r>
        <w:rPr>
          <w:rFonts w:ascii="Times New Roman"/>
          <w:b w:val="false"/>
          <w:i w:val="false"/>
          <w:color w:val="000000"/>
          <w:sz w:val="28"/>
        </w:rPr>
        <w:t>
      9) 10-жолда есепті жылға ұялы байланыс желілеріндегі қысқа шығыс хабарламаларының SMS (Short Message Service) жалпы саны;</w:t>
      </w:r>
    </w:p>
    <w:p>
      <w:pPr>
        <w:spacing w:after="0"/>
        <w:ind w:left="0"/>
        <w:jc w:val="both"/>
      </w:pPr>
      <w:r>
        <w:rPr>
          <w:rFonts w:ascii="Times New Roman"/>
          <w:b w:val="false"/>
          <w:i w:val="false"/>
          <w:color w:val="000000"/>
          <w:sz w:val="28"/>
        </w:rPr>
        <w:t>
      10) 10.1-жолда 10-жолдан есепті жылға ұялы байланыс желілеріндегі қысқа халықаралық шығыс хабарламаларының (SMS) жалпы саны;</w:t>
      </w:r>
    </w:p>
    <w:p>
      <w:pPr>
        <w:spacing w:after="0"/>
        <w:ind w:left="0"/>
        <w:jc w:val="both"/>
      </w:pPr>
      <w:r>
        <w:rPr>
          <w:rFonts w:ascii="Times New Roman"/>
          <w:b w:val="false"/>
          <w:i w:val="false"/>
          <w:color w:val="000000"/>
          <w:sz w:val="28"/>
        </w:rPr>
        <w:t>
      11) 11-жолда есепті жылға ұлттық және халықаралық бағытта жөнелтілген MMS (Multimedia messaging service) саны.</w:t>
      </w:r>
    </w:p>
    <w:bookmarkStart w:name="z64" w:id="53"/>
    <w:p>
      <w:pPr>
        <w:spacing w:after="0"/>
        <w:ind w:left="0"/>
        <w:jc w:val="both"/>
      </w:pPr>
      <w:r>
        <w:rPr>
          <w:rFonts w:ascii="Times New Roman"/>
          <w:b w:val="false"/>
          <w:i w:val="false"/>
          <w:color w:val="000000"/>
          <w:sz w:val="28"/>
        </w:rPr>
        <w:t>
      9. 7-бөлімнің 1-бағаны 1-жолында есепті жылдың соңына сандық сондай-ақ, ұқсас барлық стандарттардың белсенді ұялы байланыс абоненттерінің саны көрсетіледі.</w:t>
      </w:r>
    </w:p>
    <w:bookmarkEnd w:id="53"/>
    <w:p>
      <w:pPr>
        <w:spacing w:after="0"/>
        <w:ind w:left="0"/>
        <w:jc w:val="both"/>
      </w:pPr>
      <w:r>
        <w:rPr>
          <w:rFonts w:ascii="Times New Roman"/>
          <w:b w:val="false"/>
          <w:i w:val="false"/>
          <w:color w:val="000000"/>
          <w:sz w:val="28"/>
        </w:rPr>
        <w:t>
      Есеп ұялы байланыс операторларымен жасалған шарттар саны бойынша, GSM стандарты үшін абоненттер есебі SIM-карталар саны бойынша жүргізіледі (соңғы жыл ішінде бір рет болсын байланысты пайдаланғандар).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 желісіне қолжеткізу сияқты операцияларды жүзеге асыру үшін қызметті пайдаланғандар енеді.</w:t>
      </w:r>
    </w:p>
    <w:p>
      <w:pPr>
        <w:spacing w:after="0"/>
        <w:ind w:left="0"/>
        <w:jc w:val="both"/>
      </w:pPr>
      <w:r>
        <w:rPr>
          <w:rFonts w:ascii="Times New Roman"/>
          <w:b w:val="false"/>
          <w:i w:val="false"/>
          <w:color w:val="000000"/>
          <w:sz w:val="28"/>
        </w:rPr>
        <w:t xml:space="preserve">
      1-бағанның 1.1-жолында алдын ала төлем карточкаларын пайдаланатын ұялы байланыс абоненттерінің жалпы саны көрсетіледі. Бұл абоненттер тіркелген ай сайынғы абоненттік төлемді енгізудің орнына пайдаланушы уақыт пакеттерін сатып алуды жөн көреді. </w:t>
      </w:r>
    </w:p>
    <w:p>
      <w:pPr>
        <w:spacing w:after="0"/>
        <w:ind w:left="0"/>
        <w:jc w:val="both"/>
      </w:pPr>
      <w:r>
        <w:rPr>
          <w:rFonts w:ascii="Times New Roman"/>
          <w:b w:val="false"/>
          <w:i w:val="false"/>
          <w:color w:val="000000"/>
          <w:sz w:val="28"/>
        </w:rPr>
        <w:t xml:space="preserve">
      2-жолда жалпы ауыстырылған ұялы байланыс нөмірлерінің саны көрсетіледі. Ауыстырылған ұтқыр ұялы нөмірлер есепті жыл ішіндегі ұтқыр нөмірлерді ауыстыру (портирлеу) санын қамтиды. </w:t>
      </w:r>
    </w:p>
    <w:p>
      <w:pPr>
        <w:spacing w:after="0"/>
        <w:ind w:left="0"/>
        <w:jc w:val="both"/>
      </w:pPr>
      <w:r>
        <w:rPr>
          <w:rFonts w:ascii="Times New Roman"/>
          <w:b w:val="false"/>
          <w:i w:val="false"/>
          <w:color w:val="000000"/>
          <w:sz w:val="28"/>
        </w:rPr>
        <w:t xml:space="preserve">
      3-жолда есепті жылдың соңына ұтқыр желі бойынша машинааралық өзара іс-қимылға (М2М) абоненттік қосылулардың жалпы саны көрсетіледі. </w:t>
      </w:r>
    </w:p>
    <w:p>
      <w:pPr>
        <w:spacing w:after="0"/>
        <w:ind w:left="0"/>
        <w:jc w:val="both"/>
      </w:pPr>
      <w:r>
        <w:rPr>
          <w:rFonts w:ascii="Times New Roman"/>
          <w:b w:val="false"/>
          <w:i w:val="false"/>
          <w:color w:val="000000"/>
          <w:sz w:val="28"/>
        </w:rPr>
        <w:t xml:space="preserve">
      Ұтқыр желі бойынша M2M-ға абоненттік қосылуларға желілік құрылғылар арасында деректермен алмасу үшін машиналар мен құрылғыларда (автомобильдерде, интеллектуалды есептегіштерде, тұрмыстық электроникада) пайдалануға арналған және тұтынушылық абоненттік қызмет көрсетудің бөлігі болып табылмайтын қозғалмалы машинааралық байланысқа абоненттік қосылулар жатады. Мәселен, мұнда жеке навигациялық құрылғылардағы, интеллектуалды есептегіштердегі, поездар мен автомобильдердегі </w:t>
      </w:r>
      <w:r>
        <w:br/>
      </w:r>
      <w:r>
        <w:rPr>
          <w:rFonts w:ascii="Times New Roman"/>
          <w:b w:val="false"/>
          <w:i w:val="false"/>
          <w:color w:val="000000"/>
          <w:sz w:val="28"/>
        </w:rPr>
        <w:t>SIM-карталарды жатқызуға болады. Ұтқыр электрондық кілттер мен планшеттердің абоненттік қызмет көрсетуін алып тастау қажет.</w:t>
      </w:r>
    </w:p>
    <w:p>
      <w:pPr>
        <w:spacing w:after="0"/>
        <w:ind w:left="0"/>
        <w:jc w:val="both"/>
      </w:pPr>
      <w:r>
        <w:rPr>
          <w:rFonts w:ascii="Times New Roman"/>
          <w:b w:val="false"/>
          <w:i w:val="false"/>
          <w:color w:val="000000"/>
          <w:sz w:val="28"/>
        </w:rPr>
        <w:t>
      7.1-бөлімде 256 кбит/с кем (GPRS, CDMA 1x (0 нұсқасы) басқасы) төмен жылдамдықпен деректерді жеткізуге (Интернет желісіне) қолжетімділігі бар белсенді ұялы байланыс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p>
    <w:p>
      <w:pPr>
        <w:spacing w:after="0"/>
        <w:ind w:left="0"/>
        <w:jc w:val="both"/>
      </w:pPr>
      <w:r>
        <w:rPr>
          <w:rFonts w:ascii="Times New Roman"/>
          <w:b w:val="false"/>
          <w:i w:val="false"/>
          <w:color w:val="000000"/>
          <w:sz w:val="28"/>
        </w:rPr>
        <w:t>
      Пакетті радиобайланыстың жалпы қызметі (GPRS) 2,5G жылжымалы байланыстың стандарты, оны GSM – (ұтқыр ұялы байланысы үшін ғаламдық сандық стандарт) операторлары қолданатын 3G (ағыл.тілінен third generation – үшінші буын) ауысу кезеңі, i-mode – WAP шегінде WML (Wireless Markup Languag "сымсыз белгілеу тілі") тілдің орнына пайдаланылатын сымсыз құрылғылар үшін белгілеудің ықшам тілі (CWML – SOUTH Wales Miners Librari) деректерді көрсету үшін пайдаланылатын деректерді сымсыз табыстаудың пакетті құрылғысы, CDMA 1x (0 нұсқасы) (Code Division Multiple Access – арналардың кодтық бөлінуімен көптеген қолжетімділік) – IMT-2000 (International Mobile Telecommunikations 2000) стандарттар жүйесінің бөлігі CDMA пайдаланушыларына 256 кбит/с-тан аспайтын жұмыстың анағұрлым жоғарғы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қатынауға мүмкіндік беретін сымсыз байланыс үшін хаттамамен ұғынылады.</w:t>
      </w:r>
    </w:p>
    <w:p>
      <w:pPr>
        <w:spacing w:after="0"/>
        <w:ind w:left="0"/>
        <w:jc w:val="both"/>
      </w:pPr>
      <w:r>
        <w:rPr>
          <w:rFonts w:ascii="Times New Roman"/>
          <w:b w:val="false"/>
          <w:i w:val="false"/>
          <w:color w:val="000000"/>
          <w:sz w:val="28"/>
        </w:rPr>
        <w:t>
      Егер абонент соңғы 3 айдың ішінде биллингтік жүйелер деректерінің талдауында көрсетілетін осы қызметті пайдаланған болса, онда абонент деректерді беру қызметтерінің белсенді пайдаланушысы болып табылады.</w:t>
      </w:r>
    </w:p>
    <w:bookmarkStart w:name="z65" w:id="54"/>
    <w:p>
      <w:pPr>
        <w:spacing w:after="0"/>
        <w:ind w:left="0"/>
        <w:jc w:val="both"/>
      </w:pPr>
      <w:r>
        <w:rPr>
          <w:rFonts w:ascii="Times New Roman"/>
          <w:b w:val="false"/>
          <w:i w:val="false"/>
          <w:color w:val="000000"/>
          <w:sz w:val="28"/>
        </w:rPr>
        <w:t xml:space="preserve">
      10. 8-бөлімнің 1-жолында есепті жылдың соңына ішкі және халықаралық, шығыс және кіріс жеделхаттары көрсетіледі. </w:t>
      </w:r>
    </w:p>
    <w:bookmarkEnd w:id="54"/>
    <w:bookmarkStart w:name="z66" w:id="55"/>
    <w:p>
      <w:pPr>
        <w:spacing w:after="0"/>
        <w:ind w:left="0"/>
        <w:jc w:val="both"/>
      </w:pPr>
      <w:r>
        <w:rPr>
          <w:rFonts w:ascii="Times New Roman"/>
          <w:b w:val="false"/>
          <w:i w:val="false"/>
          <w:color w:val="000000"/>
          <w:sz w:val="28"/>
        </w:rPr>
        <w:t>
      11. 9-бөлімнің 1-жолында тіркелген (сымды және сымсыз) қолжетімділігі бар Интернет желісінің барлық абоненттер саны көрсетіледі.</w:t>
      </w:r>
    </w:p>
    <w:bookmarkEnd w:id="55"/>
    <w:p>
      <w:pPr>
        <w:spacing w:after="0"/>
        <w:ind w:left="0"/>
        <w:jc w:val="both"/>
      </w:pPr>
      <w:r>
        <w:rPr>
          <w:rFonts w:ascii="Times New Roman"/>
          <w:b w:val="false"/>
          <w:i w:val="false"/>
          <w:color w:val="000000"/>
          <w:sz w:val="28"/>
        </w:rPr>
        <w:t>
      2-жолда коммутациялық қолжетімділікті пайдаланумен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қоса алғанда тіркелген (сымды) абоненттердің саны көрсетіледі. Тек қана белсенді абоненттік қосылымдар, яғни Интернетке қосылу үшін соңғы 3 ай ішінде кем дегенде бір рет пайдаланылғандар, жүйелі ай сайынғы төлемдерді жүргізетін барлық абоненттік қосылымдар кіреді.</w:t>
      </w:r>
    </w:p>
    <w:p>
      <w:pPr>
        <w:spacing w:after="0"/>
        <w:ind w:left="0"/>
        <w:jc w:val="both"/>
      </w:pPr>
      <w:r>
        <w:rPr>
          <w:rFonts w:ascii="Times New Roman"/>
          <w:b w:val="false"/>
          <w:i w:val="false"/>
          <w:color w:val="000000"/>
          <w:sz w:val="28"/>
        </w:rPr>
        <w:t>
      2.1-жолда коммутациялық қолжетімділікті пайдаланумен Интернет желісі абоненттерінің саны көрсетіледі. Коммутациялық қолжетімділік деп Интернетке модем және телефон желісі арқылы қосылуды білдіреді. Бұл үшін модемнің Интернет желісіне қолжетімділік қажет болған жағдайда белгілі телефон нөмірін теру талап етіледі.</w:t>
      </w:r>
    </w:p>
    <w:p>
      <w:pPr>
        <w:spacing w:after="0"/>
        <w:ind w:left="0"/>
        <w:jc w:val="both"/>
      </w:pPr>
      <w:r>
        <w:rPr>
          <w:rFonts w:ascii="Times New Roman"/>
          <w:b w:val="false"/>
          <w:i w:val="false"/>
          <w:color w:val="000000"/>
          <w:sz w:val="28"/>
        </w:rPr>
        <w:t>
      2.2-жолда бір немесе екі бағытта 256 килобит секундына (бұдан әрі – кбит/с) немесе одан да жоғары жылдамдықпен жалпы пайдаланымдағы Интернет желісіне жоғары жылдамдықты қолжетімділік үшін (ТСР/IP қосылуы) төлейтін кең жолақты Интернет желісі абоненттерінің жалпы саны көрсетіледі. Осы көрсеткішке кабельді модем, цифрлық абоненттік желі (бұдан әрі – ЦАЖ), пәтерге (ғимаратқа) (FTTH/В+ЕТТН) талшықты-оптикалық қосу, бөлінген Интернет желісі және қосылудың басқа топтарына енгізілмеген, жоғары жылдамдықты кең жолақты қолжетімділікті пайдаланатын абоненттер кіреді. Бұл жалпы сан төлеу әдiсінен тәуелсiз анықталады. Оған ұялы байланыс желісі (Интернет желісі) арқылы деректердi беруге қолжетімділігі бар абоненттер кірмейді.</w:t>
      </w:r>
    </w:p>
    <w:p>
      <w:pPr>
        <w:spacing w:after="0"/>
        <w:ind w:left="0"/>
        <w:jc w:val="both"/>
      </w:pPr>
      <w:r>
        <w:rPr>
          <w:rFonts w:ascii="Times New Roman"/>
          <w:b w:val="false"/>
          <w:i w:val="false"/>
          <w:color w:val="000000"/>
          <w:sz w:val="28"/>
        </w:rPr>
        <w:t>
      2.2.1-жолда кабельді телевизиялық желілерге қосылған модемдерді пайдаланатын Интернет желісі абоненттері көрсетіледі. Қолжетімділік бір немесе екі бағытта 256 кбит/с немесе одан да жоғары жылдамдықты құрайды.</w:t>
      </w:r>
    </w:p>
    <w:p>
      <w:pPr>
        <w:spacing w:after="0"/>
        <w:ind w:left="0"/>
        <w:jc w:val="both"/>
      </w:pPr>
      <w:r>
        <w:rPr>
          <w:rFonts w:ascii="Times New Roman"/>
          <w:b w:val="false"/>
          <w:i w:val="false"/>
          <w:color w:val="000000"/>
          <w:sz w:val="28"/>
        </w:rPr>
        <w:t xml:space="preserve">
      2.2.2-жолда ЦАЖ технологиясын пайдаланатын Интернет абоненттері көрсетіледі. ЦАЖ технологиясы әдеттегі мыс телефон желілері бойынша үйлерге және шағын кәсіпорындарға ақпаратты кең жолақты беруді қамтамасыз етуге мүмкіндік береді. Қолжетімділік жылдамдығы бір немесе бірнеше бағыттарда 256 кбит/с немесе одан да жоғарыны құрайды. </w:t>
      </w:r>
    </w:p>
    <w:p>
      <w:pPr>
        <w:spacing w:after="0"/>
        <w:ind w:left="0"/>
        <w:jc w:val="both"/>
      </w:pPr>
      <w:r>
        <w:rPr>
          <w:rFonts w:ascii="Times New Roman"/>
          <w:b w:val="false"/>
          <w:i w:val="false"/>
          <w:color w:val="000000"/>
          <w:sz w:val="28"/>
        </w:rPr>
        <w:t>
      2.2.3-жолда пәтерде (ғимаратқа) (FTTH/В+ЕТТН) талшықты-оптикалық қосылуды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дабылдың тасымалдаушы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p>
    <w:p>
      <w:pPr>
        <w:spacing w:after="0"/>
        <w:ind w:left="0"/>
        <w:jc w:val="both"/>
      </w:pPr>
      <w:r>
        <w:rPr>
          <w:rFonts w:ascii="Times New Roman"/>
          <w:b w:val="false"/>
          <w:i w:val="false"/>
          <w:color w:val="000000"/>
          <w:sz w:val="28"/>
        </w:rPr>
        <w:t>
      2.2.4-жолда 256 кбит/с-қа тең немесе асатын жылдамдықпен бәсеңдейтін бағыттағы Интернет желісіне тіркелген (сымды) кең жолақты қатынаудың (ЦАЖ, кабельді модем,талшықты-оптикалық қосылу және бөлінген желілерден басқа) басқа да технологияларын пайдаланатын Интернет желісі абоненттері көрсетіледі. Оған мұндай байланыстың Ethernet жергілікті желісі және (BPL) электр берiлiсi желiлерi бойынша кең жолақты қолжетімділік технологиялары кiредi. Ethernet жергiлiктi желісі арқылы абоненттiк қосулар – бұл IEEE 802.3 технологиясы бойынша абоненттiк қосулар. BPL абоненттік қосулар – бұл электр желісінің желілері бойынша деректерді берудің кең жолақты қызметін пайдаланумен қосылу. Аталған көрсеткішке уақытша кең жолақты қолжетімділікті пайдаланушылар (PWLAN қатынаудың нүктелері арасындағы роуминг), WiMах пайдаланушылары және ұялы байланыс желілері бойынша Интернет желісіне қатынаудың пайдаланушылары қосылмайды.</w:t>
      </w:r>
    </w:p>
    <w:p>
      <w:pPr>
        <w:spacing w:after="0"/>
        <w:ind w:left="0"/>
        <w:jc w:val="both"/>
      </w:pPr>
      <w:r>
        <w:rPr>
          <w:rFonts w:ascii="Times New Roman"/>
          <w:b w:val="false"/>
          <w:i w:val="false"/>
          <w:color w:val="000000"/>
          <w:sz w:val="28"/>
        </w:rPr>
        <w:t>
      3-жолда берілген жүктеу жылдамдығы 256 кбит/с кем емес жерсеріктік қолжетімділігі бар Интернет желісіне сымсыз кең жолақты қолжетімділік абоненттерінің саны көрсетіледі.</w:t>
      </w:r>
    </w:p>
    <w:p>
      <w:pPr>
        <w:spacing w:after="0"/>
        <w:ind w:left="0"/>
        <w:jc w:val="both"/>
      </w:pPr>
      <w:r>
        <w:rPr>
          <w:rFonts w:ascii="Times New Roman"/>
          <w:b w:val="false"/>
          <w:i w:val="false"/>
          <w:color w:val="000000"/>
          <w:sz w:val="28"/>
        </w:rPr>
        <w:t xml:space="preserve">
      4-жолда жүктеу жылдамдығы 256 кбит/с кем емес жылдамдығы бар жерүсті тіркелген сымсыз байланыс абоненттерінің саны көрсетіледі. Бұл көрсеткіш WiMax технологиясымен тіркелген байланыс желілерін және тіркелген сымсыз байланыс желілерін қамтуы мүмкін, бірақ қолжетімділік нүктесі арқылы уақытша пайдаланушылар кірмейді. </w:t>
      </w:r>
    </w:p>
    <w:bookmarkStart w:name="z67" w:id="56"/>
    <w:p>
      <w:pPr>
        <w:spacing w:after="0"/>
        <w:ind w:left="0"/>
        <w:jc w:val="both"/>
      </w:pPr>
      <w:r>
        <w:rPr>
          <w:rFonts w:ascii="Times New Roman"/>
          <w:b w:val="false"/>
          <w:i w:val="false"/>
          <w:color w:val="000000"/>
          <w:sz w:val="28"/>
        </w:rPr>
        <w:t>
      12. 10-бөлімнің 1-жолында 256 кбит/с немесе одан да жоғары және 2 Мбит/с төмен жылдамдықпен Интернет желісіне кең жолақты қолжетімділіктің барлық тіркелген (сымды) желілер көрсетіледі.</w:t>
      </w:r>
    </w:p>
    <w:bookmarkEnd w:id="56"/>
    <w:p>
      <w:pPr>
        <w:spacing w:after="0"/>
        <w:ind w:left="0"/>
        <w:jc w:val="both"/>
      </w:pPr>
      <w:r>
        <w:rPr>
          <w:rFonts w:ascii="Times New Roman"/>
          <w:b w:val="false"/>
          <w:i w:val="false"/>
          <w:color w:val="000000"/>
          <w:sz w:val="28"/>
        </w:rPr>
        <w:t>
      2-жолда 2 Мбит/с немесе 10 Мбит/с жоғары немесе төмен жылдамдығымен Интернетке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3-жолда 10 Мбит/с-тан жоғары жылдамдығымен Интернетке кең жолақты қолжетімділіктің барлық тіркелген (сымды) желілері көрсетіледі.</w:t>
      </w:r>
    </w:p>
    <w:bookmarkStart w:name="z68" w:id="57"/>
    <w:p>
      <w:pPr>
        <w:spacing w:after="0"/>
        <w:ind w:left="0"/>
        <w:jc w:val="both"/>
      </w:pPr>
      <w:r>
        <w:rPr>
          <w:rFonts w:ascii="Times New Roman"/>
          <w:b w:val="false"/>
          <w:i w:val="false"/>
          <w:color w:val="000000"/>
          <w:sz w:val="28"/>
        </w:rPr>
        <w:t xml:space="preserve">
      13. 11-бөлімнің 1-жолында ұтқыр кең жолақты қолжетімділігі бар белсенді абоненттер сомасы көрсетіледі. Ұтқыр кең жолақты байланыс бойынша белсенді абоненттік қызмет көрсету ұтқыр телефон және компьютер (USB (электрондық кілттер) негізінде Интернет желісіне ұтқыр кең жолақты қолжетімділікті қамтамасыз ету бойынша белсенді абоненттік қызмет көрсету сомасына жатады. Әлеуетті емес, тек нақты абоненттерді қамтиды, дегенмен соңғылардың кең жолақты байланысты қолдайтын телефондарды пайдалану мүмкіндігі бар. Абоненттік қызмет көрсету тұрақты абоненттік төлемді немесе қолдану талаптарын қамтуы тиіс пайдаланушылар соңғы 3 ай ішінде Интернет желісіне қолжетімді болады. 256 кбит/с-тан аз емес жүктеу жылдамдығын қамтамасыз ететін (мысалы, WCDMA, HSDPA, CDMA 2000 1xEV-DO, IEEE 802.16e және LTE стандартының WiMах) ұтқыр кең жолақты желілер бойынша абоненттік қызмет көрсетуді қамтиды. </w:t>
      </w:r>
    </w:p>
    <w:bookmarkEnd w:id="57"/>
    <w:p>
      <w:pPr>
        <w:spacing w:after="0"/>
        <w:ind w:left="0"/>
        <w:jc w:val="both"/>
      </w:pPr>
      <w:r>
        <w:rPr>
          <w:rFonts w:ascii="Times New Roman"/>
          <w:b w:val="false"/>
          <w:i w:val="false"/>
          <w:color w:val="000000"/>
          <w:sz w:val="28"/>
        </w:rPr>
        <w:t xml:space="preserve">
      1.1-жолда дауысты байланыс және деректерді беруге ұтқыр кең жолақты қатынауы бар абоненттер саны көрсетіледі. </w:t>
      </w:r>
    </w:p>
    <w:p>
      <w:pPr>
        <w:spacing w:after="0"/>
        <w:ind w:left="0"/>
        <w:jc w:val="both"/>
      </w:pPr>
      <w:r>
        <w:rPr>
          <w:rFonts w:ascii="Times New Roman"/>
          <w:b w:val="false"/>
          <w:i w:val="false"/>
          <w:color w:val="000000"/>
          <w:sz w:val="28"/>
        </w:rPr>
        <w:t>
      Ұтқыр кең жолақты байланыс бойынша деректерді беру және сөйлеу абоненттерінің саны деп HTTP арқылы ашық Интернетке қолжетімділікті және онда сөйлеуді тарату (ұялы байланыс бойынша сөйлеу мен деректерді таратудың тарифтік жоспарлары) қызметімен бірге келісімшартқа енгізілген деректерді жеткізу қызметі немесе сөйлеуді берудің тарифтік жоспарына қосымша пакет ретінде мүмкіндігін қамтамасыз ететін ұтқыр кең жолақты байланыстың қызметіне келісімшарттар саны саналады. Бұл сөйлеу және деректерді беру қызметімен смартфондар негізінде жасалған келісімшарттар сол терминалда болады. Интернет желісіне қолжетімділік үшін келісімшарт бойынша нақты ағымдағы төлемдермен ұтқыр кең жолақты байланыс бойынша деректерді және сөйлеуді беруге арналған келісімшарттар осы көрсеткішке нақты пайдалануға тәуелсіз енгізіледі. Алдын ала төлем жүргізу немесе нақты пайдалану дерегі бойынша төлем жүргізу арқылы ұтқыр кең жолақты байланыс бойынша деректерді және сөйлеуді беруге арналған келісімшарттар, егер олар алдыңғы 3 ай бойы Интернет желісіне қолжетімділік үшін қолданылған жағдайда ескеріледі. M2M-ге арналған келісімшарттар қосылмайды. Бұл көрсеткіш 256 кбит/с кем емес жүктеу жылдамдығын қамтамасыз ететін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w:t>
      </w:r>
    </w:p>
    <w:p>
      <w:pPr>
        <w:spacing w:after="0"/>
        <w:ind w:left="0"/>
        <w:jc w:val="both"/>
      </w:pPr>
      <w:r>
        <w:rPr>
          <w:rFonts w:ascii="Times New Roman"/>
          <w:b w:val="false"/>
          <w:i w:val="false"/>
          <w:color w:val="000000"/>
          <w:sz w:val="28"/>
        </w:rPr>
        <w:t xml:space="preserve">
      1.2-жолда тек ұтқыр кең жолақты байланыс бойынша деректерді беру абоненттер саны көрсетіледі. </w:t>
      </w:r>
    </w:p>
    <w:p>
      <w:pPr>
        <w:spacing w:after="0"/>
        <w:ind w:left="0"/>
        <w:jc w:val="both"/>
      </w:pPr>
      <w:r>
        <w:rPr>
          <w:rFonts w:ascii="Times New Roman"/>
          <w:b w:val="false"/>
          <w:i w:val="false"/>
          <w:color w:val="000000"/>
          <w:sz w:val="28"/>
        </w:rPr>
        <w:t>
      Тек ұтқыр кең жолақты байланыс бойынша деректерді және сөйлеуді беру абоненттерінің саны деп HTTP арқылы ашық Интернетке қолжетімділік мүмкіндігін қамтамасыз ететін және оларға деректерді беру қызметі қосылмаған келісімшарттар, яғни ұтқыр кең жолақты байланысты өзіндік қызмет ретінде қамтамасыз ететін келісімшарттар (деректер карталары, USB-модемдер (аппараттық кілттер) және планшетті компьютерлер үшін ұтқыр кең жолақты байланысқа арналған келісімшарттар) санын білдіреді. Келісімшарт бойынша нақты ағымдағы төлемдермен тек ұтқыр кең жолақты байланыс бойынша деректерді беруге арналған келісімшарттар осы көрсеткішке нақты пайдаланудан тәуелсіз енгізіледі. Алдын ала төлем жүргізу немесе нақты пайдалану дерегі бойынша төлем жүргізу арқылы ұтқыр кең жолақты байланыс бойынша тек деректерді беруге арналған келісімшарттар, алдыңғы 3 ай бойы Интернет желісіне қолжетімділік үшін пайдаланылған жағдайда ескеріледі. M2M-ге арналған келісімшарттар қосылмайды. Бұл көрсеткіш 256 кбит/с кем емес жүктеу жылдамдығын қамтамасыз ететін (мысалы, WCDMA, HSPA, CDMA2000 1x EV-DO, WiMAX IEEE 802.16e және LTE) ұтқыр байланыс желісінің қызметіне арналған келісімшарттарды қамтиды және аса төмен жылдамдықты қамтамасыз ететін технологияны, нақтырақ айтсақ, GPRS, EDGE және CDMA 1xRTT-ты қамтымайды. Бұл көрсеткішке бұл қызметтер ұтқыр байланыс бойынша сөйлеуді беру қызметтерімен бірге келісімшартқа енгізілген деректерді жеткізу келісімшарттарына қосылмайды.</w:t>
      </w:r>
    </w:p>
    <w:p>
      <w:pPr>
        <w:spacing w:after="0"/>
        <w:ind w:left="0"/>
        <w:jc w:val="both"/>
      </w:pPr>
      <w:r>
        <w:rPr>
          <w:rFonts w:ascii="Times New Roman"/>
          <w:b w:val="false"/>
          <w:i w:val="false"/>
          <w:color w:val="000000"/>
          <w:sz w:val="28"/>
        </w:rPr>
        <w:t xml:space="preserve">
      2-жолда LTE/WiMAX технологиялары негізінде ұтқыр кең жолақты байланыс қызметтері белсенді абоненттерінің саны көрсетіледі. </w:t>
      </w:r>
    </w:p>
    <w:p>
      <w:pPr>
        <w:spacing w:after="0"/>
        <w:ind w:left="0"/>
        <w:jc w:val="both"/>
      </w:pPr>
      <w:r>
        <w:rPr>
          <w:rFonts w:ascii="Times New Roman"/>
          <w:b w:val="false"/>
          <w:i w:val="false"/>
          <w:color w:val="000000"/>
          <w:sz w:val="28"/>
        </w:rPr>
        <w:t xml:space="preserve">
      LTE/WiMAX технологиялары негізінде ұтқыр кең жолақты байланыс желілері қызметінің белсенді абоненттерінің саны деп LTE/ұтқыр WiMAX технологиялары және технологияларға негізделген LTE-Advanced және WirelessMAN сияқты басқа алдыңғы қатарлы ұтқыр кең жолақты байланыс желілері негізінде кең жолақты байланыс желілерінде өткен 90 күн ішінде және Интернет трафигін жасаған келісімшарт саны түсіндіріледі. Бұл көрсеткіш HSPA, UMTS, EV-DO желілерінде және алдыңғы 3G желілерінде ғана Интернет трафигін құрайтын келісімшарттарды қамтымайды, сондай-ақ белгіленген WiMAX-қа арналған келісімшарттарды қамтымайды. </w:t>
      </w:r>
    </w:p>
    <w:bookmarkStart w:name="z69" w:id="58"/>
    <w:p>
      <w:pPr>
        <w:spacing w:after="0"/>
        <w:ind w:left="0"/>
        <w:jc w:val="both"/>
      </w:pPr>
      <w:r>
        <w:rPr>
          <w:rFonts w:ascii="Times New Roman"/>
          <w:b w:val="false"/>
          <w:i w:val="false"/>
          <w:color w:val="000000"/>
          <w:sz w:val="28"/>
        </w:rPr>
        <w:t>
      14. 12-бөлімнің 1-жолында Интернет желісіне қолжетімділікті алу үшін жалпы пайдаланымдағы коммутациялық телефон желілерінде нөмірді терумен байланысты сеанстарда пайдаланылған минуттардың жалпы саны көрсетіледі.</w:t>
      </w:r>
    </w:p>
    <w:bookmarkEnd w:id="58"/>
    <w:p>
      <w:pPr>
        <w:spacing w:after="0"/>
        <w:ind w:left="0"/>
        <w:jc w:val="both"/>
      </w:pPr>
      <w:r>
        <w:rPr>
          <w:rFonts w:ascii="Times New Roman"/>
          <w:b w:val="false"/>
          <w:i w:val="false"/>
          <w:color w:val="000000"/>
          <w:sz w:val="28"/>
        </w:rPr>
        <w:t>
      2-жолда сыртқы да, iшкi де ресурстарға Интернет желісіне тіркелген (сымды) кең жолақты қолжетімділік трафигі көлемінің жалпы саны гигабайтта (бұдан әрі – ГБайт) көрсетіледі.</w:t>
      </w:r>
    </w:p>
    <w:p>
      <w:pPr>
        <w:spacing w:after="0"/>
        <w:ind w:left="0"/>
        <w:jc w:val="both"/>
      </w:pPr>
      <w:r>
        <w:rPr>
          <w:rFonts w:ascii="Times New Roman"/>
          <w:b w:val="false"/>
          <w:i w:val="false"/>
          <w:color w:val="000000"/>
          <w:sz w:val="28"/>
        </w:rPr>
        <w:t>
      2.1-жолда сыртқы ресурстарға Интернет желісіне тіркелген (сымды)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3-жолда Интернет желісіне тіркелген сымсыз кең жолақты қолжетімділік трафигі көлемінің жалпы саны ГБайт-та көрсетіледі.</w:t>
      </w:r>
    </w:p>
    <w:p>
      <w:pPr>
        <w:spacing w:after="0"/>
        <w:ind w:left="0"/>
        <w:jc w:val="both"/>
      </w:pPr>
      <w:r>
        <w:rPr>
          <w:rFonts w:ascii="Times New Roman"/>
          <w:b w:val="false"/>
          <w:i w:val="false"/>
          <w:color w:val="000000"/>
          <w:sz w:val="28"/>
        </w:rPr>
        <w:t>
      4-жолда ұтқыр Интернет трафигі көлемінің жалпы саны, ГБайт-та көрсетіледі.</w:t>
      </w:r>
    </w:p>
    <w:p>
      <w:pPr>
        <w:spacing w:after="0"/>
        <w:ind w:left="0"/>
        <w:jc w:val="both"/>
      </w:pPr>
      <w:r>
        <w:rPr>
          <w:rFonts w:ascii="Times New Roman"/>
          <w:b w:val="false"/>
          <w:i w:val="false"/>
          <w:color w:val="000000"/>
          <w:sz w:val="28"/>
        </w:rPr>
        <w:t>
      4.1-жолда ұтқыр кең жолақты байланысты пайдаланумен интернет-трафик (елдегі) көлемінің жалпы саны көрсетіледі.</w:t>
      </w:r>
    </w:p>
    <w:p>
      <w:pPr>
        <w:spacing w:after="0"/>
        <w:ind w:left="0"/>
        <w:jc w:val="both"/>
      </w:pPr>
      <w:r>
        <w:rPr>
          <w:rFonts w:ascii="Times New Roman"/>
          <w:b w:val="false"/>
          <w:i w:val="false"/>
          <w:color w:val="000000"/>
          <w:sz w:val="28"/>
        </w:rPr>
        <w:t xml:space="preserve">
      Ұтқыр кең жолақты байланысты пайдаланатын интернет-трафигі (елдегі) деп деректерді беру жылдамдығы жағынан эквивалентті, оңтайландырылған және жетілдірілген 3G немесе стандарттарды қоса алғандағы 3G жүйесі немесе басқа да заманауи ұтқыр байланыс жүйесінен шыққан елдегі кең жолақты трафик көлемі аталады. </w:t>
      </w:r>
    </w:p>
    <w:p>
      <w:pPr>
        <w:spacing w:after="0"/>
        <w:ind w:left="0"/>
        <w:jc w:val="both"/>
      </w:pPr>
      <w:r>
        <w:rPr>
          <w:rFonts w:ascii="Times New Roman"/>
          <w:b w:val="false"/>
          <w:i w:val="false"/>
          <w:color w:val="000000"/>
          <w:sz w:val="28"/>
        </w:rPr>
        <w:t>
      4.2-жолда ұтқыр кең жолақты байланысты пайдаланатын интернет-трафигінің (елден тысқары, шығыс роумингі) жалпы көлемі көрсетіледі.</w:t>
      </w:r>
    </w:p>
    <w:p>
      <w:pPr>
        <w:spacing w:after="0"/>
        <w:ind w:left="0"/>
        <w:jc w:val="both"/>
      </w:pPr>
      <w:r>
        <w:rPr>
          <w:rFonts w:ascii="Times New Roman"/>
          <w:b w:val="false"/>
          <w:i w:val="false"/>
          <w:color w:val="000000"/>
          <w:sz w:val="28"/>
        </w:rPr>
        <w:t xml:space="preserve">
      Ұтқыр кең жолақты байланыс пайдаланылған интернет-трафигі (елден тысқары, шығыс роумингі) деп оңтайландырылған және жетілдірілген 3G немесе стандарттарды қоса алғандағы 3G жүйесі немесе замануи ұтқыр байланыс жүйесінен шыққан елден тысқары кең жолақты трафик көлемі аталады. </w:t>
      </w:r>
    </w:p>
    <w:p>
      <w:pPr>
        <w:spacing w:after="0"/>
        <w:ind w:left="0"/>
        <w:jc w:val="both"/>
      </w:pPr>
      <w:r>
        <w:rPr>
          <w:rFonts w:ascii="Times New Roman"/>
          <w:b w:val="false"/>
          <w:i w:val="false"/>
          <w:color w:val="000000"/>
          <w:sz w:val="28"/>
        </w:rPr>
        <w:t xml:space="preserve">
      5-жолда Интернет (трафик) секундына мегабайтта пайдаланылатын халықаралық өткізу жолағы көрсетіледі. Халықаралық Интернет байланысының (трафик) пайдаланылған өткізу қабілеттілігі халықаралық талшықты-оптикалық кабельдер және Интернет трафигін тарату үшін радиоарналарға арналған орташа трафик-жүктемеге (секундына мегабайтта (бұдан әрі – Мбит/с) көрсетілген) жатады. Орташа мән есепті жылдың 12 айлық кезеңіне барлық халықаралық Интернет сілтемелер ескеріле отырып есептеледі. Егер трафик ассиметриялық (яғни кіру трафигі шығу трафигінен көп) болса, онда кіру трафигі бойынша орташа жүктеме ұсынылады. Әртүрлі халықаралық Интернет сілтемелерде жалпы орташа трафик-жүктеме әрбір сілтеме бойынша орташа трафик-салмаққа қосымша есептеледі. </w:t>
      </w:r>
    </w:p>
    <w:p>
      <w:pPr>
        <w:spacing w:after="0"/>
        <w:ind w:left="0"/>
        <w:jc w:val="both"/>
      </w:pPr>
      <w:r>
        <w:rPr>
          <w:rFonts w:ascii="Times New Roman"/>
          <w:b w:val="false"/>
          <w:i w:val="false"/>
          <w:color w:val="000000"/>
          <w:sz w:val="28"/>
        </w:rPr>
        <w:t>
      6-жолда шынайы (қосылған) Интернеттің халықаралық өткізу жолағы секундына Мбит/с-та көрсетіледі. Интернеттің шынайы (қосылған) халықаралық өткізу қабілеттілігі халықаралық талшықты-оптикалық кабельдердің ұсынылған интернет-трафигі үшін, сонымен бірге халықаралық радиосызық ұсынылған интернет-трафиктің жалпы қосылған сыйымдылығына жатады. Халықаралық желілері бар және оларды қолданатын трансұлттық операторлардың Интернетке шынайы (қосылған) халықаралық сыйымдылығын Интернет қызметтерін ұсынатын ұлттық өнім берушілерге Интернеттің сыйымдылығын жалға беретін көтерме сауда компанияларының шынайы (қосылған) сыйымдылығымен қатар қосылады. Егер сыйымдылық ассиметриялы (яғни кіру сыйымдылығы шығу сыйымдылығынан көп) болса, онда кіру сыйымдылығы бойынша мәлімет ұсынылады.</w:t>
      </w:r>
    </w:p>
    <w:bookmarkStart w:name="z70" w:id="59"/>
    <w:p>
      <w:pPr>
        <w:spacing w:after="0"/>
        <w:ind w:left="0"/>
        <w:jc w:val="both"/>
      </w:pPr>
      <w:r>
        <w:rPr>
          <w:rFonts w:ascii="Times New Roman"/>
          <w:b w:val="false"/>
          <w:i w:val="false"/>
          <w:color w:val="000000"/>
          <w:sz w:val="28"/>
        </w:rPr>
        <w:t>
      15. 13-бөлімнің 1-жолында есепті жылдың соңында тіркелген байланыс желісінің (коаксиальді немесе оптоталшықты кабель) көмегімен жеткізілетін кабельді телевизия пайдаланушыларының саны көрсетіледі.</w:t>
      </w:r>
    </w:p>
    <w:bookmarkEnd w:id="59"/>
    <w:p>
      <w:pPr>
        <w:spacing w:after="0"/>
        <w:ind w:left="0"/>
        <w:jc w:val="both"/>
      </w:pPr>
      <w:r>
        <w:rPr>
          <w:rFonts w:ascii="Times New Roman"/>
          <w:b w:val="false"/>
          <w:i w:val="false"/>
          <w:color w:val="000000"/>
          <w:sz w:val="28"/>
        </w:rPr>
        <w:t xml:space="preserve">
      1.1-жолда есепті жылдың соңына сұрау бойынша телебағдарламаларды қосатын интерактивті телевизия абоненттерінің саны көрсетіледі. </w:t>
      </w:r>
    </w:p>
    <w:p>
      <w:pPr>
        <w:spacing w:after="0"/>
        <w:ind w:left="0"/>
        <w:jc w:val="both"/>
      </w:pPr>
      <w:r>
        <w:rPr>
          <w:rFonts w:ascii="Times New Roman"/>
          <w:b w:val="false"/>
          <w:i w:val="false"/>
          <w:color w:val="000000"/>
          <w:sz w:val="28"/>
        </w:rPr>
        <w:t xml:space="preserve">
      2-жолда жерсеріктік телевизия абоненттерінің саны көрсетіледі. Телевизиялық бағдарламалардың таратылымын жерсерігінен тікелей қабылдайтын, тікелей қабылдауға арналған жерсеріктік антенналар көмегімен қосылған абоненттік қосылымдар саны көрсетіледі. Аталған көрсеткіш жерсеріктік антенна арқылы алынатын көп арналы бағдарламаларды қабылдауға арналған абоненттік қосылымдар санын қамтиды. Бұл қызмет тиісті антенналары мен телевизиялық құрылғылары бар абоненттерге жерсеріктік телевизиялық таралымды қабылдауға мүмкіндік береді. </w:t>
      </w:r>
    </w:p>
    <w:p>
      <w:pPr>
        <w:spacing w:after="0"/>
        <w:ind w:left="0"/>
        <w:jc w:val="both"/>
      </w:pPr>
      <w:r>
        <w:rPr>
          <w:rFonts w:ascii="Times New Roman"/>
          <w:b w:val="false"/>
          <w:i w:val="false"/>
          <w:color w:val="000000"/>
          <w:sz w:val="28"/>
        </w:rPr>
        <w:t xml:space="preserve">
      3-жолда цифрлық интерактивті телевизия (IPТV) бойынша абоненттік қызмет көрсетуге абоненттік қосылулар саны көрсетіледі. </w:t>
      </w:r>
    </w:p>
    <w:p>
      <w:pPr>
        <w:spacing w:after="0"/>
        <w:ind w:left="0"/>
        <w:jc w:val="both"/>
      </w:pPr>
      <w:r>
        <w:rPr>
          <w:rFonts w:ascii="Times New Roman"/>
          <w:b w:val="false"/>
          <w:i w:val="false"/>
          <w:color w:val="000000"/>
          <w:sz w:val="28"/>
        </w:rPr>
        <w:t>
      IPTV бойынша абоненттік қызмет көрсету цифрлық интерактивті телевизия (IPTV) бойынша абоненттік қызмет көрсетуге жазылу санына, яғни тиісті сервис сапасы, тәжірибе, қауіпсіздік, интерактивтілік және сенімділік деңгейімен IP хаттамасы бойынша деректерді беру желісі арқылы жеткізілген телевизияға жатады.</w:t>
      </w:r>
    </w:p>
    <w:p>
      <w:pPr>
        <w:spacing w:after="0"/>
        <w:ind w:left="0"/>
        <w:jc w:val="both"/>
      </w:pPr>
      <w:r>
        <w:rPr>
          <w:rFonts w:ascii="Times New Roman"/>
          <w:b w:val="false"/>
          <w:i w:val="false"/>
          <w:color w:val="000000"/>
          <w:sz w:val="28"/>
        </w:rPr>
        <w:t xml:space="preserve">
      4-жолда телевизиялық қызмет көрсетуге басқа абоненттік қосылулар саны көрсетіледі. </w:t>
      </w:r>
    </w:p>
    <w:p>
      <w:pPr>
        <w:spacing w:after="0"/>
        <w:ind w:left="0"/>
        <w:jc w:val="both"/>
      </w:pPr>
      <w:r>
        <w:rPr>
          <w:rFonts w:ascii="Times New Roman"/>
          <w:b w:val="false"/>
          <w:i w:val="false"/>
          <w:color w:val="000000"/>
          <w:sz w:val="28"/>
        </w:rPr>
        <w:t>
      I PTV, жерсерікті және кабельді телевизиядан басқа абоненттік телевизиялық қызмет көрсету ақылы телевизиялық жазылуларына жатады. Эфирлік-кабельдік телевизия (MMDS) және ақылы цифрлық жерүсті телевизия жүйелері (ақылы DTT) сияқты телевизиялық платформаларға жазылуды қамтиды. Тегін телевизия қосылмайды. Ұсынылатын деректерге сәйкес телевизиялық платформалар ескертпеде көрсетіледі.</w:t>
      </w:r>
    </w:p>
    <w:p>
      <w:pPr>
        <w:spacing w:after="0"/>
        <w:ind w:left="0"/>
        <w:jc w:val="both"/>
      </w:pPr>
      <w:r>
        <w:rPr>
          <w:rFonts w:ascii="Times New Roman"/>
          <w:b w:val="false"/>
          <w:i w:val="false"/>
          <w:color w:val="000000"/>
          <w:sz w:val="28"/>
        </w:rPr>
        <w:t>
      5-жолда тіркелген кең жолақты және тіркелген телефон байланысы қызметтерінің жиынтығын пайдаланатын абоненттер саны көрсетіледі.</w:t>
      </w:r>
    </w:p>
    <w:p>
      <w:pPr>
        <w:spacing w:after="0"/>
        <w:ind w:left="0"/>
        <w:jc w:val="both"/>
      </w:pPr>
      <w:r>
        <w:rPr>
          <w:rFonts w:ascii="Times New Roman"/>
          <w:b w:val="false"/>
          <w:i w:val="false"/>
          <w:color w:val="000000"/>
          <w:sz w:val="28"/>
        </w:rPr>
        <w:t>
      Тіркелген кең жолақты және тіркелген телефон байланысы жиынтығы бойынша абоненттік қызмет көрсету телекоммуникациялық қызметке, тіркелген кең жолақты және телефон байланысы қызметтерін қоса алғанда жиынтық абоненттік жазылулар санына жатады. Телекоммуникациялық қызметтер жиынтығының айқындамасында белгіленген критерийлерге жауап беретін абоненттік қызмет көрсетулер қосылады. Тіркелген телефон, тіркелген кең жолақты байланыс және ақылы телевизиядан құралған үштік жиынтық сияқты қосымша телекоммуникациялық қызметтерді қамтитын абоненттік қызмет қосылмайды.</w:t>
      </w:r>
    </w:p>
    <w:p>
      <w:pPr>
        <w:spacing w:after="0"/>
        <w:ind w:left="0"/>
        <w:jc w:val="both"/>
      </w:pPr>
      <w:r>
        <w:rPr>
          <w:rFonts w:ascii="Times New Roman"/>
          <w:b w:val="false"/>
          <w:i w:val="false"/>
          <w:color w:val="000000"/>
          <w:sz w:val="28"/>
        </w:rPr>
        <w:t xml:space="preserve">
      6-жолда тіркелген телефон, тіркелген кең жолақты байланыс және ақылы телевизия қызметтерінің жиынтығын пайдаланатын абоненттер саны көрсетіледі. </w:t>
      </w:r>
    </w:p>
    <w:p>
      <w:pPr>
        <w:spacing w:after="0"/>
        <w:ind w:left="0"/>
        <w:jc w:val="both"/>
      </w:pPr>
      <w:r>
        <w:rPr>
          <w:rFonts w:ascii="Times New Roman"/>
          <w:b w:val="false"/>
          <w:i w:val="false"/>
          <w:color w:val="000000"/>
          <w:sz w:val="28"/>
        </w:rPr>
        <w:t>
      Тіркелген кең жолақты, тіркелген телефон байланысын және ақылы телевизияны қамтитын жиынтыққа арналған абоненттік қызмет көрсету телекоммуникациялық абоненттік қызмет көрсетуге жиынтық жазылулар санына жатады. Телекоммуникациялық қызметтер жиынтығы анықтамасында белгіленген критерийлерге сәйкес келетін абоненттік жазылулар ғана қосылады. Тіркелген телефон байланысын, тіркелген кең жолақты байланысты, ақылы телевизияны және ұтқыр байланысты қамтитын төрт қызметтен және ұтқыр деректерді беру қызметінен тұратын жиынтықтар сияқты қосымша телекоммуникациялық қызметтерді қамтитын жазылулар бұл көрсеткіште есептелінеді.</w:t>
      </w:r>
    </w:p>
    <w:p>
      <w:pPr>
        <w:spacing w:after="0"/>
        <w:ind w:left="0"/>
        <w:jc w:val="both"/>
      </w:pPr>
      <w:r>
        <w:rPr>
          <w:rFonts w:ascii="Times New Roman"/>
          <w:b w:val="false"/>
          <w:i w:val="false"/>
          <w:color w:val="000000"/>
          <w:sz w:val="28"/>
        </w:rPr>
        <w:t>
      13.1-жолда есепті жылдың соңына қызмет көрсетілетін абоненттер санына қарамастан кабельді телевизия негізгі станцияларының (жүйелерінің) саны көрсетіледі. Көрсеткішке жерүсті жүйелердің көп арналы кабельді телевизия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байланыстың сымсыз арналары бойынша дабылды бөлу жүйесі қосылады.</w:t>
      </w:r>
    </w:p>
    <w:bookmarkStart w:name="z71" w:id="60"/>
    <w:p>
      <w:pPr>
        <w:spacing w:after="0"/>
        <w:ind w:left="0"/>
        <w:jc w:val="both"/>
      </w:pPr>
      <w:r>
        <w:rPr>
          <w:rFonts w:ascii="Times New Roman"/>
          <w:b w:val="false"/>
          <w:i w:val="false"/>
          <w:color w:val="000000"/>
          <w:sz w:val="28"/>
        </w:rPr>
        <w:t>
      16. 14-бөлімнің 1-жолында ұялы байланыспен тұтастай қамтылған аумақтың пайыздық үлесі көрсетіледі. Бұл көрсеткіш ұялы байланыс сигналымен қамтылған аумақты жалпы аумаққа бөлу жолымен есептеледі.</w:t>
      </w:r>
    </w:p>
    <w:bookmarkEnd w:id="60"/>
    <w:p>
      <w:pPr>
        <w:spacing w:after="0"/>
        <w:ind w:left="0"/>
        <w:jc w:val="both"/>
      </w:pPr>
      <w:r>
        <w:rPr>
          <w:rFonts w:ascii="Times New Roman"/>
          <w:b w:val="false"/>
          <w:i w:val="false"/>
          <w:color w:val="000000"/>
          <w:sz w:val="28"/>
        </w:rPr>
        <w:t>
      2-жолда жалпы эфирлі цифрлық телехабарлар таратумен қамтылған аумақтың үлестік пайызы көрсетіледі. Бұл көрсеткіш эфирлі цифрлық телехабарлар таратумен қамтылған аумақты жалпы аумаққа бөлу жолымен есептелінеді.</w:t>
      </w:r>
    </w:p>
    <w:p>
      <w:pPr>
        <w:spacing w:after="0"/>
        <w:ind w:left="0"/>
        <w:jc w:val="both"/>
      </w:pPr>
      <w:r>
        <w:rPr>
          <w:rFonts w:ascii="Times New Roman"/>
          <w:b w:val="false"/>
          <w:i w:val="false"/>
          <w:color w:val="000000"/>
          <w:sz w:val="28"/>
        </w:rPr>
        <w:t>
      3-жолда халықты ұялы байланыс желісімен қамту пайызы көрсетіледі. Ұялы байланыс желісі сигналы бар аймақтағы халықтың абонент немесе абонент емес екендігіне қарамастан халықтың ұялы байланыс желісімен қамтылу үлесі көрсеткішін анықтайды. Ол ұялы байланыс сигналымен қамтылған тұрғындардың санын жалпы халық санына бөлу арқылы анықталады.</w:t>
      </w:r>
    </w:p>
    <w:p>
      <w:pPr>
        <w:spacing w:after="0"/>
        <w:ind w:left="0"/>
        <w:jc w:val="both"/>
      </w:pPr>
      <w:r>
        <w:rPr>
          <w:rFonts w:ascii="Times New Roman"/>
          <w:b w:val="false"/>
          <w:i w:val="false"/>
          <w:color w:val="000000"/>
          <w:sz w:val="28"/>
        </w:rPr>
        <w:t xml:space="preserve">
      3.1-жолда 3G ұялы байланыс желісімен қамтылған халықтың пайыздық үлесі көрсетіледі. </w:t>
      </w:r>
    </w:p>
    <w:p>
      <w:pPr>
        <w:spacing w:after="0"/>
        <w:ind w:left="0"/>
        <w:jc w:val="both"/>
      </w:pPr>
      <w:r>
        <w:rPr>
          <w:rFonts w:ascii="Times New Roman"/>
          <w:b w:val="false"/>
          <w:i w:val="false"/>
          <w:color w:val="000000"/>
          <w:sz w:val="28"/>
        </w:rPr>
        <w:t>
      3.2-жолда 4G ұялы байланыс желісімен қамтылған халықтың пайыздық үлесі көрсетіледі.</w:t>
      </w:r>
    </w:p>
    <w:bookmarkStart w:name="z72" w:id="61"/>
    <w:p>
      <w:pPr>
        <w:spacing w:after="0"/>
        <w:ind w:left="0"/>
        <w:jc w:val="both"/>
      </w:pPr>
      <w:r>
        <w:rPr>
          <w:rFonts w:ascii="Times New Roman"/>
          <w:b w:val="false"/>
          <w:i w:val="false"/>
          <w:color w:val="000000"/>
          <w:sz w:val="28"/>
        </w:rPr>
        <w:t>
      17. 15-бөлімнің 1-жолында есепті жылдың соңына магистральдық және аймақішілік желілердегі (шарт бойынша басқа ұйымдарға ұсынылатын арналарды қоса алғанда) осы ұйымның баланысында тұрған аналогтық және цифрлық беру жүйелермен құрылған қалааралық және халықаралық байланыс арналарының жалпы ұзындығы көрсетіледі.</w:t>
      </w:r>
    </w:p>
    <w:bookmarkEnd w:id="61"/>
    <w:p>
      <w:pPr>
        <w:spacing w:after="0"/>
        <w:ind w:left="0"/>
        <w:jc w:val="both"/>
      </w:pPr>
      <w:r>
        <w:rPr>
          <w:rFonts w:ascii="Times New Roman"/>
          <w:b w:val="false"/>
          <w:i w:val="false"/>
          <w:color w:val="000000"/>
          <w:sz w:val="28"/>
        </w:rPr>
        <w:t>
      1.1-жолда цифрлық беру жүйелерінен құрылған қалааралық және халықаралық телефон арналары үшін ұзындық цифрлық беру жүйесінің әртүрлі аппаратураларын қолдануымен құрылған беру санын барлық табыстау желілері учаскелері бойынша олардың ұзындығын көбейту нәтижелерін қосу арқылы анықталады.</w:t>
      </w:r>
    </w:p>
    <w:p>
      <w:pPr>
        <w:spacing w:after="0"/>
        <w:ind w:left="0"/>
        <w:jc w:val="both"/>
      </w:pPr>
      <w:r>
        <w:rPr>
          <w:rFonts w:ascii="Times New Roman"/>
          <w:b w:val="false"/>
          <w:i w:val="false"/>
          <w:color w:val="000000"/>
          <w:sz w:val="28"/>
        </w:rPr>
        <w:t>
      1.1.1-жолда Ethernet интерфейсі арқылы құрылған деректерді берудің қалааралық және халықаралық цифрлық арналары үшін байланыс арналарының ұзындығы тиісті жылдамдықтары бойынша 2 Мбит/с, 10 Мбит/с, 100 Мбит/с, 1 Гбит/с және одан да көп беру желілерінің барлық учаскелері бойынша жинақтау арқылы анықталады.</w:t>
      </w:r>
    </w:p>
    <w:p>
      <w:pPr>
        <w:spacing w:after="0"/>
        <w:ind w:left="0"/>
        <w:jc w:val="both"/>
      </w:pPr>
      <w:r>
        <w:rPr>
          <w:rFonts w:ascii="Times New Roman"/>
          <w:b w:val="false"/>
          <w:i w:val="false"/>
          <w:color w:val="000000"/>
          <w:sz w:val="28"/>
        </w:rPr>
        <w:t>
      1.1.1.1-1.1.1.4-жолдарда тиісті Ethernet интерфейсі арқылы құрылған Ethernet трактілерінің ұзындығы көрсетіледі. Егер қандайда бір портты пайдалану барысында кіші желілік жылдамдықта арна құрылған болса, онда портты іске қосу үлесі есепке алынады (100 Мбит/с порты жабдықтарына 70 Мбит/с желілік жылдамдықты арна құрылса, онда есепте 0,7 арна есепке алынады).</w:t>
      </w:r>
    </w:p>
    <w:p>
      <w:pPr>
        <w:spacing w:after="0"/>
        <w:ind w:left="0"/>
        <w:jc w:val="both"/>
      </w:pPr>
      <w:r>
        <w:rPr>
          <w:rFonts w:ascii="Times New Roman"/>
          <w:b w:val="false"/>
          <w:i w:val="false"/>
          <w:color w:val="000000"/>
          <w:sz w:val="28"/>
        </w:rPr>
        <w:t>
      Беру жүйелеріне желілік тракт, типтік топтық тракт және бастапқы желіні беру арналарының пайда болуын қамтамасыз ететін техникалық құралдар кешені жатады. Желілік трактіде берілетін дабыл түріне байланысты ұқсас және цифрлық беру жүйесі болып бөлінеді. Дабылдарды тарату ортасында байланысты берудің сымды жүйесі және радиожүйесі кездеседі.</w:t>
      </w:r>
    </w:p>
    <w:p>
      <w:pPr>
        <w:spacing w:after="0"/>
        <w:ind w:left="0"/>
        <w:jc w:val="both"/>
      </w:pPr>
      <w:r>
        <w:rPr>
          <w:rFonts w:ascii="Times New Roman"/>
          <w:b w:val="false"/>
          <w:i w:val="false"/>
          <w:color w:val="000000"/>
          <w:sz w:val="28"/>
        </w:rPr>
        <w:t>
      Электр байланысының арнасы деп тізбекті жалғанған арналар және оның ақырғысына абоненттік ақырғы құрылғыларын (терминалдарды) қосу барысында хабарламаларды хабар беру көзінен алушыға (алушыларға) беруді қамтамасыз ететін қосалқы желі арналары мен тораптарының көмегімен кезекті түрде пайда болған электр дабылдарын өткізу жолы түсініледі. Байланыс желісінің түріне қарай арна телефондық, телеграфтық, деректерді беру арналары болып бөлінеді. Аумақтық белгілеріне қарай халықаралық, қалааралық, аймақтық, жергілікті арналар болып бөлінеді.</w:t>
      </w:r>
    </w:p>
    <w:p>
      <w:pPr>
        <w:spacing w:after="0"/>
        <w:ind w:left="0"/>
        <w:jc w:val="both"/>
      </w:pPr>
      <w:r>
        <w:rPr>
          <w:rFonts w:ascii="Times New Roman"/>
          <w:b w:val="false"/>
          <w:i w:val="false"/>
          <w:color w:val="000000"/>
          <w:sz w:val="28"/>
        </w:rPr>
        <w:t>
      Беру желісі деп жалпы желілік құрылғылары, оларға қызмет көрсету құрылғылары және қызмет көрсету құрылғыларының іс-әрекеті шегінде сол бір тарату ортасы бар беру жүйелерінің желілік трактілерінің және (немесе) үлгілік физикалық тізбектердің жиынтығы танылады. Бастапқы желіге байланысты беру желілері магистральді, аймақішілік, жергілікті болып бөлінеді. Тарату ортасына байланысты кабельді, радиорелелі (дециметрлік және одан да қысқа радиотолқынды радиодабылдарды таратуға негізделген жердегі радио байланыс), әуелік, жерсеріктік (жердің бір немесе бірнеше жерсеріктері арқылы радиодабылдарды таратуды жүзеге асыратын, жердегі радиостанция арасындағы ғарыштық радио байланыс) болады. Беру желілерін тарату ортасы бойынша әртүрлі тізбектестіріліп қосылуды білдіретін беру желілері құрамдастырылған деп аталады.</w:t>
      </w:r>
    </w:p>
    <w:bookmarkStart w:name="z73" w:id="62"/>
    <w:p>
      <w:pPr>
        <w:spacing w:after="0"/>
        <w:ind w:left="0"/>
        <w:jc w:val="both"/>
      </w:pPr>
      <w:r>
        <w:rPr>
          <w:rFonts w:ascii="Times New Roman"/>
          <w:b w:val="false"/>
          <w:i w:val="false"/>
          <w:color w:val="000000"/>
          <w:sz w:val="28"/>
        </w:rPr>
        <w:t>
      18. 16-бөлімнің 1-жолында геостанционарлы орбитада (бұдан әрі – ГСО) ғарыштық аппараттарды (бұдан әрі – ҒА) пайдаланумен тіркелген жерсеріктік қызметтері (бұдан әрі – ТЖҚ) жүйесінде жұмыс істейтін жергілікті жерсеріктік таратудың беретін жер станцияларының жалпы саны есепті жылдың соңына ескеріледі. Деректерді кәсіпорындар мен ұйымдар өз баланысында ТЖҚ-ның жерсеріктік таратуының станциялары, телевизиялық таратудың және (немесе) дыбыстық таратудың жүйесі бар байланыс операторлары ұсынады.</w:t>
      </w:r>
    </w:p>
    <w:bookmarkEnd w:id="62"/>
    <w:p>
      <w:pPr>
        <w:spacing w:after="0"/>
        <w:ind w:left="0"/>
        <w:jc w:val="both"/>
      </w:pPr>
      <w:r>
        <w:rPr>
          <w:rFonts w:ascii="Times New Roman"/>
          <w:b w:val="false"/>
          <w:i w:val="false"/>
          <w:color w:val="000000"/>
          <w:sz w:val="28"/>
        </w:rPr>
        <w:t>
      1.1-жолда ҒА және ГСО пайдаланумен ТЖҚ телевизиялық таратуының жер бетіндегі беру станцияларының саны көрсетіледі. Деректерді жерсеріктік телевизия саласындағы қызметке лицензиясы бар операторлар ұсынады.</w:t>
      </w:r>
    </w:p>
    <w:bookmarkStart w:name="z74" w:id="63"/>
    <w:p>
      <w:pPr>
        <w:spacing w:after="0"/>
        <w:ind w:left="0"/>
        <w:jc w:val="both"/>
      </w:pPr>
      <w:r>
        <w:rPr>
          <w:rFonts w:ascii="Times New Roman"/>
          <w:b w:val="false"/>
          <w:i w:val="false"/>
          <w:color w:val="000000"/>
          <w:sz w:val="28"/>
        </w:rPr>
        <w:t>
      19. 17-бөлімнің 1-жолының 1-бағанында коммутациялық станциялардың (пунктілердің) құрастырылған сыйымдылықтарына:</w:t>
      </w:r>
    </w:p>
    <w:bookmarkEnd w:id="63"/>
    <w:p>
      <w:pPr>
        <w:spacing w:after="0"/>
        <w:ind w:left="0"/>
        <w:jc w:val="both"/>
      </w:pPr>
      <w:r>
        <w:rPr>
          <w:rFonts w:ascii="Times New Roman"/>
          <w:b w:val="false"/>
          <w:i w:val="false"/>
          <w:color w:val="000000"/>
          <w:sz w:val="28"/>
        </w:rPr>
        <w:t>
      Автоматты телефон станцияларының (бұдан әрі – АТС) құрастырылған нөмірлік сыйымдылығының барлық түрі (тірекші, түйінді және басқалары) және олардың шығу желілері, құрастырылған нөмірлік сыйымдылық (бұдан әрі – ҚНС) TDM (POTS) түйіндері;</w:t>
      </w:r>
    </w:p>
    <w:p>
      <w:pPr>
        <w:spacing w:after="0"/>
        <w:ind w:left="0"/>
        <w:jc w:val="both"/>
      </w:pPr>
      <w:r>
        <w:rPr>
          <w:rFonts w:ascii="Times New Roman"/>
          <w:b w:val="false"/>
          <w:i w:val="false"/>
          <w:color w:val="000000"/>
          <w:sz w:val="28"/>
        </w:rPr>
        <w:t>
      SSW бағдарламалық коммутаторының (Н.248 және SIP) абоненттік лицензияларының саны;</w:t>
      </w:r>
    </w:p>
    <w:p>
      <w:pPr>
        <w:spacing w:after="0"/>
        <w:ind w:left="0"/>
        <w:jc w:val="both"/>
      </w:pPr>
      <w:r>
        <w:rPr>
          <w:rFonts w:ascii="Times New Roman"/>
          <w:b w:val="false"/>
          <w:i w:val="false"/>
          <w:color w:val="000000"/>
          <w:sz w:val="28"/>
        </w:rPr>
        <w:t xml:space="preserve">
      ҚНС NGN (POTS) түйіндерінің құрастырылған нөмірлік сыйымдылығы; </w:t>
      </w:r>
    </w:p>
    <w:p>
      <w:pPr>
        <w:spacing w:after="0"/>
        <w:ind w:left="0"/>
        <w:jc w:val="both"/>
      </w:pPr>
      <w:r>
        <w:rPr>
          <w:rFonts w:ascii="Times New Roman"/>
          <w:b w:val="false"/>
          <w:i w:val="false"/>
          <w:color w:val="000000"/>
          <w:sz w:val="28"/>
        </w:rPr>
        <w:t xml:space="preserve">
      OLT-да белсенділендірілген лицензиялар саны, осының негізінде телефон желілерін FXSONT және ONU (POTS) порттарына қосу жүргізіледі; </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Р2Р (POTS) желісіндегі FXS порты;</w:t>
      </w:r>
    </w:p>
    <w:p>
      <w:pPr>
        <w:spacing w:after="0"/>
        <w:ind w:left="0"/>
        <w:jc w:val="both"/>
      </w:pPr>
      <w:r>
        <w:rPr>
          <w:rFonts w:ascii="Times New Roman"/>
          <w:b w:val="false"/>
          <w:i w:val="false"/>
          <w:color w:val="000000"/>
          <w:sz w:val="28"/>
        </w:rPr>
        <w:t>
      CDMA сымсыз қолжетімділіктің негізгі станцияларының қосылатын абоненттік нөмірлерінің барынша көп ықтимал саны;</w:t>
      </w:r>
    </w:p>
    <w:p>
      <w:pPr>
        <w:spacing w:after="0"/>
        <w:ind w:left="0"/>
        <w:jc w:val="both"/>
      </w:pPr>
      <w:r>
        <w:rPr>
          <w:rFonts w:ascii="Times New Roman"/>
          <w:b w:val="false"/>
          <w:i w:val="false"/>
          <w:color w:val="000000"/>
          <w:sz w:val="28"/>
        </w:rPr>
        <w:t>
      Wi-Max құрастырылған нөмірлік сыйымдылығы жатады.</w:t>
      </w:r>
    </w:p>
    <w:p>
      <w:pPr>
        <w:spacing w:after="0"/>
        <w:ind w:left="0"/>
        <w:jc w:val="both"/>
      </w:pPr>
      <w:r>
        <w:rPr>
          <w:rFonts w:ascii="Times New Roman"/>
          <w:b w:val="false"/>
          <w:i w:val="false"/>
          <w:color w:val="000000"/>
          <w:sz w:val="28"/>
        </w:rPr>
        <w:t>
      2-бағанның 1-жолында коммутациялық станциялардың (пунктілердің) іске қосылған сыйымдылықтары қатарына:</w:t>
      </w:r>
    </w:p>
    <w:p>
      <w:pPr>
        <w:spacing w:after="0"/>
        <w:ind w:left="0"/>
        <w:jc w:val="both"/>
      </w:pPr>
      <w:r>
        <w:rPr>
          <w:rFonts w:ascii="Times New Roman"/>
          <w:b w:val="false"/>
          <w:i w:val="false"/>
          <w:color w:val="000000"/>
          <w:sz w:val="28"/>
        </w:rPr>
        <w:t>
      1) барлық коммутациялық пунктілердің станциялық іске қосылған нөмірлік сыйымдылықтары, яғни қосылған тіркелген телефон желілерінің нақты саны (Е1 ағындары бойынша қосылған нөмірлерден басқа):</w:t>
      </w:r>
    </w:p>
    <w:p>
      <w:pPr>
        <w:spacing w:after="0"/>
        <w:ind w:left="0"/>
        <w:jc w:val="both"/>
      </w:pPr>
      <w:r>
        <w:rPr>
          <w:rFonts w:ascii="Times New Roman"/>
          <w:b w:val="false"/>
          <w:i w:val="false"/>
          <w:color w:val="000000"/>
          <w:sz w:val="28"/>
        </w:rPr>
        <w:t>
      барлық түрдегі АТС арқылы іске қосылған нөмірлік сыйымдылықтары (тірекші, түйінді және тағы басқалар) және олардың шығу сыйымдылықтары, ҚНС TDM (POTS) түйіндері;</w:t>
      </w:r>
    </w:p>
    <w:p>
      <w:pPr>
        <w:spacing w:after="0"/>
        <w:ind w:left="0"/>
        <w:jc w:val="both"/>
      </w:pPr>
      <w:r>
        <w:rPr>
          <w:rFonts w:ascii="Times New Roman"/>
          <w:b w:val="false"/>
          <w:i w:val="false"/>
          <w:color w:val="000000"/>
          <w:sz w:val="28"/>
        </w:rPr>
        <w:t xml:space="preserve">
      іске қосылған ҚНС NGN (POTS) желілерінің нөмірлік сыйымдылықтар; </w:t>
      </w:r>
    </w:p>
    <w:p>
      <w:pPr>
        <w:spacing w:after="0"/>
        <w:ind w:left="0"/>
        <w:jc w:val="both"/>
      </w:pPr>
      <w:r>
        <w:rPr>
          <w:rFonts w:ascii="Times New Roman"/>
          <w:b w:val="false"/>
          <w:i w:val="false"/>
          <w:color w:val="000000"/>
          <w:sz w:val="28"/>
        </w:rPr>
        <w:t xml:space="preserve">
      OLT жүйесінде белсенділендірілген лицензиялар саны осының негізінде FXSONT және ONU (POTS) порттарына қосылған телефон желілерін қосу жүргізілген; </w:t>
      </w:r>
    </w:p>
    <w:p>
      <w:pPr>
        <w:spacing w:after="0"/>
        <w:ind w:left="0"/>
        <w:jc w:val="both"/>
      </w:pPr>
      <w:r>
        <w:rPr>
          <w:rFonts w:ascii="Times New Roman"/>
          <w:b w:val="false"/>
          <w:i w:val="false"/>
          <w:color w:val="000000"/>
          <w:sz w:val="28"/>
        </w:rPr>
        <w:t>
      SIP-платформалардың іске қосылған абоненттік лицензияларының саны;</w:t>
      </w:r>
    </w:p>
    <w:p>
      <w:pPr>
        <w:spacing w:after="0"/>
        <w:ind w:left="0"/>
        <w:jc w:val="both"/>
      </w:pPr>
      <w:r>
        <w:rPr>
          <w:rFonts w:ascii="Times New Roman"/>
          <w:b w:val="false"/>
          <w:i w:val="false"/>
          <w:color w:val="000000"/>
          <w:sz w:val="28"/>
        </w:rPr>
        <w:t>
      технологиялық, тесттік нөмірлер;</w:t>
      </w:r>
    </w:p>
    <w:p>
      <w:pPr>
        <w:spacing w:after="0"/>
        <w:ind w:left="0"/>
        <w:jc w:val="both"/>
      </w:pPr>
      <w:r>
        <w:rPr>
          <w:rFonts w:ascii="Times New Roman"/>
          <w:b w:val="false"/>
          <w:i w:val="false"/>
          <w:color w:val="000000"/>
          <w:sz w:val="28"/>
        </w:rPr>
        <w:t>
       таксофон нөмірлері;</w:t>
      </w:r>
    </w:p>
    <w:p>
      <w:pPr>
        <w:spacing w:after="0"/>
        <w:ind w:left="0"/>
        <w:jc w:val="both"/>
      </w:pPr>
      <w:r>
        <w:rPr>
          <w:rFonts w:ascii="Times New Roman"/>
          <w:b w:val="false"/>
          <w:i w:val="false"/>
          <w:color w:val="000000"/>
          <w:sz w:val="28"/>
        </w:rPr>
        <w:t xml:space="preserve">
      2) Р2Р (POTS) желісінің іске қосылған FXS порттары; </w:t>
      </w:r>
    </w:p>
    <w:p>
      <w:pPr>
        <w:spacing w:after="0"/>
        <w:ind w:left="0"/>
        <w:jc w:val="both"/>
      </w:pPr>
      <w:r>
        <w:rPr>
          <w:rFonts w:ascii="Times New Roman"/>
          <w:b w:val="false"/>
          <w:i w:val="false"/>
          <w:color w:val="000000"/>
          <w:sz w:val="28"/>
        </w:rPr>
        <w:t xml:space="preserve">
      3) CDMA (CDMA 450 және CDMA 800) сымсыз қолжетімділік станцияларына қосылған абоненттер саны; </w:t>
      </w:r>
    </w:p>
    <w:p>
      <w:pPr>
        <w:spacing w:after="0"/>
        <w:ind w:left="0"/>
        <w:jc w:val="both"/>
      </w:pPr>
      <w:r>
        <w:rPr>
          <w:rFonts w:ascii="Times New Roman"/>
          <w:b w:val="false"/>
          <w:i w:val="false"/>
          <w:color w:val="000000"/>
          <w:sz w:val="28"/>
        </w:rPr>
        <w:t>
      4) іске қосылған Wi-Max нөмірлік сыйымдылығы жатады.</w:t>
      </w:r>
    </w:p>
    <w:bookmarkStart w:name="z75" w:id="64"/>
    <w:p>
      <w:pPr>
        <w:spacing w:after="0"/>
        <w:ind w:left="0"/>
        <w:jc w:val="both"/>
      </w:pPr>
      <w:r>
        <w:rPr>
          <w:rFonts w:ascii="Times New Roman"/>
          <w:b w:val="false"/>
          <w:i w:val="false"/>
          <w:color w:val="000000"/>
          <w:sz w:val="28"/>
        </w:rPr>
        <w:t>
      20. 18-бөлімде есепті жылдың соңына сымсыз байланыстың базалық станцияларының саны көрсетіледі.</w:t>
      </w:r>
    </w:p>
    <w:bookmarkEnd w:id="64"/>
    <w:p>
      <w:pPr>
        <w:spacing w:after="0"/>
        <w:ind w:left="0"/>
        <w:jc w:val="both"/>
      </w:pPr>
      <w:r>
        <w:rPr>
          <w:rFonts w:ascii="Times New Roman"/>
          <w:b w:val="false"/>
          <w:i w:val="false"/>
          <w:color w:val="000000"/>
          <w:sz w:val="28"/>
        </w:rPr>
        <w:t>
      1.2-жолда бәріне Wi-Fi ретінде таныс, IEEE 802.11b стандарттына негізделген жалпы пайдаланымдағы сымсыз жергілікті желіге қосу нүктелері көрсетіледі.</w:t>
      </w:r>
    </w:p>
    <w:bookmarkStart w:name="z76" w:id="65"/>
    <w:p>
      <w:pPr>
        <w:spacing w:after="0"/>
        <w:ind w:left="0"/>
        <w:jc w:val="both"/>
      </w:pPr>
      <w:r>
        <w:rPr>
          <w:rFonts w:ascii="Times New Roman"/>
          <w:b w:val="false"/>
          <w:i w:val="false"/>
          <w:color w:val="000000"/>
          <w:sz w:val="28"/>
        </w:rPr>
        <w:t>
      21. 19-бөлімнің 1-жолында есепті жылға жөндеу бюросына түскен өтінімдердің жалпы саны көрсетіледі.</w:t>
      </w:r>
    </w:p>
    <w:bookmarkEnd w:id="65"/>
    <w:p>
      <w:pPr>
        <w:spacing w:after="0"/>
        <w:ind w:left="0"/>
        <w:jc w:val="both"/>
      </w:pPr>
      <w:r>
        <w:rPr>
          <w:rFonts w:ascii="Times New Roman"/>
          <w:b w:val="false"/>
          <w:i w:val="false"/>
          <w:color w:val="000000"/>
          <w:sz w:val="28"/>
        </w:rPr>
        <w:t>
      3-жолда жыл ішінде тіркелген 100 желіге шаққандағы тіркелген телефон желілеріндегі ақаулар туралы хабарланған оқиғалардың жалпы саны көрсетіледі. Бұл көрсеткіш жыл ішінде телефон желісіндегі ақаулар туралы хабарланған оқиғалардың жалпы санын қолданыстағы тіркелген желілердің жалпы санына бөлу және нәтижесін 100-ге көбейту арқылы есептеледі.</w:t>
      </w:r>
    </w:p>
    <w:p>
      <w:pPr>
        <w:spacing w:after="0"/>
        <w:ind w:left="0"/>
        <w:jc w:val="both"/>
      </w:pPr>
      <w:r>
        <w:rPr>
          <w:rFonts w:ascii="Times New Roman"/>
          <w:b w:val="false"/>
          <w:i w:val="false"/>
          <w:color w:val="000000"/>
          <w:sz w:val="28"/>
        </w:rPr>
        <w:t>
      8-жолда тіркелген (сымды) кең жолақты байланыс қызметінің активациялану уақыты көрсетіледі (күндермен). Тіркелген (сымды) кең жолақты байланыс қызметіне қатысты активациялану уақыты деп тапсырыс беру күнінен бастап қызметтің активациялану күніне дейінгі уақыт түсініледі. Сол немесе басқа жылы алынған барлық жаңа тапсырыстар үшін қызметтің активациялануының орташа уақыты көрсетілуі тиіс.</w:t>
      </w:r>
    </w:p>
    <w:bookmarkStart w:name="z77" w:id="66"/>
    <w:p>
      <w:pPr>
        <w:spacing w:after="0"/>
        <w:ind w:left="0"/>
        <w:jc w:val="both"/>
      </w:pPr>
      <w:r>
        <w:rPr>
          <w:rFonts w:ascii="Times New Roman"/>
          <w:b w:val="false"/>
          <w:i w:val="false"/>
          <w:color w:val="000000"/>
          <w:sz w:val="28"/>
        </w:rPr>
        <w:t>
      22. 20-бөлімде Экономикалық қызмет түрлерінің жалпы жіктеуішіне сәйкес (бұдан әрі – ЭҚЖЖ) 5 таңбалы бөлінісіндегі қызметтің қайталама түрлерінің атаулары, ал "ЭҚЖЖ-нің коды" бағынында – ЭҚЖЖ-ға сәйкес саланың 5 таңбаға дейін коды көрсетіледі.</w:t>
      </w:r>
    </w:p>
    <w:bookmarkEnd w:id="66"/>
    <w:bookmarkStart w:name="z78" w:id="67"/>
    <w:p>
      <w:pPr>
        <w:spacing w:after="0"/>
        <w:ind w:left="0"/>
        <w:jc w:val="both"/>
      </w:pPr>
      <w:r>
        <w:rPr>
          <w:rFonts w:ascii="Times New Roman"/>
          <w:b w:val="false"/>
          <w:i w:val="false"/>
          <w:color w:val="000000"/>
          <w:sz w:val="28"/>
        </w:rPr>
        <w:t xml:space="preserve">
      23.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67"/>
    <w:bookmarkStart w:name="z79" w:id="68"/>
    <w:p>
      <w:pPr>
        <w:spacing w:after="0"/>
        <w:ind w:left="0"/>
        <w:jc w:val="both"/>
      </w:pPr>
      <w:r>
        <w:rPr>
          <w:rFonts w:ascii="Times New Roman"/>
          <w:b w:val="false"/>
          <w:i w:val="false"/>
          <w:color w:val="000000"/>
          <w:sz w:val="28"/>
        </w:rPr>
        <w:t>
      24.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8"/>
    <w:bookmarkStart w:name="z80" w:id="69"/>
    <w:p>
      <w:pPr>
        <w:spacing w:after="0"/>
        <w:ind w:left="0"/>
        <w:jc w:val="both"/>
      </w:pPr>
      <w:r>
        <w:rPr>
          <w:rFonts w:ascii="Times New Roman"/>
          <w:b w:val="false"/>
          <w:i w:val="false"/>
          <w:color w:val="000000"/>
          <w:sz w:val="28"/>
        </w:rPr>
        <w:t>
      25. Ескертпе: Х – бұл айқындама толтыруға жатпайды.</w:t>
      </w:r>
    </w:p>
    <w:bookmarkEnd w:id="69"/>
    <w:bookmarkStart w:name="z81" w:id="70"/>
    <w:p>
      <w:pPr>
        <w:spacing w:after="0"/>
        <w:ind w:left="0"/>
        <w:jc w:val="both"/>
      </w:pPr>
      <w:r>
        <w:rPr>
          <w:rFonts w:ascii="Times New Roman"/>
          <w:b w:val="false"/>
          <w:i w:val="false"/>
          <w:color w:val="000000"/>
          <w:sz w:val="28"/>
        </w:rPr>
        <w:t>
      26. Арифметикалық-логикалық бақылау:</w:t>
      </w:r>
    </w:p>
    <w:bookmarkEnd w:id="70"/>
    <w:p>
      <w:pPr>
        <w:spacing w:after="0"/>
        <w:ind w:left="0"/>
        <w:jc w:val="both"/>
      </w:pPr>
      <w:r>
        <w:rPr>
          <w:rFonts w:ascii="Times New Roman"/>
          <w:b w:val="false"/>
          <w:i w:val="false"/>
          <w:color w:val="000000"/>
          <w:sz w:val="28"/>
        </w:rPr>
        <w:t>
      1) 2-бөлім. "Байланыс қызметтерінің көлемі":</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1.1-1.7-жолдардың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1.1.1-1.1.3-жолдардың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1.2.1-1.2.3-жолдардың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1.3.1-1.3.4-жолдардың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1.3.1-жол = 1.3.1.1-1.3.1.7-жолдардың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1.4-жол = 1.4.1-1.4.2-жолдардың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 1.5.1-1.5.3-жолдардың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1.5.1.1-жолдан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1.5.2.1-жолдан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1.5.3.1-жолдан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1.6-жол = 1.6.1-1.6.3-жолдардың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1.7-жол = 1.7.1-1.7.2-жолдардың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1.7.1-жол = 1.7.1.1-1.7.1.2-жолдардың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"Тіркелген телефон желілерінің саны бойынша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1.1-1.4-жолдардың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"Қалааралық телефон байланысының шақырулары бойынша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барлық баған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5-бөлім. "Тіркелген телефон байланысының трафигін өткізу бойынша ақпарат": </w:t>
      </w:r>
    </w:p>
    <w:p>
      <w:pPr>
        <w:spacing w:after="0"/>
        <w:ind w:left="0"/>
        <w:jc w:val="both"/>
      </w:pPr>
      <w:r>
        <w:rPr>
          <w:rFonts w:ascii="Times New Roman"/>
          <w:b w:val="false"/>
          <w:i w:val="false"/>
          <w:color w:val="000000"/>
          <w:sz w:val="28"/>
        </w:rPr>
        <w:t xml:space="preserve">
      4-жол = 4.1-4.2-жолдардың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"Заттай көріністегі ұялы байланыс қызметінің көлемі туралы ақпарат":</w:t>
      </w:r>
    </w:p>
    <w:p>
      <w:pPr>
        <w:spacing w:after="0"/>
        <w:ind w:left="0"/>
        <w:jc w:val="both"/>
      </w:pPr>
      <w:r>
        <w:rPr>
          <w:rFonts w:ascii="Times New Roman"/>
          <w:b w:val="false"/>
          <w:i w:val="false"/>
          <w:color w:val="000000"/>
          <w:sz w:val="28"/>
        </w:rPr>
        <w:t xml:space="preserve">
      10.1-жол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7-бөлім. "Ұтқыр байланыс абоненттерінің саны":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барлық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7.1-бөлімнің деректері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7-бөлімнің 1-бағаны бойынша 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8-бөлім. "Жөнелтілген телеграммалар саны":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9-бөлім. "Тіркелген Интернет желісінің абоненттері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2-4-жолдар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2.1-2.2-жолдар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 2.2.1-2.2.4-жолдар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11-бөлім. "Интернет желісіне жылжымалы сымсыз кең жолақты қолжетімділікті пайдаланатын абоненттер саны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1.1-1.2-жолдар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бағандар үшін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12-бөлім. "Интернет желілеріндегі трафиктер туралы ақпарат":</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барлық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13-бөлім. "Тарату көрсеткіштері мен басқа да көрсеткіштер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барлық баған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15-бөлім. "Қалааралық және халықаралық байланыс арналарының ұзындығы":</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1.1.1-жол = 1.1.1.1-1.1.1.4-жолдар</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16-бөлім. "Спутниктік байланыс пен таратудың жер станциялары":</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Раздел 17. "Коммутациялық станциялардың сыйымдылығы":</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әрбір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18-бөлім. "Сымсыз байланыстың базалық станцияларының саны туралы ақпарат":</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19-бөлім. "Байланыс қызметтерінің сапасы туралы ақпарат":</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20-бөлім. "Қосалқы қызмет түрлері бойынша өндірілген өнім (жұмыс, қызмет) көлемі туралы ақпарат":</w:t>
      </w:r>
    </w:p>
    <w:p>
      <w:pPr>
        <w:spacing w:after="0"/>
        <w:ind w:left="0"/>
        <w:jc w:val="both"/>
      </w:pPr>
      <w:r>
        <w:rPr>
          <w:rFonts w:ascii="Times New Roman"/>
          <w:b w:val="false"/>
          <w:i w:val="false"/>
          <w:color w:val="000000"/>
          <w:sz w:val="28"/>
        </w:rPr>
        <w:t xml:space="preserve">
      1-жол = барлық жолдар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8 қарашадағы № 156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3214"/>
        <w:gridCol w:w="12394"/>
        <w:gridCol w:w="157"/>
        <w:gridCol w:w="32"/>
        <w:gridCol w:w="8"/>
        <w:gridCol w:w="94"/>
        <w:gridCol w:w="20"/>
        <w:gridCol w:w="1040"/>
        <w:gridCol w:w="2102"/>
        <w:gridCol w:w="2123"/>
        <w:gridCol w:w="2123"/>
        <w:gridCol w:w="5006"/>
      </w:tblGrid>
      <w:tr>
        <w:trPr>
          <w:trHeight w:val="30" w:hRule="atLeast"/>
        </w:trPr>
        <w:tc>
          <w:tcPr>
            <w:tcW w:w="32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8 ноября 2017 года № 156</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10"/>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 сағатпен </w:t>
                  </w:r>
                  <w:r>
                    <w:br/>
                  </w:r>
                  <w:r>
                    <w:rPr>
                      <w:rFonts w:ascii="Times New Roman"/>
                      <w:b w:val="false"/>
                      <w:i w:val="false"/>
                      <w:color w:val="000000"/>
                      <w:sz w:val="20"/>
                    </w:rPr>
                    <w:t xml:space="preserve">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10"/>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191101207</w:t>
            </w:r>
            <w:r>
              <w:br/>
            </w:r>
            <w:r>
              <w:rPr>
                <w:rFonts w:ascii="Times New Roman"/>
                <w:b w:val="false"/>
                <w:i w:val="false"/>
                <w:color w:val="000000"/>
                <w:sz w:val="20"/>
              </w:rPr>
              <w:t>
Код статистической формы 191101207</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Пошталық және курьерлік қызмет және байланыс </w:t>
            </w:r>
            <w:r>
              <w:br/>
            </w:r>
            <w:r>
              <w:rPr>
                <w:rFonts w:ascii="Times New Roman"/>
                <w:b w:val="false"/>
                <w:i w:val="false"/>
                <w:color w:val="000000"/>
                <w:sz w:val="20"/>
              </w:rPr>
              <w:t>
қызметтері туралы есеп</w:t>
            </w:r>
          </w:p>
        </w:tc>
      </w:tr>
      <w:tr>
        <w:trPr>
          <w:trHeight w:val="30" w:hRule="atLeast"/>
        </w:trPr>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3-байланыс </w:t>
            </w:r>
            <w:r>
              <w:br/>
            </w:r>
            <w:r>
              <w:rPr>
                <w:rFonts w:ascii="Times New Roman"/>
                <w:b w:val="false"/>
                <w:i w:val="false"/>
                <w:color w:val="000000"/>
                <w:sz w:val="20"/>
              </w:rPr>
              <w:t>
3-связь</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r>
              <w:br/>
            </w:r>
            <w:r>
              <w:rPr>
                <w:rFonts w:ascii="Times New Roman"/>
                <w:b w:val="false"/>
                <w:i w:val="false"/>
                <w:color w:val="000000"/>
                <w:sz w:val="20"/>
              </w:rPr>
              <w:t>
 </w:t>
            </w:r>
          </w:p>
        </w:tc>
      </w:tr>
      <w:tr>
        <w:trPr>
          <w:trHeight w:val="30" w:hRule="atLeast"/>
        </w:trPr>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r>
              <w:br/>
            </w:r>
            <w:r>
              <w:rPr>
                <w:rFonts w:ascii="Times New Roman"/>
                <w:b w:val="false"/>
                <w:i w:val="false"/>
                <w:color w:val="000000"/>
                <w:sz w:val="20"/>
              </w:rPr>
              <w:t xml:space="preserve">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 </w:t>
            </w:r>
            <w:r>
              <w:br/>
            </w:r>
            <w:r>
              <w:rPr>
                <w:rFonts w:ascii="Times New Roman"/>
                <w:b w:val="false"/>
                <w:i w:val="false"/>
                <w:color w:val="000000"/>
                <w:sz w:val="20"/>
              </w:rPr>
              <w:t>а также индивидуальными предпринимателями по списку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Пошта және курьерлік қызметтің қызмет көрсетуінің, байланыс қызметін көрсетудің нақты орнын </w:t>
            </w:r>
            <w:r>
              <w:br/>
            </w:r>
            <w:r>
              <w:rPr>
                <w:rFonts w:ascii="Times New Roman"/>
                <w:b w:val="false"/>
                <w:i w:val="false"/>
                <w:color w:val="000000"/>
                <w:sz w:val="20"/>
              </w:rPr>
              <w:t>
 көрсетіңіз (кәсіпорынның тіркелген жеріне қарамастан) – облыс, қала, аудан, елді мекен</w:t>
            </w:r>
            <w:r>
              <w:br/>
            </w:r>
            <w:r>
              <w:rPr>
                <w:rFonts w:ascii="Times New Roman"/>
                <w:b w:val="false"/>
                <w:i w:val="false"/>
                <w:color w:val="000000"/>
                <w:sz w:val="20"/>
              </w:rPr>
              <w:t xml:space="preserve">
 Укажите фактическое место оказания услуг почтовой и курьерской деятельности, услуг связи (независимо от </w:t>
            </w:r>
            <w:r>
              <w:br/>
            </w:r>
            <w:r>
              <w:rPr>
                <w:rFonts w:ascii="Times New Roman"/>
                <w:b w:val="false"/>
                <w:i w:val="false"/>
                <w:color w:val="000000"/>
                <w:sz w:val="20"/>
              </w:rPr>
              <w:t>
 места регистрации предприятия) – область, город, район, населенный пункт</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жіктеуішіне сәйкес аумақ коды (статистикалық нысанды қағаз жеткізгіште тапсыру кезінде аумақтық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(заполняется работником </w:t>
            </w:r>
            <w:r>
              <w:br/>
            </w:r>
            <w:r>
              <w:rPr>
                <w:rFonts w:ascii="Times New Roman"/>
                <w:b w:val="false"/>
                <w:i w:val="false"/>
                <w:color w:val="000000"/>
                <w:sz w:val="20"/>
              </w:rPr>
              <w:t>
 территориального органа статистики при сдаче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0099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-ға сәйкес экономикалық қызметтің нақты жүзеге асырылатын түрінің атауы мен кодын көрсетіңіз </w:t>
            </w:r>
            <w:r>
              <w:br/>
            </w: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282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782"/>
        <w:gridCol w:w="1317"/>
        <w:gridCol w:w="2783"/>
        <w:gridCol w:w="1317"/>
        <w:gridCol w:w="2784"/>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курьерлік қызметтің көрсетілетін қызметтерінің көлемі </w:t>
            </w:r>
            <w:r>
              <w:br/>
            </w:r>
            <w:r>
              <w:rPr>
                <w:rFonts w:ascii="Times New Roman"/>
                <w:b w:val="false"/>
                <w:i w:val="false"/>
                <w:color w:val="000000"/>
                <w:sz w:val="20"/>
              </w:rPr>
              <w:t>
Объем услуг почтовой и курьерской деятельности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ОКЭД (5-ти значный) – здесь и далее "Общего классификатора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3. Байланыс қызметінің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063"/>
        <w:gridCol w:w="1039"/>
        <w:gridCol w:w="2196"/>
        <w:gridCol w:w="1040"/>
        <w:gridCol w:w="2197"/>
      </w:tblGrid>
      <w:tr>
        <w:trPr>
          <w:trHeight w:val="3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r>
              <w:br/>
            </w:r>
            <w:r>
              <w:rPr>
                <w:rFonts w:ascii="Times New Roman"/>
                <w:b w:val="false"/>
                <w:i w:val="false"/>
                <w:color w:val="000000"/>
                <w:sz w:val="20"/>
              </w:rPr>
              <w:t>
Объем услуг связи по видам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телефон байланысы қызметтері </w:t>
            </w:r>
            <w:r>
              <w:br/>
            </w:r>
            <w:r>
              <w:rPr>
                <w:rFonts w:ascii="Times New Roman"/>
                <w:b w:val="false"/>
                <w:i w:val="false"/>
                <w:color w:val="000000"/>
                <w:sz w:val="20"/>
              </w:rPr>
              <w:t>
Услуги междугородной и международной телефонной связи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r>
              <w:br/>
            </w:r>
            <w:r>
              <w:rPr>
                <w:rFonts w:ascii="Times New Roman"/>
                <w:b w:val="false"/>
                <w:i w:val="false"/>
                <w:color w:val="000000"/>
                <w:sz w:val="20"/>
              </w:rPr>
              <w:t>внутри республики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ТМД2 елдері</w:t>
            </w:r>
            <w:r>
              <w:br/>
            </w:r>
            <w:r>
              <w:rPr>
                <w:rFonts w:ascii="Times New Roman"/>
                <w:b w:val="false"/>
                <w:i w:val="false"/>
                <w:color w:val="000000"/>
                <w:sz w:val="20"/>
              </w:rPr>
              <w:t>страны СНГ2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телефон байланысы қызметтері </w:t>
            </w:r>
            <w:r>
              <w:br/>
            </w:r>
            <w:r>
              <w:rPr>
                <w:rFonts w:ascii="Times New Roman"/>
                <w:b w:val="false"/>
                <w:i w:val="false"/>
                <w:color w:val="000000"/>
                <w:sz w:val="20"/>
              </w:rPr>
              <w:t xml:space="preserve">
Услуги местной телефонной связи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және сымсыз телекоммуникациялық желілер арқылы деректерді беру бойынша қызметтер </w:t>
            </w:r>
            <w:r>
              <w:br/>
            </w: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r>
              <w:br/>
            </w:r>
            <w:r>
              <w:rPr>
                <w:rFonts w:ascii="Times New Roman"/>
                <w:b w:val="false"/>
                <w:i w:val="false"/>
                <w:color w:val="000000"/>
                <w:sz w:val="20"/>
              </w:rPr>
              <w:t>Услуги сети Интернет по сетям телекоммуникационным проводным и беспроводным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5483"/>
        <w:gridCol w:w="599"/>
        <w:gridCol w:w="600"/>
        <w:gridCol w:w="297"/>
        <w:gridCol w:w="601"/>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r>
              <w:br/>
            </w: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r>
              <w:br/>
            </w:r>
            <w:r>
              <w:rPr>
                <w:rFonts w:ascii="Times New Roman"/>
                <w:b w:val="false"/>
                <w:i w:val="false"/>
                <w:color w:val="000000"/>
                <w:sz w:val="20"/>
              </w:rPr>
              <w:t>
Услуги мобильной связи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ұялы байланыс қызметтері </w:t>
            </w:r>
            <w:r>
              <w:br/>
            </w:r>
            <w:r>
              <w:rPr>
                <w:rFonts w:ascii="Times New Roman"/>
                <w:b w:val="false"/>
                <w:i w:val="false"/>
                <w:color w:val="000000"/>
                <w:sz w:val="20"/>
              </w:rPr>
              <w:t>
из них услуги сотовой связи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интерконнект (трафикті өткізу) қызметтері </w:t>
            </w:r>
            <w:r>
              <w:br/>
            </w:r>
            <w:r>
              <w:rPr>
                <w:rFonts w:ascii="Times New Roman"/>
                <w:b w:val="false"/>
                <w:i w:val="false"/>
                <w:color w:val="000000"/>
                <w:sz w:val="20"/>
              </w:rPr>
              <w:t>
из них услуги интерконнекта (пропуск трафика)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r>
              <w:br/>
            </w:r>
            <w:r>
              <w:rPr>
                <w:rFonts w:ascii="Times New Roman"/>
                <w:b w:val="false"/>
                <w:i w:val="false"/>
                <w:color w:val="000000"/>
                <w:sz w:val="20"/>
              </w:rPr>
              <w:t>
Услуги телекоммуникационные прочие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Байланыстың негізгі қызметтерін тұтынушылар туралы ақпаратты көрсетіңіз, мың бірлік</w:t>
      </w:r>
    </w:p>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4480"/>
        <w:gridCol w:w="971"/>
        <w:gridCol w:w="2050"/>
        <w:gridCol w:w="971"/>
        <w:gridCol w:w="2052"/>
      </w:tblGrid>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телефон желілерінің саны </w:t>
            </w:r>
            <w:r>
              <w:br/>
            </w:r>
            <w:r>
              <w:rPr>
                <w:rFonts w:ascii="Times New Roman"/>
                <w:b w:val="false"/>
                <w:i w:val="false"/>
                <w:color w:val="000000"/>
                <w:sz w:val="20"/>
              </w:rPr>
              <w:t xml:space="preserve">
Число фиксированных телефонных линий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цифрлық телефон станцияларына қосылғаны </w:t>
            </w:r>
            <w:r>
              <w:br/>
            </w:r>
            <w:r>
              <w:rPr>
                <w:rFonts w:ascii="Times New Roman"/>
                <w:b w:val="false"/>
                <w:i w:val="false"/>
                <w:color w:val="000000"/>
                <w:sz w:val="20"/>
              </w:rPr>
              <w:t>из них подключенных к цифровым телефонным станциям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абоненттерінің саны</w:t>
            </w:r>
            <w:r>
              <w:br/>
            </w:r>
            <w:r>
              <w:rPr>
                <w:rFonts w:ascii="Times New Roman"/>
                <w:b w:val="false"/>
                <w:i w:val="false"/>
                <w:color w:val="000000"/>
                <w:sz w:val="20"/>
              </w:rPr>
              <w:t xml:space="preserve">
Число абонентов мобильной связи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r>
              <w:br/>
            </w:r>
            <w:r>
              <w:rPr>
                <w:rFonts w:ascii="Times New Roman"/>
                <w:b w:val="false"/>
                <w:i w:val="false"/>
                <w:color w:val="000000"/>
                <w:sz w:val="20"/>
              </w:rPr>
              <w:t>
из них сотовой связи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r>
              <w:br/>
            </w:r>
            <w:r>
              <w:rPr>
                <w:rFonts w:ascii="Times New Roman"/>
                <w:b w:val="false"/>
                <w:i w:val="false"/>
                <w:color w:val="000000"/>
                <w:sz w:val="20"/>
              </w:rPr>
              <w:t>
Число абонентов фиксированного Интернета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r>
              <w:br/>
            </w:r>
            <w:r>
              <w:rPr>
                <w:rFonts w:ascii="Times New Roman"/>
                <w:b w:val="false"/>
                <w:i w:val="false"/>
                <w:color w:val="000000"/>
                <w:sz w:val="20"/>
              </w:rPr>
              <w:t>
число абонентов фиксированного (проводного) Интернета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r>
              <w:br/>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r>
              <w:br/>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қатынауы бар ұялы байланыс абоненттерінің саны </w:t>
            </w:r>
            <w:r>
              <w:br/>
            </w:r>
            <w:r>
              <w:rPr>
                <w:rFonts w:ascii="Times New Roman"/>
                <w:b w:val="false"/>
                <w:i w:val="false"/>
                <w:color w:val="000000"/>
                <w:sz w:val="20"/>
              </w:rPr>
              <w:t xml:space="preserve">
Число абонентов сотовой связи, имеющих доступ к сети Интернет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деректерді кең жолақты жоғарғы жылдамдықты беруге қатынауы бары </w:t>
            </w:r>
            <w:r>
              <w:br/>
            </w:r>
            <w:r>
              <w:rPr>
                <w:rFonts w:ascii="Times New Roman"/>
                <w:b w:val="false"/>
                <w:i w:val="false"/>
                <w:color w:val="000000"/>
                <w:sz w:val="20"/>
              </w:rPr>
              <w:t>из них имеющих доступ к широкополосной высокоскоростной передаче данных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в разбивке по скоростям, единиц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44"/>
        <w:gridCol w:w="142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3</w:t>
            </w:r>
            <w:r>
              <w:rPr>
                <w:rFonts w:ascii="Times New Roman"/>
                <w:b w:val="false"/>
                <w:i w:val="false"/>
                <w:color w:val="000000"/>
                <w:sz w:val="20"/>
              </w:rPr>
              <w:t>-тан кем дегенде 2 Мбит/с</w:t>
            </w:r>
            <w:r>
              <w:rPr>
                <w:rFonts w:ascii="Times New Roman"/>
                <w:b w:val="false"/>
                <w:i w:val="false"/>
                <w:color w:val="000000"/>
                <w:vertAlign w:val="superscript"/>
              </w:rPr>
              <w:t>4</w:t>
            </w:r>
            <w:r>
              <w:rPr>
                <w:rFonts w:ascii="Times New Roman"/>
                <w:b w:val="false"/>
                <w:i w:val="false"/>
                <w:color w:val="000000"/>
                <w:sz w:val="20"/>
              </w:rPr>
              <w:t>-қа дейін</w:t>
            </w:r>
            <w:r>
              <w:br/>
            </w:r>
            <w:r>
              <w:rPr>
                <w:rFonts w:ascii="Times New Roman"/>
                <w:b w:val="false"/>
                <w:i w:val="false"/>
                <w:color w:val="000000"/>
                <w:sz w:val="20"/>
              </w:rPr>
              <w:t>
от 256 кбит/с</w:t>
            </w:r>
            <w:r>
              <w:rPr>
                <w:rFonts w:ascii="Times New Roman"/>
                <w:b w:val="false"/>
                <w:i w:val="false"/>
                <w:color w:val="000000"/>
                <w:vertAlign w:val="superscript"/>
              </w:rPr>
              <w:t>3</w:t>
            </w:r>
            <w:r>
              <w:rPr>
                <w:rFonts w:ascii="Times New Roman"/>
                <w:b w:val="false"/>
                <w:i w:val="false"/>
                <w:color w:val="000000"/>
                <w:sz w:val="20"/>
              </w:rPr>
              <w:t xml:space="preserve"> до менее 2 Мбит/с</w:t>
            </w:r>
            <w:r>
              <w:rPr>
                <w:rFonts w:ascii="Times New Roman"/>
                <w:b w:val="false"/>
                <w:i w:val="false"/>
                <w:color w:val="000000"/>
                <w:vertAlign w:val="superscript"/>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 кем дегенде 10 Мбит/с-қа дейін</w:t>
            </w:r>
            <w:r>
              <w:br/>
            </w:r>
            <w:r>
              <w:rPr>
                <w:rFonts w:ascii="Times New Roman"/>
                <w:b w:val="false"/>
                <w:i w:val="false"/>
                <w:color w:val="000000"/>
                <w:sz w:val="20"/>
              </w:rPr>
              <w:t xml:space="preserve">
от 2 Мбит/с до менее 10 Мбит/с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жоғары</w:t>
            </w:r>
            <w:r>
              <w:br/>
            </w:r>
            <w:r>
              <w:rPr>
                <w:rFonts w:ascii="Times New Roman"/>
                <w:b w:val="false"/>
                <w:i w:val="false"/>
                <w:color w:val="000000"/>
                <w:sz w:val="20"/>
              </w:rPr>
              <w:t>
выше 10 Мбит/с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Кбит/с – килобит секундына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Кбит/с – килобит в секунду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Мбит/с – мұнда және бұдан әрі мегабит секундына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Мбит/с – здесь и далее мегабит в секунду</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            Адрес ______________________________________</w:t>
      </w:r>
    </w:p>
    <w:p>
      <w:pPr>
        <w:spacing w:after="0"/>
        <w:ind w:left="0"/>
        <w:jc w:val="both"/>
      </w:pPr>
      <w:r>
        <w:rPr>
          <w:rFonts w:ascii="Times New Roman"/>
          <w:b w:val="false"/>
          <w:i w:val="false"/>
          <w:color w:val="000000"/>
          <w:sz w:val="28"/>
        </w:rPr>
        <w:t>
      ___________________________________            _______________________________________</w:t>
      </w:r>
    </w:p>
    <w:p>
      <w:pPr>
        <w:spacing w:after="0"/>
        <w:ind w:left="0"/>
        <w:jc w:val="both"/>
      </w:pPr>
      <w:r>
        <w:rPr>
          <w:rFonts w:ascii="Times New Roman"/>
          <w:b w:val="false"/>
          <w:i w:val="false"/>
          <w:color w:val="000000"/>
          <w:sz w:val="28"/>
        </w:rPr>
        <w:t>
      Телефоны                          Электрондық пошта мекенжайы (респонденттің)</w:t>
      </w:r>
    </w:p>
    <w:p>
      <w:pPr>
        <w:spacing w:after="0"/>
        <w:ind w:left="0"/>
        <w:jc w:val="both"/>
      </w:pPr>
      <w:r>
        <w:rPr>
          <w:rFonts w:ascii="Times New Roman"/>
          <w:b w:val="false"/>
          <w:i w:val="false"/>
          <w:color w:val="000000"/>
          <w:sz w:val="28"/>
        </w:rPr>
        <w:t>
      Телефон ___________________      Адрес электронной почты (респондента)_______________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w:t>
            </w:r>
            <w:r>
              <w:br/>
            </w:r>
            <w:r>
              <w:rPr>
                <w:rFonts w:ascii="Times New Roman"/>
                <w:b w:val="false"/>
                <w:i w:val="false"/>
                <w:color w:val="000000"/>
                <w:sz w:val="20"/>
              </w:rPr>
              <w:t>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w:t>
            </w:r>
            <w:r>
              <w:br/>
            </w:r>
            <w:r>
              <w:rPr>
                <w:rFonts w:ascii="Times New Roman"/>
                <w:b w:val="false"/>
                <w:i w:val="false"/>
                <w:color w:val="000000"/>
                <w:sz w:val="20"/>
              </w:rPr>
              <w:t>
таратуға келіспейміз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8 қарашадағы № 156 бұйрығына</w:t>
            </w:r>
            <w:r>
              <w:br/>
            </w:r>
            <w:r>
              <w:rPr>
                <w:rFonts w:ascii="Times New Roman"/>
                <w:b w:val="false"/>
                <w:i w:val="false"/>
                <w:color w:val="000000"/>
                <w:sz w:val="20"/>
              </w:rPr>
              <w:t>10-қосымша</w:t>
            </w:r>
          </w:p>
        </w:tc>
      </w:tr>
    </w:tbl>
    <w:bookmarkStart w:name="z84" w:id="71"/>
    <w:p>
      <w:pPr>
        <w:spacing w:after="0"/>
        <w:ind w:left="0"/>
        <w:jc w:val="left"/>
      </w:pPr>
      <w:r>
        <w:rPr>
          <w:rFonts w:ascii="Times New Roman"/>
          <w:b/>
          <w:i w:val="false"/>
          <w:color w:val="000000"/>
        </w:rPr>
        <w:t xml:space="preserve"> "Пошталық және курьерлік қызмет және байланыс қызметтері туралы есеп" (коды 191101207, индексі 3-байланыс, кезеңділігі айлық) жалпымемлекеттік статистикалық байқаудың статистикалық нысанын толтыру жөніндегі нұсқаулық</w:t>
      </w:r>
    </w:p>
    <w:bookmarkEnd w:id="71"/>
    <w:bookmarkStart w:name="z85" w:id="72"/>
    <w:p>
      <w:pPr>
        <w:spacing w:after="0"/>
        <w:ind w:left="0"/>
        <w:jc w:val="both"/>
      </w:pPr>
      <w:r>
        <w:rPr>
          <w:rFonts w:ascii="Times New Roman"/>
          <w:b w:val="false"/>
          <w:i w:val="false"/>
          <w:color w:val="000000"/>
          <w:sz w:val="28"/>
        </w:rPr>
        <w:t xml:space="preserve">
      1. Осы "Пошталық және курьерлік қызмет және байланыс қызметтері туралы есеп" (коды 191101207, индексі 3-байланыс, кезеңділігі айлық) жалпымемлекеттік статистикалық байқаудың статистикалық нысаны бойынша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"Пошталық және курьерлік қызметі және байланыс қызметтері туралы есеп" (коды 191101207, индексі 3-байланыс,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72"/>
    <w:bookmarkStart w:name="z86" w:id="7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73"/>
    <w:p>
      <w:pPr>
        <w:spacing w:after="0"/>
        <w:ind w:left="0"/>
        <w:jc w:val="both"/>
      </w:pPr>
      <w:r>
        <w:rPr>
          <w:rFonts w:ascii="Times New Roman"/>
          <w:b w:val="false"/>
          <w:i w:val="false"/>
          <w:color w:val="000000"/>
          <w:sz w:val="28"/>
        </w:rPr>
        <w:t>
      1) абонент – байланыс қызметі үшін абоненттік желі, абоненттік нөмір немесе сәйкестендіру кодын беру арқылы қызмет көрсету туралы шарт жасалған жеке немесе заңды тұлғалар;</w:t>
      </w:r>
    </w:p>
    <w:p>
      <w:pPr>
        <w:spacing w:after="0"/>
        <w:ind w:left="0"/>
        <w:jc w:val="both"/>
      </w:pPr>
      <w:r>
        <w:rPr>
          <w:rFonts w:ascii="Times New Roman"/>
          <w:b w:val="false"/>
          <w:i w:val="false"/>
          <w:color w:val="000000"/>
          <w:sz w:val="28"/>
        </w:rPr>
        <w:t xml:space="preserve">
      2)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 </w:t>
      </w:r>
    </w:p>
    <w:p>
      <w:pPr>
        <w:spacing w:after="0"/>
        <w:ind w:left="0"/>
        <w:jc w:val="both"/>
      </w:pPr>
      <w:r>
        <w:rPr>
          <w:rFonts w:ascii="Times New Roman"/>
          <w:b w:val="false"/>
          <w:i w:val="false"/>
          <w:color w:val="000000"/>
          <w:sz w:val="28"/>
        </w:rPr>
        <w:t>
      3)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xml:space="preserve">
      4) қалааралық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 </w:t>
      </w:r>
    </w:p>
    <w:p>
      <w:pPr>
        <w:spacing w:after="0"/>
        <w:ind w:left="0"/>
        <w:jc w:val="both"/>
      </w:pPr>
      <w:r>
        <w:rPr>
          <w:rFonts w:ascii="Times New Roman"/>
          <w:b w:val="false"/>
          <w:i w:val="false"/>
          <w:color w:val="000000"/>
          <w:sz w:val="28"/>
        </w:rPr>
        <w:t>
      5) пошта байланысы – пошта және арнайы жөнелтілімдерді қабылдау, өңдеу, тасымалдау және жеткізу, сондай-ақ поштамен ақша аудару;</w:t>
      </w:r>
    </w:p>
    <w:p>
      <w:pPr>
        <w:spacing w:after="0"/>
        <w:ind w:left="0"/>
        <w:jc w:val="both"/>
      </w:pPr>
      <w:r>
        <w:rPr>
          <w:rFonts w:ascii="Times New Roman"/>
          <w:b w:val="false"/>
          <w:i w:val="false"/>
          <w:color w:val="000000"/>
          <w:sz w:val="28"/>
        </w:rPr>
        <w:t xml:space="preserve">
      6) пошта қызметі – пошта желiлерi арқылы пошта байланысының көрсетілетін қызметтерін ұсыну; </w:t>
      </w:r>
    </w:p>
    <w:p>
      <w:pPr>
        <w:spacing w:after="0"/>
        <w:ind w:left="0"/>
        <w:jc w:val="both"/>
      </w:pPr>
      <w:r>
        <w:rPr>
          <w:rFonts w:ascii="Times New Roman"/>
          <w:b w:val="false"/>
          <w:i w:val="false"/>
          <w:color w:val="000000"/>
          <w:sz w:val="28"/>
        </w:rPr>
        <w:t>
      7)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көбінесе сөйлесу түрінде берілетін екіжақты (көпжақты) ақпарат алмасуға арналған электр байланысының түрі;</w:t>
      </w:r>
    </w:p>
    <w:p>
      <w:pPr>
        <w:spacing w:after="0"/>
        <w:ind w:left="0"/>
        <w:jc w:val="both"/>
      </w:pPr>
      <w:r>
        <w:rPr>
          <w:rFonts w:ascii="Times New Roman"/>
          <w:b w:val="false"/>
          <w:i w:val="false"/>
          <w:color w:val="000000"/>
          <w:sz w:val="28"/>
        </w:rPr>
        <w:t>
      8)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p>
    <w:bookmarkStart w:name="z87" w:id="74"/>
    <w:p>
      <w:pPr>
        <w:spacing w:after="0"/>
        <w:ind w:left="0"/>
        <w:jc w:val="both"/>
      </w:pPr>
      <w:r>
        <w:rPr>
          <w:rFonts w:ascii="Times New Roman"/>
          <w:b w:val="false"/>
          <w:i w:val="false"/>
          <w:color w:val="000000"/>
          <w:sz w:val="28"/>
        </w:rPr>
        <w:t xml:space="preserve">
      3. Құндық көріністегі барлық көрсеткіштер қосылған құнға салықты есепке алусыз, бір ондық белгісімен мың теңгеде көрсетіледі. </w:t>
      </w:r>
    </w:p>
    <w:bookmarkEnd w:id="74"/>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ұсынуы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88" w:id="75"/>
    <w:p>
      <w:pPr>
        <w:spacing w:after="0"/>
        <w:ind w:left="0"/>
        <w:jc w:val="both"/>
      </w:pPr>
      <w:r>
        <w:rPr>
          <w:rFonts w:ascii="Times New Roman"/>
          <w:b w:val="false"/>
          <w:i w:val="false"/>
          <w:color w:val="000000"/>
          <w:sz w:val="28"/>
        </w:rPr>
        <w:t>
      4. 2</w:t>
      </w:r>
      <w:r>
        <w:rPr>
          <w:rFonts w:ascii="Times New Roman"/>
          <w:b/>
          <w:i w:val="false"/>
          <w:color w:val="000000"/>
          <w:sz w:val="28"/>
        </w:rPr>
        <w:t>-</w:t>
      </w:r>
      <w:r>
        <w:rPr>
          <w:rFonts w:ascii="Times New Roman"/>
          <w:b w:val="false"/>
          <w:i w:val="false"/>
          <w:color w:val="000000"/>
          <w:sz w:val="28"/>
        </w:rPr>
        <w:t>бөлімде кәсіпорын қызметінің негізгі және қосалқы түрлері бойынша көрсетілген пошта және курьерлік қызметтің құндық көріністегі көлеміне есепті айда көрсетілген қызметтерге ақша төлемдерінің түскен күніне қарамастан, есепті айда халыққа және заңды тұлғаларға көрсетілген қызмет көлемі енеді. Пошта қызметтерінің көлеміне құндық көріністе ішкі және халықаралық пошта жөнелтілімдерінің барлық түрлері қосылады, соның ішінде:</w:t>
      </w:r>
    </w:p>
    <w:bookmarkEnd w:id="75"/>
    <w:p>
      <w:pPr>
        <w:spacing w:after="0"/>
        <w:ind w:left="0"/>
        <w:jc w:val="both"/>
      </w:pPr>
      <w:r>
        <w:rPr>
          <w:rFonts w:ascii="Times New Roman"/>
          <w:b w:val="false"/>
          <w:i w:val="false"/>
          <w:color w:val="000000"/>
          <w:sz w:val="28"/>
        </w:rPr>
        <w:t>
      1) пошта төлемдерінің сатылған белгілері;</w:t>
      </w:r>
    </w:p>
    <w:p>
      <w:pPr>
        <w:spacing w:after="0"/>
        <w:ind w:left="0"/>
        <w:jc w:val="both"/>
      </w:pPr>
      <w:r>
        <w:rPr>
          <w:rFonts w:ascii="Times New Roman"/>
          <w:b w:val="false"/>
          <w:i w:val="false"/>
          <w:color w:val="000000"/>
          <w:sz w:val="28"/>
        </w:rPr>
        <w:t>
      2) жазбаша хат-хабарлар (EMS (Express Mail Service бұдан әрі – EMS) жөнелтілімдері және арнайы байланыс жөнелтілімдерін қоспағанда);</w:t>
      </w:r>
    </w:p>
    <w:p>
      <w:pPr>
        <w:spacing w:after="0"/>
        <w:ind w:left="0"/>
        <w:jc w:val="both"/>
      </w:pPr>
      <w:r>
        <w:rPr>
          <w:rFonts w:ascii="Times New Roman"/>
          <w:b w:val="false"/>
          <w:i w:val="false"/>
          <w:color w:val="000000"/>
          <w:sz w:val="28"/>
        </w:rPr>
        <w:t>
      3) жеткізілген түбіртек хабарламалар, зейнетақылық үзінді көшірмелері;</w:t>
      </w:r>
    </w:p>
    <w:p>
      <w:pPr>
        <w:spacing w:after="0"/>
        <w:ind w:left="0"/>
        <w:jc w:val="both"/>
      </w:pPr>
      <w:r>
        <w:rPr>
          <w:rFonts w:ascii="Times New Roman"/>
          <w:b w:val="false"/>
          <w:i w:val="false"/>
          <w:color w:val="000000"/>
          <w:sz w:val="28"/>
        </w:rPr>
        <w:t>
      4) сәлемдемелер (EMS жөнелтілімдері және арнайы байланыс жөнелтілімдерін қоспағанда);</w:t>
      </w:r>
    </w:p>
    <w:p>
      <w:pPr>
        <w:spacing w:after="0"/>
        <w:ind w:left="0"/>
        <w:jc w:val="both"/>
      </w:pPr>
      <w:r>
        <w:rPr>
          <w:rFonts w:ascii="Times New Roman"/>
          <w:b w:val="false"/>
          <w:i w:val="false"/>
          <w:color w:val="000000"/>
          <w:sz w:val="28"/>
        </w:rPr>
        <w:t>
      5) бандерольдер, ұсақ пакеттер;</w:t>
      </w:r>
    </w:p>
    <w:p>
      <w:pPr>
        <w:spacing w:after="0"/>
        <w:ind w:left="0"/>
        <w:jc w:val="both"/>
      </w:pPr>
      <w:r>
        <w:rPr>
          <w:rFonts w:ascii="Times New Roman"/>
          <w:b w:val="false"/>
          <w:i w:val="false"/>
          <w:color w:val="000000"/>
          <w:sz w:val="28"/>
        </w:rPr>
        <w:t>
      6) шарт негізінде мерзімді басылымдар (жеткізу, жіберу, жөнелту);</w:t>
      </w:r>
    </w:p>
    <w:p>
      <w:pPr>
        <w:spacing w:after="0"/>
        <w:ind w:left="0"/>
        <w:jc w:val="both"/>
      </w:pPr>
      <w:r>
        <w:rPr>
          <w:rFonts w:ascii="Times New Roman"/>
          <w:b w:val="false"/>
          <w:i w:val="false"/>
          <w:color w:val="000000"/>
          <w:sz w:val="28"/>
        </w:rPr>
        <w:t>
      7) пошта бөлімшелерінің қызметтері (өнімді өткізуден түскен табыстар, филателиялық өнім, ашық хаттар, конверттер, ыдыс және ыдыс материалдар, қатаң есептілік бланкілері және өзге де тауарлар);</w:t>
      </w:r>
    </w:p>
    <w:p>
      <w:pPr>
        <w:spacing w:after="0"/>
        <w:ind w:left="0"/>
        <w:jc w:val="both"/>
      </w:pPr>
      <w:r>
        <w:rPr>
          <w:rFonts w:ascii="Times New Roman"/>
          <w:b w:val="false"/>
          <w:i w:val="false"/>
          <w:color w:val="000000"/>
          <w:sz w:val="28"/>
        </w:rPr>
        <w:t>
      8) өзге де пошта қызметтері (телеграммаларды қабылдау және жөнелту, арнайы байланыстың қосымша қызметтері, қосымша пошта қызметтері, пошталық жөнелтілімдерді қайтару, EMS жөнелтілімдерінің қызметтері, арнайы байланыстың қызметтері, ірі көлемді пошта жөнелтілімдерін жеткізу және жіберу бойынша пошта қызметтері, "Директ-мейл" пошта қызметтері және басқа топтамаларға енгізілмеген өзге де көрсетілетін қызметтер).</w:t>
      </w:r>
    </w:p>
    <w:p>
      <w:pPr>
        <w:spacing w:after="0"/>
        <w:ind w:left="0"/>
        <w:jc w:val="both"/>
      </w:pPr>
      <w:r>
        <w:rPr>
          <w:rFonts w:ascii="Times New Roman"/>
          <w:b w:val="false"/>
          <w:i w:val="false"/>
          <w:color w:val="000000"/>
          <w:sz w:val="28"/>
        </w:rPr>
        <w:t>
      EMS жөнелтілімдерінің қызметтері;</w:t>
      </w:r>
    </w:p>
    <w:p>
      <w:pPr>
        <w:spacing w:after="0"/>
        <w:ind w:left="0"/>
        <w:jc w:val="both"/>
      </w:pPr>
      <w:r>
        <w:rPr>
          <w:rFonts w:ascii="Times New Roman"/>
          <w:b w:val="false"/>
          <w:i w:val="false"/>
          <w:color w:val="000000"/>
          <w:sz w:val="28"/>
        </w:rPr>
        <w:t>
      арнайы байланыстың қызметтері;</w:t>
      </w:r>
    </w:p>
    <w:p>
      <w:pPr>
        <w:spacing w:after="0"/>
        <w:ind w:left="0"/>
        <w:jc w:val="both"/>
      </w:pPr>
      <w:r>
        <w:rPr>
          <w:rFonts w:ascii="Times New Roman"/>
          <w:b w:val="false"/>
          <w:i w:val="false"/>
          <w:color w:val="000000"/>
          <w:sz w:val="28"/>
        </w:rPr>
        <w:t>
      ірі көлемді пошта жөнелтілімдерін жеткізу және жіберу бойынша пошта қызметтері;</w:t>
      </w:r>
    </w:p>
    <w:p>
      <w:pPr>
        <w:spacing w:after="0"/>
        <w:ind w:left="0"/>
        <w:jc w:val="both"/>
      </w:pPr>
      <w:r>
        <w:rPr>
          <w:rFonts w:ascii="Times New Roman"/>
          <w:b w:val="false"/>
          <w:i w:val="false"/>
          <w:color w:val="000000"/>
          <w:sz w:val="28"/>
        </w:rPr>
        <w:t>
      "Директ-мейл" пошта қызметтері;</w:t>
      </w:r>
    </w:p>
    <w:p>
      <w:pPr>
        <w:spacing w:after="0"/>
        <w:ind w:left="0"/>
        <w:jc w:val="both"/>
      </w:pPr>
      <w:r>
        <w:rPr>
          <w:rFonts w:ascii="Times New Roman"/>
          <w:b w:val="false"/>
          <w:i w:val="false"/>
          <w:color w:val="000000"/>
          <w:sz w:val="28"/>
        </w:rPr>
        <w:t>
      басқа топтамаларға енгізілмеген өзге де көрсетілетін қызметтер.</w:t>
      </w:r>
    </w:p>
    <w:p>
      <w:pPr>
        <w:spacing w:after="0"/>
        <w:ind w:left="0"/>
        <w:jc w:val="both"/>
      </w:pPr>
      <w:r>
        <w:rPr>
          <w:rFonts w:ascii="Times New Roman"/>
          <w:b w:val="false"/>
          <w:i w:val="false"/>
          <w:color w:val="000000"/>
          <w:sz w:val="28"/>
        </w:rPr>
        <w:t>
      EMS арқылы жедел түрдегі пошта жөнелтілімдеріне жедел түрде өңделетін және жеткізілетін хаттар (пакеттер) және жіберілімдер жатады.</w:t>
      </w:r>
    </w:p>
    <w:p>
      <w:pPr>
        <w:spacing w:after="0"/>
        <w:ind w:left="0"/>
        <w:jc w:val="both"/>
      </w:pPr>
      <w:r>
        <w:rPr>
          <w:rFonts w:ascii="Times New Roman"/>
          <w:b w:val="false"/>
          <w:i w:val="false"/>
          <w:color w:val="000000"/>
          <w:sz w:val="28"/>
        </w:rPr>
        <w:t>
      Пошта байланысы қызметтерінің көлеміне ақша аударымдарымен байланысты қызметтер көлемі қосылмайды, себебі Экономикалық қызмет түрлерінің жалпы жіктеуішіне сәйкес пошталық жинақтау банктерінің қызметтері, сонымен қатар пошталық ақша аударымдары саласындағы қызмет ақша-кредит делдалдығының басқа түрлері – 64.19 класына жатады.</w:t>
      </w:r>
    </w:p>
    <w:bookmarkStart w:name="z89" w:id="76"/>
    <w:p>
      <w:pPr>
        <w:spacing w:after="0"/>
        <w:ind w:left="0"/>
        <w:jc w:val="both"/>
      </w:pPr>
      <w:r>
        <w:rPr>
          <w:rFonts w:ascii="Times New Roman"/>
          <w:b w:val="false"/>
          <w:i w:val="false"/>
          <w:color w:val="000000"/>
          <w:sz w:val="28"/>
        </w:rPr>
        <w:t>
      5. 3-бөлімнің 1-жолында кәсіпорын қызметінің негізгі және қосалқы түрлері бойынша көрсетілген байланыс қызметінің құндық көріністегі көлеміне есепті айда көрсетілген қызметтерге ақшаның түскен күніне қарамастан, есепті айда халыққа, кәсіпорындарға, ұйымдарға және басқа топтарға көрсетілген қызмет көлемі енеді.</w:t>
      </w:r>
    </w:p>
    <w:bookmarkEnd w:id="76"/>
    <w:p>
      <w:pPr>
        <w:spacing w:after="0"/>
        <w:ind w:left="0"/>
        <w:jc w:val="both"/>
      </w:pPr>
      <w:r>
        <w:rPr>
          <w:rFonts w:ascii="Times New Roman"/>
          <w:b w:val="false"/>
          <w:i w:val="false"/>
          <w:color w:val="000000"/>
          <w:sz w:val="28"/>
        </w:rPr>
        <w:t>
      1.1-жолда қалааралық және халықаралық телефон байланысының қызмет көрсетуі алдын-ала тапсырыс беру бойынша қалааралық және халықаралық телефон арқылы сөйлесулерді, жедел тариф бойынша сөйлесулер, таксофон көмегі арқылы сөйлесулер, қосымша көрсетілетін қызметтер (сөйлесу пунктіне шақыру туралы абоненттің мекенжайы немесе телефоны бойынша хабарландырулар, басқа қаладағы телефон нөмірі туралы анықтамаларды беру, сөйлесулерді басқа мекенжайға жолдау) ұсыну бойынша қызметтерді қамтиды.</w:t>
      </w:r>
    </w:p>
    <w:p>
      <w:pPr>
        <w:spacing w:after="0"/>
        <w:ind w:left="0"/>
        <w:jc w:val="both"/>
      </w:pPr>
      <w:r>
        <w:rPr>
          <w:rFonts w:ascii="Times New Roman"/>
          <w:b w:val="false"/>
          <w:i w:val="false"/>
          <w:color w:val="000000"/>
          <w:sz w:val="28"/>
        </w:rPr>
        <w:t>
      1.2-жолда жергілікті телефон байланысы қызметтеріне қалалық (жергілікті) телефонизацияланған аймақтар (облыстар) арасындағы байланысты орнату және ұстауға қажетті қосу (қайта қосу) және беру (деректер мен хабарламаларды) бойынша көрсетілетін қызметтерді қамтиды.</w:t>
      </w:r>
    </w:p>
    <w:p>
      <w:pPr>
        <w:spacing w:after="0"/>
        <w:ind w:left="0"/>
        <w:jc w:val="both"/>
      </w:pP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p>
    <w:p>
      <w:pPr>
        <w:spacing w:after="0"/>
        <w:ind w:left="0"/>
        <w:jc w:val="both"/>
      </w:pPr>
      <w:r>
        <w:rPr>
          <w:rFonts w:ascii="Times New Roman"/>
          <w:b w:val="false"/>
          <w:i w:val="false"/>
          <w:color w:val="000000"/>
          <w:sz w:val="28"/>
        </w:rPr>
        <w:t>
      Осы көрсетілетін қызметтер телефондарды жеке және ұжымдық (сәйкес төлемақымен) пайдалануды қарастырады. Сонымен қатар осыған телефондық аппараттарды орнату (қайта орнату), жөндеу және ауыстыру (нөмірді анықтай алатын немесе нөмірді анықтай алмайтын негізгі және параллельді), абонент нөмірін ауыстыру, қалалық телефон байланысындағы ақауларды жөндеу және өзге де қосымша көрсетілетін қызметтер бойынша (күзет дабылдамасының қосылуы, қосымша телефон шалулар, жарық дабылдамасы және тағы басқа) көрсетілетін қызметтер жатқызылады.</w:t>
      </w:r>
    </w:p>
    <w:p>
      <w:pPr>
        <w:spacing w:after="0"/>
        <w:ind w:left="0"/>
        <w:jc w:val="both"/>
      </w:pPr>
      <w:r>
        <w:rPr>
          <w:rFonts w:ascii="Times New Roman"/>
          <w:b w:val="false"/>
          <w:i w:val="false"/>
          <w:color w:val="000000"/>
          <w:sz w:val="28"/>
        </w:rPr>
        <w:t>
      1.3</w:t>
      </w:r>
      <w:r>
        <w:rPr>
          <w:rFonts w:ascii="Times New Roman"/>
          <w:b/>
          <w:i w:val="false"/>
          <w:color w:val="000000"/>
          <w:sz w:val="28"/>
        </w:rPr>
        <w:t>-</w:t>
      </w:r>
      <w:r>
        <w:rPr>
          <w:rFonts w:ascii="Times New Roman"/>
          <w:b w:val="false"/>
          <w:i w:val="false"/>
          <w:color w:val="000000"/>
          <w:sz w:val="28"/>
        </w:rPr>
        <w:t xml:space="preserve">жолда сымды және сымсыз телекоммуникациялық желілер арқылы деректерді беру бойынша көрсетілетін қызметтер көлеміне бірдей немесе әртүрлі сызбалары бар жабдықтарды (құрылғыларды) түпкілікті пунктілер арасындағы деректерді беру бойынша желілік қызметтер кіреді. Деректерді беру (және қабылдау) бойынша көрсетілетін қызметтер жалпы қолжетімді, сондай-ақ белгіленген (тұтынушылар арнайы төлеген) байланыс желісінің арналары арқылы жүзеге асырылады. </w:t>
      </w:r>
    </w:p>
    <w:p>
      <w:pPr>
        <w:spacing w:after="0"/>
        <w:ind w:left="0"/>
        <w:jc w:val="both"/>
      </w:pPr>
      <w:r>
        <w:rPr>
          <w:rFonts w:ascii="Times New Roman"/>
          <w:b w:val="false"/>
          <w:i w:val="false"/>
          <w:color w:val="000000"/>
          <w:sz w:val="28"/>
        </w:rPr>
        <w:t>
      Деректерді беру деп есептеу құралдарымен келесі өңдеу немесе өңдеуден кейінгі қос белгілер түрінде ұсынылған деректерді электр байланысы құралдарымен беруді қамтамасыз ететін электр байланысы танылады.</w:t>
      </w:r>
    </w:p>
    <w:p>
      <w:pPr>
        <w:spacing w:after="0"/>
        <w:ind w:left="0"/>
        <w:jc w:val="both"/>
      </w:pPr>
      <w:r>
        <w:rPr>
          <w:rFonts w:ascii="Times New Roman"/>
          <w:b w:val="false"/>
          <w:i w:val="false"/>
          <w:color w:val="000000"/>
          <w:sz w:val="28"/>
        </w:rPr>
        <w:t>
      Интернет желісі деп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жолда ұтқыр байланыс қызметтеріне тасымалданатын ұтқыр телефондар (радиотелефон) бойынша хабарламаларды жіберу және қабылдау жөніндегі қызметтер кіреді. Мұндай телефондарда жалпы пайдаланымдағы телефон желілеріне немесе басқа ұтқыр телефондарға ену рұқсаты бар және жалпы пайдаланымдағы телефон желілеріне тән барлық функцияларды орындайды.</w:t>
      </w:r>
    </w:p>
    <w:p>
      <w:pPr>
        <w:spacing w:after="0"/>
        <w:ind w:left="0"/>
        <w:jc w:val="both"/>
      </w:pP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көрсетілетін қызметтерін ұсынатын операторлармен толтырылады. </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түскен қаражаттар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себебі мұндай қосалқы төлем жоқ.</w:t>
      </w:r>
    </w:p>
    <w:p>
      <w:pPr>
        <w:spacing w:after="0"/>
        <w:ind w:left="0"/>
        <w:jc w:val="both"/>
      </w:pPr>
      <w:r>
        <w:rPr>
          <w:rFonts w:ascii="Times New Roman"/>
          <w:b w:val="false"/>
          <w:i w:val="false"/>
          <w:color w:val="000000"/>
          <w:sz w:val="28"/>
        </w:rPr>
        <w:t>
      1.7-жолда өзге де телекоммуникациялық қызметтерге телематикалық қызметтері, IP-телефония, зияткерлік желілер, көрсетілетін қызметтер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элементтерін, өзге де жабдықты) қосылады. Сонымен қоса жабдықты (телекоммуникациялық жабдықты, желінің инфрақұрылым элементтерін, өзге де жабдықты)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жатады.</w:t>
      </w:r>
    </w:p>
    <w:p>
      <w:pPr>
        <w:spacing w:after="0"/>
        <w:ind w:left="0"/>
        <w:jc w:val="both"/>
      </w:pPr>
      <w:r>
        <w:rPr>
          <w:rFonts w:ascii="Times New Roman"/>
          <w:b w:val="false"/>
          <w:i w:val="false"/>
          <w:color w:val="000000"/>
          <w:sz w:val="28"/>
        </w:rPr>
        <w:t xml:space="preserve">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 </w:t>
      </w:r>
    </w:p>
    <w:bookmarkStart w:name="z90" w:id="77"/>
    <w:p>
      <w:pPr>
        <w:spacing w:after="0"/>
        <w:ind w:left="0"/>
        <w:jc w:val="both"/>
      </w:pPr>
      <w:r>
        <w:rPr>
          <w:rFonts w:ascii="Times New Roman"/>
          <w:b w:val="false"/>
          <w:i w:val="false"/>
          <w:color w:val="000000"/>
          <w:sz w:val="28"/>
        </w:rPr>
        <w:t>
      6. 4</w:t>
      </w:r>
      <w:r>
        <w:rPr>
          <w:rFonts w:ascii="Times New Roman"/>
          <w:b/>
          <w:i w:val="false"/>
          <w:color w:val="000000"/>
          <w:sz w:val="28"/>
        </w:rPr>
        <w:t>-</w:t>
      </w:r>
      <w:r>
        <w:rPr>
          <w:rFonts w:ascii="Times New Roman"/>
          <w:b w:val="false"/>
          <w:i w:val="false"/>
          <w:color w:val="000000"/>
          <w:sz w:val="28"/>
        </w:rPr>
        <w:t>бөлімнің 1</w:t>
      </w:r>
      <w:r>
        <w:rPr>
          <w:rFonts w:ascii="Times New Roman"/>
          <w:b/>
          <w:i w:val="false"/>
          <w:color w:val="000000"/>
          <w:sz w:val="28"/>
        </w:rPr>
        <w:t>-</w:t>
      </w:r>
      <w:r>
        <w:rPr>
          <w:rFonts w:ascii="Times New Roman"/>
          <w:b w:val="false"/>
          <w:i w:val="false"/>
          <w:color w:val="000000"/>
          <w:sz w:val="28"/>
        </w:rPr>
        <w:t>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Оған аналогты тіркелген телефон желілерінің, қызметтерді интеграциялаумен цифрлық желі (ИҚЦЖ) арналарының, тіркелген сымсыз байланыс абоненттерінің, жалпы қолданыстағы ақылы таксофондар және VoIP абоненттерінің санын қосу керек.</w:t>
      </w:r>
    </w:p>
    <w:bookmarkEnd w:id="77"/>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жолда есепті жылдың соңына белсенді ұтқыр байланыс абоненттерінің саны көрсетіледі. </w:t>
      </w:r>
    </w:p>
    <w:p>
      <w:pPr>
        <w:spacing w:after="0"/>
        <w:ind w:left="0"/>
        <w:jc w:val="both"/>
      </w:pPr>
      <w:r>
        <w:rPr>
          <w:rFonts w:ascii="Times New Roman"/>
          <w:b w:val="false"/>
          <w:i w:val="false"/>
          <w:color w:val="000000"/>
          <w:sz w:val="28"/>
        </w:rPr>
        <w:t>
      2.1</w:t>
      </w:r>
      <w:r>
        <w:rPr>
          <w:rFonts w:ascii="Times New Roman"/>
          <w:b/>
          <w:i w:val="false"/>
          <w:color w:val="000000"/>
          <w:sz w:val="28"/>
        </w:rPr>
        <w:t>-</w:t>
      </w:r>
      <w:r>
        <w:rPr>
          <w:rFonts w:ascii="Times New Roman"/>
          <w:b w:val="false"/>
          <w:i w:val="false"/>
          <w:color w:val="000000"/>
          <w:sz w:val="28"/>
        </w:rPr>
        <w:t>жолда есепті жылдың соңына цифрлық сондай-ақ, аналогтық барлық стандарттардың белсенді ұялы байланыс абоненттерінің саны көрсетіледі.</w:t>
      </w:r>
    </w:p>
    <w:p>
      <w:pPr>
        <w:spacing w:after="0"/>
        <w:ind w:left="0"/>
        <w:jc w:val="both"/>
      </w:pPr>
      <w:r>
        <w:rPr>
          <w:rFonts w:ascii="Times New Roman"/>
          <w:b w:val="false"/>
          <w:i w:val="false"/>
          <w:color w:val="000000"/>
          <w:sz w:val="28"/>
        </w:rPr>
        <w:t>
      Есеп жылжымалы байланыс операторларымен жасалған шарт бойынша жүргізіледі, бұл жерде ескеретін мәселе GSM стандарттары бойынша абоненттерді есептеу SIM-карталар саны бойынша есептеледі.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Интернетке қолжеткізу сияқты операцияларды жүзеге асыру үшін қызметті пайдаланғандар енеді.</w:t>
      </w:r>
    </w:p>
    <w:p>
      <w:pPr>
        <w:spacing w:after="0"/>
        <w:ind w:left="0"/>
        <w:jc w:val="both"/>
      </w:pPr>
      <w:r>
        <w:rPr>
          <w:rFonts w:ascii="Times New Roman"/>
          <w:b w:val="false"/>
          <w:i w:val="false"/>
          <w:color w:val="000000"/>
          <w:sz w:val="28"/>
        </w:rPr>
        <w:t xml:space="preserve">
      3-жолда сымды және сымсыз қолжетімділікпен тіркелген Интернет абоненттерінің барлық саны көрсетіледі. </w:t>
      </w:r>
    </w:p>
    <w:p>
      <w:pPr>
        <w:spacing w:after="0"/>
        <w:ind w:left="0"/>
        <w:jc w:val="both"/>
      </w:pPr>
      <w:r>
        <w:rPr>
          <w:rFonts w:ascii="Times New Roman"/>
          <w:b w:val="false"/>
          <w:i w:val="false"/>
          <w:color w:val="000000"/>
          <w:sz w:val="28"/>
        </w:rPr>
        <w:t>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Тек қана белсенді абоненттік қосылымдар, яғни Интернетке қосылу үшін соңғы 3 ай ішінде кем дегенде бір рет пайдаланғандар, сондай-ақ абоненттік қосылымға ай сайынғы төлемдерді жүйелі түрде жүргізушілер қосылады.</w:t>
      </w:r>
    </w:p>
    <w:p>
      <w:pPr>
        <w:spacing w:after="0"/>
        <w:ind w:left="0"/>
        <w:jc w:val="both"/>
      </w:pPr>
      <w:r>
        <w:rPr>
          <w:rFonts w:ascii="Times New Roman"/>
          <w:b w:val="false"/>
          <w:i w:val="false"/>
          <w:color w:val="000000"/>
          <w:sz w:val="28"/>
        </w:rPr>
        <w:t>
      3.2-жолда жүктеу жылдамдығы 256 кбит/с кем емес жерсеріктік қолжетімділігі бар Интернет желісіне сымсыз кең жолақты қолжетімділікті пайдаланатын абоненттердің саны көрсетіледі.</w:t>
      </w:r>
    </w:p>
    <w:p>
      <w:pPr>
        <w:spacing w:after="0"/>
        <w:ind w:left="0"/>
        <w:jc w:val="both"/>
      </w:pPr>
      <w:r>
        <w:rPr>
          <w:rFonts w:ascii="Times New Roman"/>
          <w:b w:val="false"/>
          <w:i w:val="false"/>
          <w:color w:val="000000"/>
          <w:sz w:val="28"/>
        </w:rPr>
        <w:t>
      3.3-жолда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p>
    <w:p>
      <w:pPr>
        <w:spacing w:after="0"/>
        <w:ind w:left="0"/>
        <w:jc w:val="both"/>
      </w:pPr>
      <w:r>
        <w:rPr>
          <w:rFonts w:ascii="Times New Roman"/>
          <w:b w:val="false"/>
          <w:i w:val="false"/>
          <w:color w:val="000000"/>
          <w:sz w:val="28"/>
        </w:rPr>
        <w:t>
      5</w:t>
      </w:r>
      <w:r>
        <w:rPr>
          <w:rFonts w:ascii="Times New Roman"/>
          <w:b/>
          <w:i w:val="false"/>
          <w:color w:val="000000"/>
          <w:sz w:val="28"/>
        </w:rPr>
        <w:t>-</w:t>
      </w:r>
      <w:r>
        <w:rPr>
          <w:rFonts w:ascii="Times New Roman"/>
          <w:b w:val="false"/>
          <w:i w:val="false"/>
          <w:color w:val="000000"/>
          <w:sz w:val="28"/>
        </w:rPr>
        <w:t>жолда есепті кезеңнің соңына ұялы жылжымалы байланыс желісі бойынша (мультимедия қызметі және Интернет желісіне шығуды қосқанда) деректерді беру қызметін пайдаланатын Интернет желісіне қатынауы бар белсенді ұялы байланыс абоненттерінің жалпы саны көрсетіледі.</w:t>
      </w:r>
    </w:p>
    <w:p>
      <w:pPr>
        <w:spacing w:after="0"/>
        <w:ind w:left="0"/>
        <w:jc w:val="both"/>
      </w:pPr>
      <w:r>
        <w:rPr>
          <w:rFonts w:ascii="Times New Roman"/>
          <w:b w:val="false"/>
          <w:i w:val="false"/>
          <w:color w:val="000000"/>
          <w:sz w:val="28"/>
        </w:rPr>
        <w:t>
      Егер абонент биллингтік жүйелер деректерінің талдауында көрсетілген қызметті соңғы 3 айдың ішінде бір рет болсын пайдаланған болса, немесе алған болса, онда ол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5.1-жолда кең жолақты беру (мұнда бір немесе екі бағыттарда 256 кбит/с тең немесе одан асатын жылдамдықтар белгіленеді) жылдамдықтарымен деректерді беруге (Интернет желісі) қолжетімділігі бар белсенді ұялы жылжымалы байланыс желісі абоненттерінің саны көрсетіледі.</w:t>
      </w:r>
    </w:p>
    <w:bookmarkStart w:name="z91" w:id="78"/>
    <w:p>
      <w:pPr>
        <w:spacing w:after="0"/>
        <w:ind w:left="0"/>
        <w:jc w:val="both"/>
      </w:pPr>
      <w:r>
        <w:rPr>
          <w:rFonts w:ascii="Times New Roman"/>
          <w:b w:val="false"/>
          <w:i w:val="false"/>
          <w:color w:val="000000"/>
          <w:sz w:val="28"/>
        </w:rPr>
        <w:t>
      7. 5-бөлімнің 1-жолында 256 кбит/с немесе 2 Мбит/с жоғары және төмен жылдамдығымен Интернетке кең жолақты қолжетімділіктің барлық тіркелген (сымды) желілері көрсетіледі.</w:t>
      </w:r>
    </w:p>
    <w:bookmarkEnd w:id="78"/>
    <w:p>
      <w:pPr>
        <w:spacing w:after="0"/>
        <w:ind w:left="0"/>
        <w:jc w:val="both"/>
      </w:pPr>
      <w:r>
        <w:rPr>
          <w:rFonts w:ascii="Times New Roman"/>
          <w:b w:val="false"/>
          <w:i w:val="false"/>
          <w:color w:val="000000"/>
          <w:sz w:val="28"/>
        </w:rPr>
        <w:t>
      2-жолда 2 Мбит/с және 10 Мбит/с төмен жылдамдығымен Интернетке кең жолақты қолжетімділіктің барлық тіркелген (сымды) желілері көрсетіледі.</w:t>
      </w:r>
    </w:p>
    <w:p>
      <w:pPr>
        <w:spacing w:after="0"/>
        <w:ind w:left="0"/>
        <w:jc w:val="both"/>
      </w:pPr>
      <w:r>
        <w:rPr>
          <w:rFonts w:ascii="Times New Roman"/>
          <w:b w:val="false"/>
          <w:i w:val="false"/>
          <w:color w:val="000000"/>
          <w:sz w:val="28"/>
        </w:rPr>
        <w:t>
      3-жолда 10 Мбит/с-тан жоғары жылдамдығымен Интернетке кең жолақты қолжетімділіктің барлық тіркелген (сымды) желілері көрсетіледі.</w:t>
      </w:r>
    </w:p>
    <w:bookmarkStart w:name="z92" w:id="79"/>
    <w:p>
      <w:pPr>
        <w:spacing w:after="0"/>
        <w:ind w:left="0"/>
        <w:jc w:val="both"/>
      </w:pPr>
      <w:r>
        <w:rPr>
          <w:rFonts w:ascii="Times New Roman"/>
          <w:b w:val="false"/>
          <w:i w:val="false"/>
          <w:color w:val="000000"/>
          <w:sz w:val="28"/>
        </w:rPr>
        <w:t xml:space="preserve">
      8.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Қазақстан Республикасы Статистика агенттігі төрағасының 2010 жылғы 9 шілдедегі № 173 бұйрығымен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79"/>
    <w:bookmarkStart w:name="z93" w:id="80"/>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80"/>
    <w:bookmarkStart w:name="z94" w:id="81"/>
    <w:p>
      <w:pPr>
        <w:spacing w:after="0"/>
        <w:ind w:left="0"/>
        <w:jc w:val="both"/>
      </w:pPr>
      <w:r>
        <w:rPr>
          <w:rFonts w:ascii="Times New Roman"/>
          <w:b w:val="false"/>
          <w:i w:val="false"/>
          <w:color w:val="000000"/>
          <w:sz w:val="28"/>
        </w:rPr>
        <w:t>
      10. Ескертпе: Х – бұл айқындама толтыруға жатпайды.</w:t>
      </w:r>
    </w:p>
    <w:bookmarkEnd w:id="81"/>
    <w:bookmarkStart w:name="z95" w:id="82"/>
    <w:p>
      <w:pPr>
        <w:spacing w:after="0"/>
        <w:ind w:left="0"/>
        <w:jc w:val="both"/>
      </w:pPr>
      <w:r>
        <w:rPr>
          <w:rFonts w:ascii="Times New Roman"/>
          <w:b w:val="false"/>
          <w:i w:val="false"/>
          <w:color w:val="000000"/>
          <w:sz w:val="28"/>
        </w:rPr>
        <w:t>
      11. Арифметикалық-логикалық бақылау:</w:t>
      </w:r>
    </w:p>
    <w:bookmarkEnd w:id="82"/>
    <w:p>
      <w:pPr>
        <w:spacing w:after="0"/>
        <w:ind w:left="0"/>
        <w:jc w:val="both"/>
      </w:pPr>
      <w:r>
        <w:rPr>
          <w:rFonts w:ascii="Times New Roman"/>
          <w:b w:val="false"/>
          <w:i w:val="false"/>
          <w:color w:val="000000"/>
          <w:sz w:val="28"/>
        </w:rPr>
        <w:t>
      1) 2</w:t>
      </w:r>
      <w:r>
        <w:rPr>
          <w:rFonts w:ascii="Times New Roman"/>
          <w:b/>
          <w:i w:val="false"/>
          <w:color w:val="000000"/>
          <w:sz w:val="28"/>
        </w:rPr>
        <w:t>-</w:t>
      </w:r>
      <w:r>
        <w:rPr>
          <w:rFonts w:ascii="Times New Roman"/>
          <w:b w:val="false"/>
          <w:i w:val="false"/>
          <w:color w:val="000000"/>
          <w:sz w:val="28"/>
        </w:rPr>
        <w:t>бөлім. "Пошта және курьерлік байланыс қызметтерінің көлемі":</w:t>
      </w:r>
    </w:p>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w:t>
      </w:r>
      <w:r>
        <w:rPr>
          <w:rFonts w:ascii="Times New Roman"/>
          <w:b/>
          <w:i w:val="false"/>
          <w:color w:val="000000"/>
          <w:sz w:val="28"/>
        </w:rPr>
        <w:t>-</w:t>
      </w:r>
      <w:r>
        <w:rPr>
          <w:rFonts w:ascii="Times New Roman"/>
          <w:b w:val="false"/>
          <w:i w:val="false"/>
          <w:color w:val="000000"/>
          <w:sz w:val="28"/>
        </w:rPr>
        <w:t xml:space="preserve">бөлім. "Байланыс қызметтерінің көлемі": </w:t>
      </w:r>
    </w:p>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rPr>
          <w:rFonts w:ascii="Times New Roman"/>
          <w:b/>
          <w:i w:val="false"/>
          <w:color w:val="000000"/>
          <w:sz w:val="28"/>
        </w:rPr>
        <w:t>-</w:t>
      </w:r>
      <w:r>
        <w:rPr>
          <w:rFonts w:ascii="Times New Roman"/>
          <w:b w:val="false"/>
          <w:i w:val="false"/>
          <w:color w:val="000000"/>
          <w:sz w:val="28"/>
        </w:rPr>
        <w:t>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жол = 1.1-1.7</w:t>
      </w:r>
      <w:r>
        <w:rPr>
          <w:rFonts w:ascii="Times New Roman"/>
          <w:b/>
          <w:i w:val="false"/>
          <w:color w:val="000000"/>
          <w:sz w:val="28"/>
        </w:rPr>
        <w:t>-</w:t>
      </w:r>
      <w:r>
        <w:rPr>
          <w:rFonts w:ascii="Times New Roman"/>
          <w:b w:val="false"/>
          <w:i w:val="false"/>
          <w:color w:val="000000"/>
          <w:sz w:val="28"/>
        </w:rPr>
        <w:t xml:space="preserve">жолдардан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w:t>
      </w:r>
      <w:r>
        <w:rPr>
          <w:rFonts w:ascii="Times New Roman"/>
          <w:b/>
          <w:i w:val="false"/>
          <w:color w:val="000000"/>
          <w:sz w:val="28"/>
        </w:rPr>
        <w:t>-</w:t>
      </w:r>
      <w:r>
        <w:rPr>
          <w:rFonts w:ascii="Times New Roman"/>
          <w:b w:val="false"/>
          <w:i w:val="false"/>
          <w:color w:val="000000"/>
          <w:sz w:val="28"/>
        </w:rPr>
        <w:t>жол = 1.1.1-1.1.3</w:t>
      </w:r>
      <w:r>
        <w:rPr>
          <w:rFonts w:ascii="Times New Roman"/>
          <w:b/>
          <w:i w:val="false"/>
          <w:color w:val="000000"/>
          <w:sz w:val="28"/>
        </w:rPr>
        <w:t>-</w:t>
      </w:r>
      <w:r>
        <w:rPr>
          <w:rFonts w:ascii="Times New Roman"/>
          <w:b w:val="false"/>
          <w:i w:val="false"/>
          <w:color w:val="000000"/>
          <w:sz w:val="28"/>
        </w:rPr>
        <w:t xml:space="preserve">жолдардан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1.6-жолдан әрбір баған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1.6.1-жолдан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w:t>
      </w:r>
      <w:r>
        <w:rPr>
          <w:rFonts w:ascii="Times New Roman"/>
          <w:b/>
          <w:i w:val="false"/>
          <w:color w:val="000000"/>
          <w:sz w:val="28"/>
        </w:rPr>
        <w:t>-</w:t>
      </w:r>
      <w:r>
        <w:rPr>
          <w:rFonts w:ascii="Times New Roman"/>
          <w:b w:val="false"/>
          <w:i w:val="false"/>
          <w:color w:val="000000"/>
          <w:sz w:val="28"/>
        </w:rPr>
        <w:t xml:space="preserve">бөлім. "Байланыстың негізгі қызметтерін тұтынушылар туралы </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rPr>
          <w:rFonts w:ascii="Times New Roman"/>
          <w:b/>
          <w:i w:val="false"/>
          <w:color w:val="000000"/>
          <w:sz w:val="28"/>
        </w:rPr>
        <w:t>-</w:t>
      </w:r>
      <w:r>
        <w:rPr>
          <w:rFonts w:ascii="Times New Roman"/>
          <w:b w:val="false"/>
          <w:i w:val="false"/>
          <w:color w:val="000000"/>
          <w:sz w:val="28"/>
        </w:rPr>
        <w:t>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rPr>
          <w:rFonts w:ascii="Times New Roman"/>
          <w:b/>
          <w:i w:val="false"/>
          <w:color w:val="000000"/>
          <w:sz w:val="28"/>
        </w:rPr>
        <w:t>-</w:t>
      </w:r>
      <w:r>
        <w:rPr>
          <w:rFonts w:ascii="Times New Roman"/>
          <w:b w:val="false"/>
          <w:i w:val="false"/>
          <w:color w:val="000000"/>
          <w:sz w:val="28"/>
        </w:rPr>
        <w:t>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rPr>
          <w:rFonts w:ascii="Times New Roman"/>
          <w:b/>
          <w:i w:val="false"/>
          <w:color w:val="000000"/>
          <w:sz w:val="28"/>
        </w:rPr>
        <w:t>-</w:t>
      </w:r>
      <w:r>
        <w:rPr>
          <w:rFonts w:ascii="Times New Roman"/>
          <w:b w:val="false"/>
          <w:i w:val="false"/>
          <w:color w:val="000000"/>
          <w:sz w:val="28"/>
        </w:rPr>
        <w:t>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жол = 3.1-3.3</w:t>
      </w:r>
      <w:r>
        <w:rPr>
          <w:rFonts w:ascii="Times New Roman"/>
          <w:b/>
          <w:i w:val="false"/>
          <w:color w:val="000000"/>
          <w:sz w:val="28"/>
        </w:rPr>
        <w:t>-</w:t>
      </w:r>
      <w:r>
        <w:rPr>
          <w:rFonts w:ascii="Times New Roman"/>
          <w:b w:val="false"/>
          <w:i w:val="false"/>
          <w:color w:val="000000"/>
          <w:sz w:val="28"/>
        </w:rPr>
        <w:t xml:space="preserve">жолдардан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5-жолдан. әрбір баған үшін.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header.xml" Type="http://schemas.openxmlformats.org/officeDocument/2006/relationships/header" Id="rId4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