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53a2" w14:textId="ec75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авиациясындағы авиациялық оқиғалар мен инциденттерді тексеру қағидаларын бекіту туралы" Қазақстан Республикасы Қорғаныс министрінің 2015 жылғы 18 наурыздағы № 145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24 шілдедегі № 379 бұйрығы. Қазақстан Республикасының Әділет министрлігінде 2017 жылғы 5 желтоқсанда № 16047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авиациясындағы авиациялық оқиғалар мен инциденттерді тексеру қағидаларын бекіту туралы" Қазақстан Республикасы Қорғаныс министрінің 2015 жылғы 18 наурыздағы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10821 болып тіркелген, "Әділет" ақпараттық-құқықтық жүйесінде 2015 жылғы 8 маусымда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Республикасында мемлекеттік авиациядағы авиациялық оқиғалар мен оқыс оқиғаларды тергеп-тексеру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авиациясындағы авиациялық оқиғалар мен инциденттерді тексеру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"Қазақстан Республикасында мемлекеттік авиациядағы авиациялық оқиғалар мен оқыс оқиғаларды тергеп-тексеру қағидалары";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Қазақстан Республикасында мемлекеттік авиациядағы авиациялық оқиғалар мен оқыс оқиғаларды тергеп-тексеру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10" w:id="6"/>
    <w:p>
      <w:pPr>
        <w:spacing w:after="0"/>
        <w:ind w:left="0"/>
        <w:jc w:val="both"/>
      </w:pPr>
      <w:r>
        <w:rPr>
          <w:rFonts w:ascii="Times New Roman"/>
          <w:b w:val="false"/>
          <w:i w:val="false"/>
          <w:color w:val="000000"/>
          <w:sz w:val="28"/>
        </w:rPr>
        <w:t>
      мынадай мазмұндағы 3-1-тармақпен толықтырылсын:</w:t>
      </w:r>
    </w:p>
    <w:bookmarkEnd w:id="6"/>
    <w:bookmarkStart w:name="z11" w:id="7"/>
    <w:p>
      <w:pPr>
        <w:spacing w:after="0"/>
        <w:ind w:left="0"/>
        <w:jc w:val="both"/>
      </w:pPr>
      <w:r>
        <w:rPr>
          <w:rFonts w:ascii="Times New Roman"/>
          <w:b w:val="false"/>
          <w:i w:val="false"/>
          <w:color w:val="000000"/>
          <w:sz w:val="28"/>
        </w:rPr>
        <w:t>
      "3-1. Ауыр ұшқышсыз ұшу аппараттарымен (бұдан әрі – ҰҰА) болған авиациялық оқиғалар мен оқыс оқиғалар бортында экипажы бар әуе кемелерімен болған авиациялық оқиғалар мен оқыс оқиғаларды тексеру тәртібіне ұқсас, сондай-ақ авиациялық оқиға болған жағдайда ҰҰА-ның жіктемесіне, адамдардың өміріне немесе денсаулығына зиян келтіруге немесе мүлікке залал келтіруге қарамастан тексеріледі.";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13" w:id="8"/>
    <w:p>
      <w:pPr>
        <w:spacing w:after="0"/>
        <w:ind w:left="0"/>
        <w:jc w:val="both"/>
      </w:pPr>
      <w:r>
        <w:rPr>
          <w:rFonts w:ascii="Times New Roman"/>
          <w:b w:val="false"/>
          <w:i w:val="false"/>
          <w:color w:val="000000"/>
          <w:sz w:val="28"/>
        </w:rPr>
        <w:t>
      25) тармақша мынадай редакцияда жазылсын:</w:t>
      </w:r>
    </w:p>
    <w:bookmarkEnd w:id="8"/>
    <w:bookmarkStart w:name="z14" w:id="9"/>
    <w:p>
      <w:pPr>
        <w:spacing w:after="0"/>
        <w:ind w:left="0"/>
        <w:jc w:val="both"/>
      </w:pPr>
      <w:r>
        <w:rPr>
          <w:rFonts w:ascii="Times New Roman"/>
          <w:b w:val="false"/>
          <w:i w:val="false"/>
          <w:color w:val="000000"/>
          <w:sz w:val="28"/>
        </w:rPr>
        <w:t>
      "25) қауіпті жақындасу – нәтижесінде олардың қақтығысуы қаупі туындайтын жартысынан аз аралыққа әуе кемелерінің өз арасында немесе басқа да материалдық объектілермен абайсызда және ұшу тапсырмасымен көзделмеген жақындасу;";</w:t>
      </w:r>
    </w:p>
    <w:bookmarkEnd w:id="9"/>
    <w:bookmarkStart w:name="z15" w:id="10"/>
    <w:p>
      <w:pPr>
        <w:spacing w:after="0"/>
        <w:ind w:left="0"/>
        <w:jc w:val="both"/>
      </w:pPr>
      <w:r>
        <w:rPr>
          <w:rFonts w:ascii="Times New Roman"/>
          <w:b w:val="false"/>
          <w:i w:val="false"/>
          <w:color w:val="000000"/>
          <w:sz w:val="28"/>
        </w:rPr>
        <w:t>
      мынадай мазмұндағы 36-1), 36-2) тармақшалармен толықтырылсын:</w:t>
      </w:r>
    </w:p>
    <w:bookmarkEnd w:id="10"/>
    <w:bookmarkStart w:name="z16" w:id="11"/>
    <w:p>
      <w:pPr>
        <w:spacing w:after="0"/>
        <w:ind w:left="0"/>
        <w:jc w:val="both"/>
      </w:pPr>
      <w:r>
        <w:rPr>
          <w:rFonts w:ascii="Times New Roman"/>
          <w:b w:val="false"/>
          <w:i w:val="false"/>
          <w:color w:val="000000"/>
          <w:sz w:val="28"/>
        </w:rPr>
        <w:t>
      "36-1) ұшқыш құрамының қате іс-қимылы (қателігі) – ниетінсіз әуе кемесін басқару жөніндегі іс-қимылды дұрыс немесе уақтылы жасамау. Ұшқыш құрамының қате іс-қимылдарын нұсқаушылар құрамы, ұшуға басшылық жасау тобының персоналы және объективті бақылау материалдарының деректері бойынша айқындалады;</w:t>
      </w:r>
    </w:p>
    <w:bookmarkEnd w:id="11"/>
    <w:bookmarkStart w:name="z17" w:id="12"/>
    <w:p>
      <w:pPr>
        <w:spacing w:after="0"/>
        <w:ind w:left="0"/>
        <w:jc w:val="both"/>
      </w:pPr>
      <w:r>
        <w:rPr>
          <w:rFonts w:ascii="Times New Roman"/>
          <w:b w:val="false"/>
          <w:i w:val="false"/>
          <w:color w:val="000000"/>
          <w:sz w:val="28"/>
        </w:rPr>
        <w:t>
      36-2) ұшу тапсырмасы – авиация тегінің жауынгерлік дайындық (ұшу, оқу-жаттығу ұшу) курсымен айқындалған немесе командирдің (бастықтың) ұшқышқа бергенәуе кемесінің ұшып шығуынан бастап қонуына дейінгі ұшуға тапсырма;";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"8. Авиациялық бөлім командирі мемлекеттік авиацияны басқару органы басшысына және мемлекеттік авиация ұшуларының қауіпсіздігі органы басшысына авиациялық оқиға туралы дереу ауызша баяндайды.";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"11. Авиациялық бөлім командирі (әуе кемесінің тиесілігі бойынша) авиациялық оқиға туралы жедел ақпаратты авиациялық оқиға болған сәттен бастап екі сағат ішінде мемлекеттік авиацияны басқару органы басшысына және мемлекеттік авиация ұшуларының қауіпсіздігі органы басшысына ұсынады.";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93-тармақтар</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"91. Елеулі авиациялық инцидентті тексеру жөніндегі комиссияны мемлекеттік авиацияны басқару органының басшысы (әуе кемесінің тиесілігі бойынша) құрады.</w:t>
      </w:r>
    </w:p>
    <w:bookmarkEnd w:id="15"/>
    <w:bookmarkStart w:name="z24" w:id="16"/>
    <w:p>
      <w:pPr>
        <w:spacing w:after="0"/>
        <w:ind w:left="0"/>
        <w:jc w:val="both"/>
      </w:pPr>
      <w:r>
        <w:rPr>
          <w:rFonts w:ascii="Times New Roman"/>
          <w:b w:val="false"/>
          <w:i w:val="false"/>
          <w:color w:val="000000"/>
          <w:sz w:val="28"/>
        </w:rPr>
        <w:t>
      Мемлекеттік авиация саласындағы уәкілетті орган Қазақстан Республикасының Қорғаныс министрлігіне тиесілігі бойынша ҰҰА-мен болған елеулі авиациялық инцидентті тексеру жөніндегі комиссияны құрады.</w:t>
      </w:r>
    </w:p>
    <w:bookmarkEnd w:id="16"/>
    <w:bookmarkStart w:name="z25" w:id="17"/>
    <w:p>
      <w:pPr>
        <w:spacing w:after="0"/>
        <w:ind w:left="0"/>
        <w:jc w:val="both"/>
      </w:pPr>
      <w:r>
        <w:rPr>
          <w:rFonts w:ascii="Times New Roman"/>
          <w:b w:val="false"/>
          <w:i w:val="false"/>
          <w:color w:val="000000"/>
          <w:sz w:val="28"/>
        </w:rPr>
        <w:t xml:space="preserve">
      92. Материалдық залалға немесе адамдардың денсаулығына зиян келтіруге әкеп соқтырған елеулі авиациялық инцидент болған жағдайда мемлекеттік авиацияны басқару органы басшысы (әуе кемесінің тиесілігі бойынша) тексеру аяқталған күннен бастап кешіктірмей бес жұмыс күнімерзімінде мемлекеттік органның басшысына (әуе кемесінің тиесілігі бойынша) тексеру нәтижелері туралы жазбаша баяндаманы, көшірмесін – мемлекеттік авиация ұшуларының қауіпсіздігі органына ұсынады. </w:t>
      </w:r>
    </w:p>
    <w:bookmarkEnd w:id="17"/>
    <w:bookmarkStart w:name="z26" w:id="18"/>
    <w:p>
      <w:pPr>
        <w:spacing w:after="0"/>
        <w:ind w:left="0"/>
        <w:jc w:val="both"/>
      </w:pPr>
      <w:r>
        <w:rPr>
          <w:rFonts w:ascii="Times New Roman"/>
          <w:b w:val="false"/>
          <w:i w:val="false"/>
          <w:color w:val="000000"/>
          <w:sz w:val="28"/>
        </w:rPr>
        <w:t>
      Баяндамада елеулі авиациялық инциденттің сипаты, ұшқыш (ҰҰА экипажы, операторы), авиациялық техника туралы деректер, ұшу тапсырмасы, авиациялық жағдайдың мән-жайлары мен себептері, ұшқыштың (ҰҰА экипажының, операторының) және ұшуға басшылық жасау тобының (әуе қозғалысын басқару (қызмет көрсету) органының) іс-қимылдарын бағалау, материалдық залал сипаты және адамдардың денсаулығына зиян келтіру дәрежесі, әуе кемесін қалпына келтіру үшін қажетті мерзім, осындай жағдайлардың профилактикасы жөніндегіқабылданған шаралар, ұсынымдар көрсетіледі.</w:t>
      </w:r>
    </w:p>
    <w:bookmarkEnd w:id="18"/>
    <w:bookmarkStart w:name="z27" w:id="19"/>
    <w:p>
      <w:pPr>
        <w:spacing w:after="0"/>
        <w:ind w:left="0"/>
        <w:jc w:val="both"/>
      </w:pPr>
      <w:r>
        <w:rPr>
          <w:rFonts w:ascii="Times New Roman"/>
          <w:b w:val="false"/>
          <w:i w:val="false"/>
          <w:color w:val="000000"/>
          <w:sz w:val="28"/>
        </w:rPr>
        <w:t>
      93. Авиациялық инциденттерді тексеру үшін авиациялық бөлімнің командирі (бастығы) (әуе кемесінің тиесілігі бойынша) авиациялық инциденттерді тексеру жөнінде комиссия құрады.";</w:t>
      </w:r>
    </w:p>
    <w:bookmarkEnd w:id="19"/>
    <w:bookmarkStart w:name="z28" w:id="20"/>
    <w:p>
      <w:pPr>
        <w:spacing w:after="0"/>
        <w:ind w:left="0"/>
        <w:jc w:val="both"/>
      </w:pPr>
      <w:r>
        <w:rPr>
          <w:rFonts w:ascii="Times New Roman"/>
          <w:b w:val="false"/>
          <w:i w:val="false"/>
          <w:color w:val="000000"/>
          <w:sz w:val="28"/>
        </w:rPr>
        <w:t>
      мынадай мазмұндағы 107-1-тармақпен толықтырылсын:</w:t>
      </w:r>
    </w:p>
    <w:bookmarkEnd w:id="20"/>
    <w:bookmarkStart w:name="z29" w:id="21"/>
    <w:p>
      <w:pPr>
        <w:spacing w:after="0"/>
        <w:ind w:left="0"/>
        <w:jc w:val="both"/>
      </w:pPr>
      <w:r>
        <w:rPr>
          <w:rFonts w:ascii="Times New Roman"/>
          <w:b w:val="false"/>
          <w:i w:val="false"/>
          <w:color w:val="000000"/>
          <w:sz w:val="28"/>
        </w:rPr>
        <w:t>
      "107-1. Авиациялық инцидентті тексеру нәтижелері бойынша мемлекеттік авиация басқару органы басшысының және/немесе бөлім командирінің (бастығының) бұйрығы шығарылады.";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109-тармақтың</w:t>
      </w:r>
      <w:r>
        <w:rPr>
          <w:rFonts w:ascii="Times New Roman"/>
          <w:b w:val="false"/>
          <w:i w:val="false"/>
          <w:color w:val="000000"/>
          <w:sz w:val="28"/>
        </w:rPr>
        <w:t xml:space="preserve"> бірінші абзацы мынадай редакцияда жазылсын:</w:t>
      </w:r>
    </w:p>
    <w:bookmarkStart w:name="z31" w:id="22"/>
    <w:p>
      <w:pPr>
        <w:spacing w:after="0"/>
        <w:ind w:left="0"/>
        <w:jc w:val="both"/>
      </w:pPr>
      <w:r>
        <w:rPr>
          <w:rFonts w:ascii="Times New Roman"/>
          <w:b w:val="false"/>
          <w:i w:val="false"/>
          <w:color w:val="000000"/>
          <w:sz w:val="28"/>
        </w:rPr>
        <w:t>
      "109. Авиациялық жағдайды авиациялық оқиғаға немесе инцидентке жатқызу туралы және оны жіктеу туралы шешімді авиациялық бөлімнің командирі немесе мемлекеттік авиацияны басқару органы басшысы қабылдайды.";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113-тармақтың</w:t>
      </w:r>
      <w:r>
        <w:rPr>
          <w:rFonts w:ascii="Times New Roman"/>
          <w:b w:val="false"/>
          <w:i w:val="false"/>
          <w:color w:val="000000"/>
          <w:sz w:val="28"/>
        </w:rPr>
        <w:t xml:space="preserve"> төртінші абзацы мынадай редакцияда жазылсын:</w:t>
      </w:r>
    </w:p>
    <w:bookmarkStart w:name="z33" w:id="23"/>
    <w:p>
      <w:pPr>
        <w:spacing w:after="0"/>
        <w:ind w:left="0"/>
        <w:jc w:val="both"/>
      </w:pPr>
      <w:r>
        <w:rPr>
          <w:rFonts w:ascii="Times New Roman"/>
          <w:b w:val="false"/>
          <w:i w:val="false"/>
          <w:color w:val="000000"/>
          <w:sz w:val="28"/>
        </w:rPr>
        <w:t>
      "мемлекеттік авиацияны басқару органында бағынысты бөлімдер мен бөлімшелердің әуе кемелерімен болған авиациялық жағдайларды есепке алу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7" w:id="24"/>
    <w:p>
      <w:pPr>
        <w:spacing w:after="0"/>
        <w:ind w:left="0"/>
        <w:jc w:val="both"/>
      </w:pPr>
      <w:r>
        <w:rPr>
          <w:rFonts w:ascii="Times New Roman"/>
          <w:b w:val="false"/>
          <w:i w:val="false"/>
          <w:color w:val="000000"/>
          <w:sz w:val="28"/>
        </w:rPr>
        <w:t>
      4) және 5) тармақшалар мынадай редакцияда жазылсын:</w:t>
      </w:r>
    </w:p>
    <w:bookmarkEnd w:id="24"/>
    <w:bookmarkStart w:name="z38" w:id="25"/>
    <w:p>
      <w:pPr>
        <w:spacing w:after="0"/>
        <w:ind w:left="0"/>
        <w:jc w:val="both"/>
      </w:pPr>
      <w:r>
        <w:rPr>
          <w:rFonts w:ascii="Times New Roman"/>
          <w:b w:val="false"/>
          <w:i w:val="false"/>
          <w:color w:val="000000"/>
          <w:sz w:val="28"/>
        </w:rPr>
        <w:t>
      "4) экипаждың (ұшқыштың, ҰҰА операторының) ұшуды орындауға және ұшуларға басшылық жасау тобы (әуе қозғалысын басқару (қызмет көрсету) органы) персоналының басшылық жасауға (әуе қозғалысын басқаруға (қызмет көрсетуге) нақты дайындығын, сондай-ақ ерекше жағдай туындаған және ол дамыған кезде экипаждың (ұшқыштың, ҰҰА операторының) және ұшуларға басшылық жасау тобы (әуе қозғалысын басқару (қызмет көрсету) органы) персоналының іс-қимылдарын бағалау;</w:t>
      </w:r>
    </w:p>
    <w:bookmarkEnd w:id="25"/>
    <w:bookmarkStart w:name="z39" w:id="26"/>
    <w:p>
      <w:pPr>
        <w:spacing w:after="0"/>
        <w:ind w:left="0"/>
        <w:jc w:val="both"/>
      </w:pPr>
      <w:r>
        <w:rPr>
          <w:rFonts w:ascii="Times New Roman"/>
          <w:b w:val="false"/>
          <w:i w:val="false"/>
          <w:color w:val="000000"/>
          <w:sz w:val="28"/>
        </w:rPr>
        <w:t>
      5) ұшуларды ұйымдастыруда, экипаждың (ұшқыштың, ҰҰА операторының) және ұшуларға басшылық жасау тобы (әуе қозғалысын басқару (қызмет көрсету) органы) персоналының дайындығында және іс-қимылдарында кемшіліктер бар болған кезде олардың авиациялық оқиғаға әсер етуінің және онымен байланысының дәрежесін бағалау;";</w:t>
      </w:r>
    </w:p>
    <w:bookmarkEnd w:id="26"/>
    <w:bookmarkStart w:name="z40" w:id="27"/>
    <w:p>
      <w:pPr>
        <w:spacing w:after="0"/>
        <w:ind w:left="0"/>
        <w:jc w:val="both"/>
      </w:pPr>
      <w:r>
        <w:rPr>
          <w:rFonts w:ascii="Times New Roman"/>
          <w:b w:val="false"/>
          <w:i w:val="false"/>
          <w:color w:val="000000"/>
          <w:sz w:val="28"/>
        </w:rPr>
        <w:t>
      7) және 8) тармақшалар мынадай редакцияда жазылсын:</w:t>
      </w:r>
    </w:p>
    <w:bookmarkEnd w:id="27"/>
    <w:bookmarkStart w:name="z41" w:id="28"/>
    <w:p>
      <w:pPr>
        <w:spacing w:after="0"/>
        <w:ind w:left="0"/>
        <w:jc w:val="both"/>
      </w:pPr>
      <w:r>
        <w:rPr>
          <w:rFonts w:ascii="Times New Roman"/>
          <w:b w:val="false"/>
          <w:i w:val="false"/>
          <w:color w:val="000000"/>
          <w:sz w:val="28"/>
        </w:rPr>
        <w:t>
      "7) экипаждың, ҰҰА операторының денсаулық жай-күйін, жұмыс қабілетін және психофизиологиялық қызмет ерекшеліктерін бағалау, осы факторлардың ерекше жағдайдың туындауына және нәтижесіне әсері;</w:t>
      </w:r>
    </w:p>
    <w:bookmarkEnd w:id="28"/>
    <w:bookmarkStart w:name="z42" w:id="29"/>
    <w:p>
      <w:pPr>
        <w:spacing w:after="0"/>
        <w:ind w:left="0"/>
        <w:jc w:val="both"/>
      </w:pPr>
      <w:r>
        <w:rPr>
          <w:rFonts w:ascii="Times New Roman"/>
          <w:b w:val="false"/>
          <w:i w:val="false"/>
          <w:color w:val="000000"/>
          <w:sz w:val="28"/>
        </w:rPr>
        <w:t>
      8) ұшқыштың (экипаж мүшелерінің, ҰҰА операторының) моральдық-психологиялық дайындығын бағалау;";</w:t>
      </w:r>
    </w:p>
    <w:bookmarkEnd w:id="29"/>
    <w:bookmarkStart w:name="z43" w:id="30"/>
    <w:p>
      <w:pPr>
        <w:spacing w:after="0"/>
        <w:ind w:left="0"/>
        <w:jc w:val="both"/>
      </w:pPr>
      <w:r>
        <w:rPr>
          <w:rFonts w:ascii="Times New Roman"/>
          <w:b w:val="false"/>
          <w:i w:val="false"/>
          <w:color w:val="000000"/>
          <w:sz w:val="28"/>
        </w:rPr>
        <w:t>
      14) тармақша мынадай редакцияда жазылсын:</w:t>
      </w:r>
    </w:p>
    <w:bookmarkEnd w:id="30"/>
    <w:bookmarkStart w:name="z44" w:id="31"/>
    <w:p>
      <w:pPr>
        <w:spacing w:after="0"/>
        <w:ind w:left="0"/>
        <w:jc w:val="both"/>
      </w:pPr>
      <w:r>
        <w:rPr>
          <w:rFonts w:ascii="Times New Roman"/>
          <w:b w:val="false"/>
          <w:i w:val="false"/>
          <w:color w:val="000000"/>
          <w:sz w:val="28"/>
        </w:rPr>
        <w:t>
      "14) ерекше жағдайдың туындауын және дамуын және ұшқыштың (экипаждың,ҰҰА операторының) және ұшуларға басшылық жасау тобы (әуе қозғалысын басқару (қызмет көрсету) органы) персоналының іс-қимылдарын талдау;";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6" w:id="32"/>
    <w:p>
      <w:pPr>
        <w:spacing w:after="0"/>
        <w:ind w:left="0"/>
        <w:jc w:val="both"/>
      </w:pPr>
      <w:r>
        <w:rPr>
          <w:rFonts w:ascii="Times New Roman"/>
          <w:b w:val="false"/>
          <w:i w:val="false"/>
          <w:color w:val="000000"/>
          <w:sz w:val="28"/>
        </w:rPr>
        <w:t>
      2) тармақша мынадай редакцияда жазылсын:</w:t>
      </w:r>
    </w:p>
    <w:bookmarkEnd w:id="32"/>
    <w:bookmarkStart w:name="z47" w:id="33"/>
    <w:p>
      <w:pPr>
        <w:spacing w:after="0"/>
        <w:ind w:left="0"/>
        <w:jc w:val="both"/>
      </w:pPr>
      <w:r>
        <w:rPr>
          <w:rFonts w:ascii="Times New Roman"/>
          <w:b w:val="false"/>
          <w:i w:val="false"/>
          <w:color w:val="000000"/>
          <w:sz w:val="28"/>
        </w:rPr>
        <w:t>
      "2) әуе кемесінің ұшудағы жұмыс қабілетін бағалау мақсатында оның жай-күйін зерттеу, ал істен шығу анықталған жағдайда – оның себебін анықтау;";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0" w:id="34"/>
    <w:p>
      <w:pPr>
        <w:spacing w:after="0"/>
        <w:ind w:left="0"/>
        <w:jc w:val="both"/>
      </w:pPr>
      <w:r>
        <w:rPr>
          <w:rFonts w:ascii="Times New Roman"/>
          <w:b w:val="false"/>
          <w:i w:val="false"/>
          <w:color w:val="000000"/>
          <w:sz w:val="28"/>
        </w:rPr>
        <w:t>
      2) тармақшаның бірінші абзацы мынадай редакцияда жазылсын:</w:t>
      </w:r>
    </w:p>
    <w:bookmarkEnd w:id="34"/>
    <w:bookmarkStart w:name="z51" w:id="35"/>
    <w:p>
      <w:pPr>
        <w:spacing w:after="0"/>
        <w:ind w:left="0"/>
        <w:jc w:val="both"/>
      </w:pPr>
      <w:r>
        <w:rPr>
          <w:rFonts w:ascii="Times New Roman"/>
          <w:b w:val="false"/>
          <w:i w:val="false"/>
          <w:color w:val="000000"/>
          <w:sz w:val="28"/>
        </w:rPr>
        <w:t>
      "2) экипаж (ҰҰА операторы) туралы деректер:";</w:t>
      </w:r>
    </w:p>
    <w:bookmarkEnd w:id="35"/>
    <w:bookmarkStart w:name="z52" w:id="36"/>
    <w:p>
      <w:pPr>
        <w:spacing w:after="0"/>
        <w:ind w:left="0"/>
        <w:jc w:val="both"/>
      </w:pPr>
      <w:r>
        <w:rPr>
          <w:rFonts w:ascii="Times New Roman"/>
          <w:b w:val="false"/>
          <w:i w:val="false"/>
          <w:color w:val="000000"/>
          <w:sz w:val="28"/>
        </w:rPr>
        <w:t>
      6) тармақшаның бірінші абзацы мынадай редакцияда жазылсын:</w:t>
      </w:r>
    </w:p>
    <w:bookmarkEnd w:id="36"/>
    <w:bookmarkStart w:name="z53" w:id="37"/>
    <w:p>
      <w:pPr>
        <w:spacing w:after="0"/>
        <w:ind w:left="0"/>
        <w:jc w:val="both"/>
      </w:pPr>
      <w:r>
        <w:rPr>
          <w:rFonts w:ascii="Times New Roman"/>
          <w:b w:val="false"/>
          <w:i w:val="false"/>
          <w:color w:val="000000"/>
          <w:sz w:val="28"/>
        </w:rPr>
        <w:t>
      "6) әуе кемесі туралы деректер:";</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bookmarkStart w:name="z55" w:id="3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bookmarkEnd w:id="38"/>
    <w:bookmarkStart w:name="z56" w:id="39"/>
    <w:p>
      <w:pPr>
        <w:spacing w:after="0"/>
        <w:ind w:left="0"/>
        <w:jc w:val="both"/>
      </w:pPr>
      <w:r>
        <w:rPr>
          <w:rFonts w:ascii="Times New Roman"/>
          <w:b w:val="false"/>
          <w:i w:val="false"/>
          <w:color w:val="000000"/>
          <w:sz w:val="28"/>
        </w:rPr>
        <w:t>
      2. Қазақстан Республикасы мемлекеттік авиациясы ұшуларының қауіпсіздігін қадағалау бас басқармасы Қазақстан Республикасының заңнамасында белгіленген тәртіппен:</w:t>
      </w:r>
    </w:p>
    <w:bookmarkEnd w:id="39"/>
    <w:bookmarkStart w:name="z57" w:id="4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0"/>
    <w:bookmarkStart w:name="z58" w:id="41"/>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1"/>
    <w:bookmarkStart w:name="z59" w:id="42"/>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42"/>
    <w:bookmarkStart w:name="z60" w:id="43"/>
    <w:p>
      <w:pPr>
        <w:spacing w:after="0"/>
        <w:ind w:left="0"/>
        <w:jc w:val="both"/>
      </w:pPr>
      <w:r>
        <w:rPr>
          <w:rFonts w:ascii="Times New Roman"/>
          <w:b w:val="false"/>
          <w:i w:val="false"/>
          <w:color w:val="000000"/>
          <w:sz w:val="28"/>
        </w:rPr>
        <w:t>
      4) мемлекеттік тіркелгеннен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3"/>
    <w:bookmarkStart w:name="z61" w:id="44"/>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44"/>
    <w:bookmarkStart w:name="z62" w:id="4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5"/>
    <w:bookmarkStart w:name="z63" w:id="46"/>
    <w:p>
      <w:pPr>
        <w:spacing w:after="0"/>
        <w:ind w:left="0"/>
        <w:jc w:val="both"/>
      </w:pPr>
      <w:r>
        <w:rPr>
          <w:rFonts w:ascii="Times New Roman"/>
          <w:b w:val="false"/>
          <w:i w:val="false"/>
          <w:color w:val="000000"/>
          <w:sz w:val="28"/>
        </w:rPr>
        <w:t>
      5. Осы бұйрық алғашқы ресмижарияланған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_______________К. Мәсімов</w:t>
      </w:r>
    </w:p>
    <w:p>
      <w:pPr>
        <w:spacing w:after="0"/>
        <w:ind w:left="0"/>
        <w:jc w:val="both"/>
      </w:pPr>
      <w:r>
        <w:rPr>
          <w:rFonts w:ascii="Times New Roman"/>
          <w:b w:val="false"/>
          <w:i w:val="false"/>
          <w:color w:val="000000"/>
          <w:sz w:val="28"/>
        </w:rPr>
        <w:t xml:space="preserve">
      2017 жылғы" __ " 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______________Қ. Қасымов</w:t>
      </w:r>
    </w:p>
    <w:p>
      <w:pPr>
        <w:spacing w:after="0"/>
        <w:ind w:left="0"/>
        <w:jc w:val="both"/>
      </w:pPr>
      <w:r>
        <w:rPr>
          <w:rFonts w:ascii="Times New Roman"/>
          <w:b w:val="false"/>
          <w:i w:val="false"/>
          <w:color w:val="000000"/>
          <w:sz w:val="28"/>
        </w:rPr>
        <w:t xml:space="preserve">
      2017 жылғы" __ " 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