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602b" w14:textId="8ee6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13 қарашадағы № 168 бұйрығы. Қазақстан Республикасының Әділет министрлігінде 2017 жылғы 5 желтоқсанда № 16051 болып тіркелді. Күші жойылды - Қазақстан Республикасы Ұлттық экономика министрлігі Статистика комитеті Төрағасының 2020 жылғы 4 ақпандағы № 16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04.02.2020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"Негізгі капиталға салынған инвестициялар туралы есеп" (коды 161101108, индексі 1-инвест,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"Негізгі капиталға салынған инвестициялар туралы есеп" (коды 161101108, индексі 1-инвест,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"Инвестициялық қызмет туралы есеп" (коды 161112108, индексі 1-инвест,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"Инвестициялық қызмет туралы есеп" (коды 161112108, индексі 1-инвест, кезенділігі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"Жеке құрылыс салушылардың объектілерді пайдалануға беруі туралы есеп" (коды 161101113, индексі 1-ИС,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p>
    <w:bookmarkEnd w:id="6"/>
    <w:bookmarkStart w:name="z8" w:id="7"/>
    <w:p>
      <w:pPr>
        <w:spacing w:after="0"/>
        <w:ind w:left="0"/>
        <w:jc w:val="both"/>
      </w:pPr>
      <w:r>
        <w:rPr>
          <w:rFonts w:ascii="Times New Roman"/>
          <w:b w:val="false"/>
          <w:i w:val="false"/>
          <w:color w:val="000000"/>
          <w:sz w:val="28"/>
        </w:rPr>
        <w:t xml:space="preserve">
      6) "Жеке құрылыс салушылардың объектілерді пайдалануға беруі туралы есеп" (коды 161101113, индексі 1-ИС,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p>
    <w:bookmarkEnd w:id="7"/>
    <w:bookmarkStart w:name="z9" w:id="8"/>
    <w:p>
      <w:pPr>
        <w:spacing w:after="0"/>
        <w:ind w:left="0"/>
        <w:jc w:val="both"/>
      </w:pPr>
      <w:r>
        <w:rPr>
          <w:rFonts w:ascii="Times New Roman"/>
          <w:b w:val="false"/>
          <w:i w:val="false"/>
          <w:color w:val="000000"/>
          <w:sz w:val="28"/>
        </w:rPr>
        <w:t xml:space="preserve">
      7) "Жеке құрылыс салушылардың объектілерді пайдалануға беруі туралы есеп" (коды 161112113, индексі 1-ИС,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"Жеке құрылыс салушылардың объектілерді пайдалануға беруі туралы есеп" (коды 161112113, индексі 1-ИС,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"Объектілерді пайдалануға беру туралы есеп" (коды 161101177, индексі 2-КС,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"Объектілерді пайдалануға беру туралы есеп" (коды 161101177 индексі 2-КС,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"Объектілерді пайдалануға беру туралы есеп" (коды 161112177, индекс 2-КС,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"Объектілерді пайдалануға беру туралы есеп" (коды 161112177, индекс 2-КС,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"Орындалған құрылыс жұмыстары (көрсетілетін қызметтер) туралы есеп" (коды 161101117, индексі 1-КС,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w:t>
      </w:r>
    </w:p>
    <w:bookmarkEnd w:id="14"/>
    <w:bookmarkStart w:name="z16" w:id="15"/>
    <w:p>
      <w:pPr>
        <w:spacing w:after="0"/>
        <w:ind w:left="0"/>
        <w:jc w:val="both"/>
      </w:pPr>
      <w:r>
        <w:rPr>
          <w:rFonts w:ascii="Times New Roman"/>
          <w:b w:val="false"/>
          <w:i w:val="false"/>
          <w:color w:val="000000"/>
          <w:sz w:val="28"/>
        </w:rPr>
        <w:t xml:space="preserve">
      14) "Орындалған құрылыс жұмыстары (көрсетілетін қызметтер) туралы есеп" (коды 161101117, индексі 1-КС,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"Орындалған құрылыс жұмыстары (көрсетілетін қызметтер) туралы есеп" (коды 161103118, индексі 1-КС (шағын),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w:t>
      </w:r>
    </w:p>
    <w:bookmarkEnd w:id="16"/>
    <w:bookmarkStart w:name="z18" w:id="17"/>
    <w:p>
      <w:pPr>
        <w:spacing w:after="0"/>
        <w:ind w:left="0"/>
        <w:jc w:val="both"/>
      </w:pPr>
      <w:r>
        <w:rPr>
          <w:rFonts w:ascii="Times New Roman"/>
          <w:b w:val="false"/>
          <w:i w:val="false"/>
          <w:color w:val="000000"/>
          <w:sz w:val="28"/>
        </w:rPr>
        <w:t xml:space="preserve">
      16) "Орындалған құрылыс жұмыстары (көрсетілетін қызметтер) туралы есеп" (коды 161103118, индексі 1-КС (шағын),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w:t>
      </w:r>
    </w:p>
    <w:bookmarkEnd w:id="17"/>
    <w:bookmarkStart w:name="z19" w:id="18"/>
    <w:p>
      <w:pPr>
        <w:spacing w:after="0"/>
        <w:ind w:left="0"/>
        <w:jc w:val="both"/>
      </w:pPr>
      <w:r>
        <w:rPr>
          <w:rFonts w:ascii="Times New Roman"/>
          <w:b w:val="false"/>
          <w:i w:val="false"/>
          <w:color w:val="000000"/>
          <w:sz w:val="28"/>
        </w:rPr>
        <w:t xml:space="preserve">
      17) "Орындалған құрылыс жұмыстары (көрсетілетін қызметтер) туралы есеп" (коды 161112117, индексі 1-КС,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"Орындалған құрылыс жұмыстары (көрсетілетін қызметтер) туралы есеп" (коды 161112117, индексі 1-КС,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"Хабарламалар және рұқсат алу құжаттары бойынша құрылыс-монтаж жұмыстарын жүргізе бастағаны туралы сауалнама" (коды 162106008, индексі F-001, кезеңділігі жартыжылдық)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"Хабарламалар және рұқсат алу құжаттары бойынша құрылыс-монтаж жұмыстарын жүргізе бастағаны туралы сауалнама" (коды 162106008, индексі F-001, кезеңділігі жартыжылдық)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3" w:id="22"/>
    <w:p>
      <w:pPr>
        <w:spacing w:after="0"/>
        <w:ind w:left="0"/>
        <w:jc w:val="both"/>
      </w:pPr>
      <w:r>
        <w:rPr>
          <w:rFonts w:ascii="Times New Roman"/>
          <w:b w:val="false"/>
          <w:i w:val="false"/>
          <w:color w:val="000000"/>
          <w:sz w:val="28"/>
        </w:rPr>
        <w:t xml:space="preserve">
      21) "Хабарлама бойынша құрылыс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2"/>
    <w:bookmarkStart w:name="z24" w:id="23"/>
    <w:p>
      <w:pPr>
        <w:spacing w:after="0"/>
        <w:ind w:left="0"/>
        <w:jc w:val="both"/>
      </w:pPr>
      <w:r>
        <w:rPr>
          <w:rFonts w:ascii="Times New Roman"/>
          <w:b w:val="false"/>
          <w:i w:val="false"/>
          <w:color w:val="000000"/>
          <w:sz w:val="28"/>
        </w:rPr>
        <w:t xml:space="preserve">
      22) "Хабарлама бойынша құрылыс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бекітілсін.</w:t>
      </w:r>
    </w:p>
    <w:bookmarkEnd w:id="23"/>
    <w:bookmarkStart w:name="z25" w:id="24"/>
    <w:p>
      <w:pPr>
        <w:spacing w:after="0"/>
        <w:ind w:left="0"/>
        <w:jc w:val="both"/>
      </w:pPr>
      <w:r>
        <w:rPr>
          <w:rFonts w:ascii="Times New Roman"/>
          <w:b w:val="false"/>
          <w:i w:val="false"/>
          <w:color w:val="000000"/>
          <w:sz w:val="28"/>
        </w:rPr>
        <w:t>
      2. Мыналардың:</w:t>
      </w:r>
    </w:p>
    <w:bookmarkEnd w:id="24"/>
    <w:bookmarkStart w:name="z26" w:id="25"/>
    <w:p>
      <w:pPr>
        <w:spacing w:after="0"/>
        <w:ind w:left="0"/>
        <w:jc w:val="both"/>
      </w:pPr>
      <w:r>
        <w:rPr>
          <w:rFonts w:ascii="Times New Roman"/>
          <w:b w:val="false"/>
          <w:i w:val="false"/>
          <w:color w:val="000000"/>
          <w:sz w:val="28"/>
        </w:rPr>
        <w:t xml:space="preserve">
      1)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29 қарашадағы №279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14591 болып тіркелген, 2017 жылғы 12 қаңтарда Қазақстан Республикасы нормативтік құқықтық актілерінің эталондық бақылау банкінде жарияланған); </w:t>
      </w:r>
    </w:p>
    <w:bookmarkEnd w:id="25"/>
    <w:bookmarkStart w:name="z27" w:id="26"/>
    <w:p>
      <w:pPr>
        <w:spacing w:after="0"/>
        <w:ind w:left="0"/>
        <w:jc w:val="both"/>
      </w:pPr>
      <w:r>
        <w:rPr>
          <w:rFonts w:ascii="Times New Roman"/>
          <w:b w:val="false"/>
          <w:i w:val="false"/>
          <w:color w:val="000000"/>
          <w:sz w:val="28"/>
        </w:rPr>
        <w:t xml:space="preserve">
      2)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30 қарашадағы № 288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14570 болып тіркелген, 2017 жылғы 11 қаңтарда Қазақстан Республикасы нормативтік құқықтық актілерінің эталондық бақылау банкінде жарияланған) күші жойылды деп танылсын.</w:t>
      </w:r>
    </w:p>
    <w:bookmarkEnd w:id="26"/>
    <w:bookmarkStart w:name="z28" w:id="2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7"/>
    <w:bookmarkStart w:name="z29" w:id="2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8"/>
    <w:bookmarkStart w:name="z30" w:id="2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9"/>
    <w:bookmarkStart w:name="z31" w:id="3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30"/>
    <w:bookmarkStart w:name="z32" w:id="31"/>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31"/>
    <w:bookmarkStart w:name="z33" w:id="3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32"/>
    <w:bookmarkStart w:name="z34" w:id="3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33"/>
    <w:bookmarkStart w:name="z35" w:id="34"/>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xml:space="preserve">
      Ж. Қасымбек _________________ </w:t>
      </w:r>
    </w:p>
    <w:p>
      <w:pPr>
        <w:spacing w:after="0"/>
        <w:ind w:left="0"/>
        <w:jc w:val="both"/>
      </w:pPr>
      <w:r>
        <w:rPr>
          <w:rFonts w:ascii="Times New Roman"/>
          <w:b w:val="false"/>
          <w:i w:val="false"/>
          <w:color w:val="000000"/>
          <w:sz w:val="28"/>
        </w:rPr>
        <w:t>
      2017 жылғы 21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r>
              <w:br/>
            </w: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tbl>
      <w:tblPr>
        <w:tblW w:w="0" w:type="auto"/>
        <w:tblCellSpacing w:w="0" w:type="auto"/>
        <w:tblBorders>
          <w:top w:val="none"/>
          <w:left w:val="none"/>
          <w:bottom w:val="none"/>
          <w:right w:val="none"/>
          <w:insideH w:val="none"/>
          <w:insideV w:val="none"/>
        </w:tblBorders>
      </w:tblPr>
      <w:tblGrid>
        <w:gridCol w:w="2577"/>
        <w:gridCol w:w="17"/>
        <w:gridCol w:w="333"/>
        <w:gridCol w:w="3637"/>
        <w:gridCol w:w="194"/>
        <w:gridCol w:w="8035"/>
        <w:gridCol w:w="195"/>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161101108</w:t>
            </w:r>
            <w:r>
              <w:br/>
            </w:r>
            <w:r>
              <w:rPr>
                <w:rFonts w:ascii="Times New Roman"/>
                <w:b w:val="false"/>
                <w:i w:val="false"/>
                <w:color w:val="000000"/>
                <w:sz w:val="20"/>
              </w:rPr>
              <w:t>
Код статистической формы 161101108</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инвест</w:t>
            </w:r>
            <w:r>
              <w:rPr>
                <w:rFonts w:ascii="Times New Roman"/>
                <w:b w:val="false"/>
                <w:i w:val="false"/>
                <w:color w:val="000000"/>
                <w:sz w:val="20"/>
              </w:rPr>
              <w:t xml:space="preserve">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6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80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00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2-күнге </w:t>
            </w:r>
            <w:r>
              <w:rPr>
                <w:rFonts w:ascii="Times New Roman"/>
                <w:b/>
                <w:i w:val="false"/>
                <w:color w:val="000000"/>
                <w:sz w:val="20"/>
              </w:rPr>
              <w:t>(</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r>
              <w:br/>
            </w:r>
            <w:r>
              <w:rPr>
                <w:rFonts w:ascii="Times New Roman"/>
                <w:b w:val="false"/>
                <w:i w:val="false"/>
                <w:color w:val="000000"/>
                <w:sz w:val="20"/>
              </w:rPr>
              <w:t>
 </w:t>
            </w:r>
          </w:p>
        </w:tc>
      </w:tr>
      <w:tr>
        <w:trPr>
          <w:trHeight w:val="30" w:hRule="atLeast"/>
        </w:trPr>
        <w:tc>
          <w:tcPr>
            <w:tcW w:w="2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83"/>
        <w:gridCol w:w="10417"/>
      </w:tblGrid>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Инвестиция игерілген өңірді көрсетіңіз (кәсіпорынның тіркелген жеріне қарамастан) -облыс, қала, аудан, елді мекен</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tc>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76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76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04"/>
        <w:gridCol w:w="10696"/>
      </w:tblGrid>
      <w:tr>
        <w:trPr>
          <w:trHeight w:val="30" w:hRule="atLeast"/>
        </w:trPr>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w:t>
            </w:r>
            <w:r>
              <w:rPr>
                <w:rFonts w:ascii="Times New Roman"/>
                <w:b/>
                <w:i w:val="false"/>
                <w:color w:val="000000"/>
                <w:sz w:val="20"/>
              </w:rPr>
              <w:t>статистикалық нысанды қағаз тасығышта тапсыру кезінде статистика органының қызметкерлері толтырады</w:t>
            </w:r>
            <w:r>
              <w:rPr>
                <w:rFonts w:ascii="Times New Roman"/>
                <w:b/>
                <w:i w:val="false"/>
                <w:color w:val="000000"/>
                <w:sz w:val="20"/>
              </w:rPr>
              <w:t>)</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0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071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176"/>
        <w:gridCol w:w="840"/>
        <w:gridCol w:w="962"/>
        <w:gridCol w:w="840"/>
        <w:gridCol w:w="885"/>
        <w:gridCol w:w="840"/>
        <w:gridCol w:w="841"/>
        <w:gridCol w:w="841"/>
        <w:gridCol w:w="841"/>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w:t>
            </w:r>
            <w:r>
              <w:br/>
            </w:r>
            <w:r>
              <w:rPr>
                <w:rFonts w:ascii="Times New Roman"/>
                <w:b/>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w:t>
            </w:r>
            <w:r>
              <w:br/>
            </w:r>
            <w:r>
              <w:rPr>
                <w:rFonts w:ascii="Times New Roman"/>
                <w:b/>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w:t>
            </w:r>
            <w:r>
              <w:rPr>
                <w:rFonts w:ascii="Times New Roman"/>
                <w:b/>
                <w:i w:val="false"/>
                <w:color w:val="000000"/>
                <w:sz w:val="20"/>
              </w:rPr>
              <w:t>апиталға салынған инвестициялар</w:t>
            </w:r>
            <w:r>
              <w:br/>
            </w:r>
            <w:r>
              <w:rPr>
                <w:rFonts w:ascii="Times New Roman"/>
                <w:b w:val="false"/>
                <w:i w:val="false"/>
                <w:color w:val="000000"/>
                <w:sz w:val="20"/>
              </w:rPr>
              <w:t>
Инвестиции в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негізгі капиталға 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ұрылыс-монтаж жұмыстары</w:t>
            </w:r>
            <w:r>
              <w:rPr>
                <w:rFonts w:ascii="Times New Roman"/>
                <w:b/>
                <w:i w:val="false"/>
                <w:color w:val="000000"/>
                <w:sz w:val="20"/>
              </w:rPr>
              <w:t>на</w:t>
            </w:r>
            <w:r>
              <w:rPr>
                <w:rFonts w:ascii="Times New Roman"/>
                <w:b/>
                <w:i w:val="false"/>
                <w:color w:val="000000"/>
                <w:sz w:val="20"/>
              </w:rPr>
              <w:t xml:space="preserve"> шы</w:t>
            </w:r>
            <w:r>
              <w:rPr>
                <w:rFonts w:ascii="Times New Roman"/>
                <w:b/>
                <w:i w:val="false"/>
                <w:color w:val="000000"/>
                <w:sz w:val="20"/>
              </w:rPr>
              <w:t>ғындар</w:t>
            </w:r>
            <w:r>
              <w:br/>
            </w:r>
            <w:r>
              <w:rPr>
                <w:rFonts w:ascii="Times New Roman"/>
                <w:b w:val="false"/>
                <w:i w:val="false"/>
                <w:color w:val="000000"/>
                <w:sz w:val="20"/>
              </w:rPr>
              <w:t xml:space="preserve">
затраты на строительно-монтажные работы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r>
              <w:br/>
            </w:r>
            <w:r>
              <w:rPr>
                <w:rFonts w:ascii="Times New Roman"/>
                <w:b w:val="false"/>
                <w:i w:val="false"/>
                <w:color w:val="000000"/>
                <w:sz w:val="20"/>
              </w:rPr>
              <w:t>
жилые здания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r>
              <w:br/>
            </w:r>
            <w:r>
              <w:rPr>
                <w:rFonts w:ascii="Times New Roman"/>
                <w:b w:val="false"/>
                <w:i w:val="false"/>
                <w:color w:val="000000"/>
                <w:sz w:val="20"/>
              </w:rPr>
              <w:t xml:space="preserve">
нежилые здания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имараттарды</w:t>
            </w:r>
            <w:r>
              <w:rPr>
                <w:rFonts w:ascii="Times New Roman"/>
                <w:b w:val="false"/>
                <w:i w:val="false"/>
                <w:color w:val="000000"/>
                <w:sz w:val="20"/>
              </w:rPr>
              <w:t xml:space="preserve"> </w:t>
            </w:r>
            <w:r>
              <w:rPr>
                <w:rFonts w:ascii="Times New Roman"/>
                <w:b/>
                <w:i w:val="false"/>
                <w:color w:val="000000"/>
                <w:sz w:val="20"/>
              </w:rPr>
              <w:t>күрделі жөндеу</w:t>
            </w:r>
            <w:r>
              <w:br/>
            </w:r>
            <w:r>
              <w:rPr>
                <w:rFonts w:ascii="Times New Roman"/>
                <w:b w:val="false"/>
                <w:i w:val="false"/>
                <w:color w:val="000000"/>
                <w:sz w:val="20"/>
              </w:rPr>
              <w:t xml:space="preserve">
капитальный ремонт зданий и сооружений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жабдықтар, көлік құралдары,</w:t>
            </w:r>
            <w:r>
              <w:rPr>
                <w:rFonts w:ascii="Times New Roman"/>
                <w:b w:val="false"/>
                <w:i w:val="false"/>
                <w:color w:val="000000"/>
                <w:sz w:val="20"/>
              </w:rPr>
              <w:t xml:space="preserve"> </w:t>
            </w:r>
            <w:r>
              <w:rPr>
                <w:rFonts w:ascii="Times New Roman"/>
                <w:b/>
                <w:i w:val="false"/>
                <w:color w:val="000000"/>
                <w:sz w:val="20"/>
              </w:rPr>
              <w:t>құрал-саймандар</w:t>
            </w:r>
            <w:r>
              <w:br/>
            </w:r>
            <w:r>
              <w:rPr>
                <w:rFonts w:ascii="Times New Roman"/>
                <w:b w:val="false"/>
                <w:i w:val="false"/>
                <w:color w:val="000000"/>
                <w:sz w:val="20"/>
              </w:rPr>
              <w:t>
машины, оборудование, транспортные средства, инструмент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i w:val="false"/>
                <w:color w:val="000000"/>
                <w:sz w:val="20"/>
              </w:rPr>
              <w:t xml:space="preserve">: </w:t>
            </w:r>
            <w:r>
              <w:br/>
            </w:r>
            <w:r>
              <w:rPr>
                <w:rFonts w:ascii="Times New Roman"/>
                <w:b w:val="false"/>
                <w:i w:val="false"/>
                <w:color w:val="000000"/>
                <w:sz w:val="20"/>
              </w:rPr>
              <w:t>
из них: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r>
              <w:br/>
            </w:r>
            <w:r>
              <w:rPr>
                <w:rFonts w:ascii="Times New Roman"/>
                <w:b w:val="false"/>
                <w:i w:val="false"/>
                <w:color w:val="000000"/>
                <w:sz w:val="20"/>
              </w:rPr>
              <w:t xml:space="preserve">
транспортные средства и оборудование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жабдықтар</w:t>
            </w:r>
            <w:r>
              <w:br/>
            </w:r>
            <w:r>
              <w:rPr>
                <w:rFonts w:ascii="Times New Roman"/>
                <w:b w:val="false"/>
                <w:i w:val="false"/>
                <w:color w:val="000000"/>
                <w:sz w:val="20"/>
              </w:rPr>
              <w:t>
информационное, компьютерное и телекоммуникационное оборудование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машиналарды, жабдықтарды, көлік құралдарын күр</w:t>
            </w:r>
            <w:r>
              <w:rPr>
                <w:rFonts w:ascii="Times New Roman"/>
                <w:b/>
                <w:i w:val="false"/>
                <w:color w:val="000000"/>
                <w:sz w:val="20"/>
              </w:rPr>
              <w:t>делі жөндеу</w:t>
            </w:r>
            <w:r>
              <w:br/>
            </w:r>
            <w:r>
              <w:rPr>
                <w:rFonts w:ascii="Times New Roman"/>
                <w:b w:val="false"/>
                <w:i w:val="false"/>
                <w:color w:val="000000"/>
                <w:sz w:val="20"/>
              </w:rPr>
              <w:t>
капитальный ремонт машин, оборудования, транспортных средств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өпжылдық дақылдарды отырғызу және өсіру бойынша шығындар</w:t>
            </w:r>
            <w:r>
              <w:br/>
            </w:r>
            <w:r>
              <w:rPr>
                <w:rFonts w:ascii="Times New Roman"/>
                <w:b w:val="false"/>
                <w:i w:val="false"/>
                <w:color w:val="000000"/>
                <w:sz w:val="20"/>
              </w:rPr>
              <w:t xml:space="preserve">
затраты по насаждению и выращиванию многолетних культур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жегілетін, өнім беретін және асыл тұқымды табынды қалыптастыруға салынған 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негізгі капиталға 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нематериальный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бағдарламалық қамтамасыз ету және деректер қорларын құруға және сатып алуға салынған шығындар</w:t>
            </w:r>
            <w:r>
              <w:rPr>
                <w:rFonts w:ascii="Times New Roman"/>
                <w:b w:val="false"/>
                <w:i w:val="false"/>
                <w:color w:val="000000"/>
                <w:sz w:val="20"/>
              </w:rPr>
              <w:t xml:space="preserve">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айдалы қазбалар қорларын барлау және бағалауға салынған шығындар</w:t>
            </w:r>
            <w:r>
              <w:br/>
            </w:r>
            <w:r>
              <w:rPr>
                <w:rFonts w:ascii="Times New Roman"/>
                <w:b w:val="false"/>
                <w:i w:val="false"/>
                <w:color w:val="000000"/>
                <w:sz w:val="20"/>
              </w:rPr>
              <w:t>
затраты на разведку и оценку запасов полезных ископаемых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негізгі капиталға салынған инвестициялар</w:t>
            </w:r>
            <w:r>
              <w:rPr>
                <w:rFonts w:ascii="Times New Roman"/>
                <w:b w:val="false"/>
                <w:i w:val="false"/>
                <w:color w:val="000000"/>
                <w:sz w:val="20"/>
              </w:rPr>
              <w:t xml:space="preserve"> </w:t>
            </w:r>
            <w:r>
              <w:rPr>
                <w:rFonts w:ascii="Times New Roman"/>
                <w:b/>
                <w:i w:val="false"/>
                <w:color w:val="000000"/>
                <w:sz w:val="20"/>
              </w:rPr>
              <w:t>көлеміндегі өзге де 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жолдан қоршаған ортаны қорғауға</w:t>
            </w:r>
            <w:r>
              <w:rPr>
                <w:rFonts w:ascii="Times New Roman"/>
                <w:b w:val="false"/>
                <w:i w:val="false"/>
                <w:color w:val="000000"/>
                <w:sz w:val="20"/>
              </w:rPr>
              <w:t xml:space="preserve"> </w:t>
            </w:r>
            <w:r>
              <w:rPr>
                <w:rFonts w:ascii="Times New Roman"/>
                <w:b/>
                <w:i w:val="false"/>
                <w:color w:val="000000"/>
                <w:sz w:val="20"/>
              </w:rPr>
              <w:t>бағытталған инвестициялар</w:t>
            </w:r>
            <w:r>
              <w:br/>
            </w:r>
            <w:r>
              <w:rPr>
                <w:rFonts w:ascii="Times New Roman"/>
                <w:b w:val="false"/>
                <w:i w:val="false"/>
                <w:color w:val="000000"/>
                <w:sz w:val="20"/>
              </w:rPr>
              <w:t xml:space="preserve">
Из строки 1 инвестиции, направленные на охрану окружающей среды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523"/>
        <w:gridCol w:w="875"/>
        <w:gridCol w:w="1337"/>
        <w:gridCol w:w="1799"/>
        <w:gridCol w:w="951"/>
        <w:gridCol w:w="830"/>
        <w:gridCol w:w="831"/>
        <w:gridCol w:w="831"/>
        <w:gridCol w:w="831"/>
        <w:gridCol w:w="831"/>
        <w:gridCol w:w="831"/>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ОКЭД1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Инвестиции в основной капитал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xml:space="preserve">
Инвестиции в основной капитал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xml:space="preserve">
в том числе по направлениям использования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170"/>
        <w:gridCol w:w="753"/>
        <w:gridCol w:w="1266"/>
        <w:gridCol w:w="1703"/>
        <w:gridCol w:w="901"/>
        <w:gridCol w:w="786"/>
        <w:gridCol w:w="787"/>
        <w:gridCol w:w="787"/>
        <w:gridCol w:w="787"/>
        <w:gridCol w:w="787"/>
        <w:gridCol w:w="78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1</w:t>
            </w:r>
            <w:r>
              <w:rPr>
                <w:rFonts w:ascii="Times New Roman"/>
                <w:b/>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Инвестиции в основной капитал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xml:space="preserve">
Из строки 1 инвестиции в жилищное строительство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934"/>
        <w:gridCol w:w="722"/>
        <w:gridCol w:w="12"/>
        <w:gridCol w:w="49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интернет</w:t>
      </w:r>
      <w:r>
        <w:rPr>
          <w:rFonts w:ascii="Times New Roman"/>
          <w:b/>
          <w:i w:val="false"/>
          <w:color w:val="000000"/>
          <w:sz w:val="28"/>
        </w:rPr>
        <w:t xml:space="preserve">-ресурсында www.stat.gov.kz </w:t>
      </w:r>
      <w:r>
        <w:rPr>
          <w:rFonts w:ascii="Times New Roman"/>
          <w:b/>
          <w:i w:val="false"/>
          <w:color w:val="000000"/>
          <w:sz w:val="28"/>
        </w:rPr>
        <w:t>орналасқан Экономикалық қызмет түрлерінің жалпы жіктеуіші</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(коды 161101108, индексі 1-инвест, кезеңділігі айлық) жалпымемлекеттік</w:t>
      </w:r>
      <w:r>
        <w:br/>
      </w:r>
      <w:r>
        <w:rPr>
          <w:rFonts w:ascii="Times New Roman"/>
          <w:b/>
          <w:i w:val="false"/>
          <w:color w:val="000000"/>
        </w:rPr>
        <w:t xml:space="preserve">статистикалық байқаудың статистикалық нысанын толтыру жөніндегі нұсқаулық </w:t>
      </w:r>
    </w:p>
    <w:bookmarkEnd w:id="35"/>
    <w:p>
      <w:pPr>
        <w:spacing w:after="0"/>
        <w:ind w:left="0"/>
        <w:jc w:val="both"/>
      </w:pPr>
      <w:r>
        <w:rPr>
          <w:rFonts w:ascii="Times New Roman"/>
          <w:b w:val="false"/>
          <w:i w:val="false"/>
          <w:color w:val="000000"/>
          <w:sz w:val="28"/>
        </w:rPr>
        <w:t xml:space="preserve">
      1. Осы "Негізгі капиталға салынған инвестициялар туралы есеп" (коды 161101108, индексі 1-инвест,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әзірленген және "Негізгі капиталға салынған инвестициялар туралы есеп" (коды 161101108, индексі 1-инвест, кезеңділігі айлық)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ұйымдардың қарыздары, кәсіпорындардың заңды және жеке құрылтайшы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p>
      <w:pPr>
        <w:spacing w:after="0"/>
        <w:ind w:left="0"/>
        <w:jc w:val="both"/>
      </w:pPr>
      <w:r>
        <w:rPr>
          <w:rFonts w:ascii="Times New Roman"/>
          <w:b w:val="false"/>
          <w:i w:val="false"/>
          <w:color w:val="000000"/>
          <w:sz w:val="28"/>
        </w:rPr>
        <w:t>
      3)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p>
    <w:p>
      <w:pPr>
        <w:spacing w:after="0"/>
        <w:ind w:left="0"/>
        <w:jc w:val="both"/>
      </w:pPr>
      <w:r>
        <w:rPr>
          <w:rFonts w:ascii="Times New Roman"/>
          <w:b w:val="false"/>
          <w:i w:val="false"/>
          <w:color w:val="000000"/>
          <w:sz w:val="28"/>
        </w:rPr>
        <w:t>
      4)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w:t>
      </w:r>
    </w:p>
    <w:p>
      <w:pPr>
        <w:spacing w:after="0"/>
        <w:ind w:left="0"/>
        <w:jc w:val="both"/>
      </w:pPr>
      <w:r>
        <w:rPr>
          <w:rFonts w:ascii="Times New Roman"/>
          <w:b w:val="false"/>
          <w:i w:val="false"/>
          <w:color w:val="000000"/>
          <w:sz w:val="28"/>
        </w:rPr>
        <w:t>
      5)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машиналар, жабдықтар, көлік құралдарының барлық түрлерінің құнын қамтиды;</w:t>
      </w:r>
    </w:p>
    <w:p>
      <w:pPr>
        <w:spacing w:after="0"/>
        <w:ind w:left="0"/>
        <w:jc w:val="both"/>
      </w:pPr>
      <w:r>
        <w:rPr>
          <w:rFonts w:ascii="Times New Roman"/>
          <w:b w:val="false"/>
          <w:i w:val="false"/>
          <w:color w:val="000000"/>
          <w:sz w:val="28"/>
        </w:rPr>
        <w:t>
      6) жергілікті бюджет қаражаты – өтеулі және өтеусіз негізде жергілікті бюджеттен бөлінген қаражат, жергілікті атқарушы органдардың өзара қарыз беру қаражатын қоса;</w:t>
      </w:r>
    </w:p>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оларды жеткізу шығыстарын қоса алғанда сатып алуға кеткен шығындар, өнім беретін және жұмысқа жегілетін мал негізгі табынға қосылатын төлдерін шаруашылықта өсіру бойынша шығындар;</w:t>
      </w:r>
    </w:p>
    <w:p>
      <w:pPr>
        <w:spacing w:after="0"/>
        <w:ind w:left="0"/>
        <w:jc w:val="both"/>
      </w:pPr>
      <w:r>
        <w:rPr>
          <w:rFonts w:ascii="Times New Roman"/>
          <w:b w:val="false"/>
          <w:i w:val="false"/>
          <w:color w:val="000000"/>
          <w:sz w:val="28"/>
        </w:rPr>
        <w:t>
      8) компьютерлік бағдарламалық қамтамасыз етуді және дерекқорларды құруға және сатып алуға кеткен шығындар:</w:t>
      </w:r>
    </w:p>
    <w:p>
      <w:pPr>
        <w:spacing w:after="0"/>
        <w:ind w:left="0"/>
        <w:jc w:val="both"/>
      </w:pPr>
      <w:r>
        <w:rPr>
          <w:rFonts w:ascii="Times New Roman"/>
          <w:b w:val="false"/>
          <w:i w:val="false"/>
          <w:color w:val="000000"/>
          <w:sz w:val="28"/>
        </w:rPr>
        <w:t>
      шаруашылық жүргізетін субъектілердің дерекқорларды және бағдарламалық қамтамасыз етуді құруға және сатып алуға кеткен шығындары;</w:t>
      </w:r>
    </w:p>
    <w:p>
      <w:pPr>
        <w:spacing w:after="0"/>
        <w:ind w:left="0"/>
        <w:jc w:val="both"/>
      </w:pPr>
      <w:r>
        <w:rPr>
          <w:rFonts w:ascii="Times New Roman"/>
          <w:b w:val="false"/>
          <w:i w:val="false"/>
          <w:color w:val="000000"/>
          <w:sz w:val="28"/>
        </w:rPr>
        <w:t>
      бағдарламалық қамтамасыз етуге авторлық құқығын әзірлеу және алуға (сатып алуға) байланысты шығындар;</w:t>
      </w:r>
    </w:p>
    <w:p>
      <w:pPr>
        <w:spacing w:after="0"/>
        <w:ind w:left="0"/>
        <w:jc w:val="both"/>
      </w:pPr>
      <w:r>
        <w:rPr>
          <w:rFonts w:ascii="Times New Roman"/>
          <w:b w:val="false"/>
          <w:i w:val="false"/>
          <w:color w:val="000000"/>
          <w:sz w:val="28"/>
        </w:rPr>
        <w:t>
      бағдарламалық қамтамасыз етуді әзірлеушілердің оған қызмет көрсету, өрістету, конфигурациялаумен байланысты шығындары;</w:t>
      </w:r>
    </w:p>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және тоқтауынсыз пайдаланылатын жеміс-жидек көшеттерінің барлық түрлерін, көгалдандыратын және сәндік көшеттерді, қорғауға арналған және басқа да орман алқаптарын, ботаникалық бақтардың жасанды көшеттерді өсіруге кеткен шығындар;</w:t>
      </w:r>
    </w:p>
    <w:p>
      <w:pPr>
        <w:spacing w:after="0"/>
        <w:ind w:left="0"/>
        <w:jc w:val="both"/>
      </w:pPr>
      <w:r>
        <w:rPr>
          <w:rFonts w:ascii="Times New Roman"/>
          <w:b w:val="false"/>
          <w:i w:val="false"/>
          <w:color w:val="000000"/>
          <w:sz w:val="28"/>
        </w:rPr>
        <w:t>
      10) қоршаған ортаны қорғауға бағытталған инвестициялар – қоршаған ортаны қорғауға және табиғи ресурстарды ұтымды пайдалануға бағытталған шығындар:</w:t>
      </w:r>
    </w:p>
    <w:p>
      <w:pPr>
        <w:spacing w:after="0"/>
        <w:ind w:left="0"/>
        <w:jc w:val="both"/>
      </w:pPr>
      <w:r>
        <w:rPr>
          <w:rFonts w:ascii="Times New Roman"/>
          <w:b w:val="false"/>
          <w:i w:val="false"/>
          <w:color w:val="000000"/>
          <w:sz w:val="28"/>
        </w:rPr>
        <w:t>
      ақаба суларды тазартуға арналған имараттарды пайдалануға беру және қайта құруға арналған іс-шараларға жұмсалған шығындар;</w:t>
      </w:r>
    </w:p>
    <w:p>
      <w:pPr>
        <w:spacing w:after="0"/>
        <w:ind w:left="0"/>
        <w:jc w:val="both"/>
      </w:pPr>
      <w:r>
        <w:rPr>
          <w:rFonts w:ascii="Times New Roman"/>
          <w:b w:val="false"/>
          <w:i w:val="false"/>
          <w:color w:val="000000"/>
          <w:sz w:val="28"/>
        </w:rPr>
        <w:t>
      тұрмыстық-коммуналдық, нөсер ағындарын тазартуға арналған имараттарды пайдалануға беру бойынша іс-шараларға жұмсалған шығындар;</w:t>
      </w:r>
    </w:p>
    <w:p>
      <w:pPr>
        <w:spacing w:after="0"/>
        <w:ind w:left="0"/>
        <w:jc w:val="both"/>
      </w:pPr>
      <w:r>
        <w:rPr>
          <w:rFonts w:ascii="Times New Roman"/>
          <w:b w:val="false"/>
          <w:i w:val="false"/>
          <w:color w:val="000000"/>
          <w:sz w:val="28"/>
        </w:rPr>
        <w:t>
      жер үсті су көздерінің жағдайын жақсартуға арналған іс-шараларға жұмсалған шығындар;</w:t>
      </w:r>
    </w:p>
    <w:p>
      <w:pPr>
        <w:spacing w:after="0"/>
        <w:ind w:left="0"/>
        <w:jc w:val="both"/>
      </w:pPr>
      <w:r>
        <w:rPr>
          <w:rFonts w:ascii="Times New Roman"/>
          <w:b w:val="false"/>
          <w:i w:val="false"/>
          <w:color w:val="000000"/>
          <w:sz w:val="28"/>
        </w:rPr>
        <w:t>
      жер ресурстарын қорғау жөніндегі іс шаралар өткізуге жұмсалған шығындар;</w:t>
      </w:r>
    </w:p>
    <w:p>
      <w:pPr>
        <w:spacing w:after="0"/>
        <w:ind w:left="0"/>
        <w:jc w:val="both"/>
      </w:pPr>
      <w:r>
        <w:rPr>
          <w:rFonts w:ascii="Times New Roman"/>
          <w:b w:val="false"/>
          <w:i w:val="false"/>
          <w:color w:val="000000"/>
          <w:sz w:val="28"/>
        </w:rPr>
        <w:t>
      ерекше қорғалатын табиғи аумақтарды жасау бойынша іс-шараларды өткізуге жұмсалған шығындар және өзге де шығындар;</w:t>
      </w:r>
    </w:p>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p>
    <w:p>
      <w:pPr>
        <w:spacing w:after="0"/>
        <w:ind w:left="0"/>
        <w:jc w:val="both"/>
      </w:pPr>
      <w:r>
        <w:rPr>
          <w:rFonts w:ascii="Times New Roman"/>
          <w:b w:val="false"/>
          <w:i w:val="false"/>
          <w:color w:val="000000"/>
          <w:sz w:val="28"/>
        </w:rPr>
        <w:t>
      12)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p>
    <w:p>
      <w:pPr>
        <w:spacing w:after="0"/>
        <w:ind w:left="0"/>
        <w:jc w:val="both"/>
      </w:pPr>
      <w:r>
        <w:rPr>
          <w:rFonts w:ascii="Times New Roman"/>
          <w:b w:val="false"/>
          <w:i w:val="false"/>
          <w:color w:val="000000"/>
          <w:sz w:val="28"/>
        </w:rPr>
        <w:t>
      13) меншікті қаражат – кәсіпорындардың, ұйымдардың, халықтың қаражаты;</w:t>
      </w:r>
    </w:p>
    <w:p>
      <w:pPr>
        <w:spacing w:after="0"/>
        <w:ind w:left="0"/>
        <w:jc w:val="both"/>
      </w:pPr>
      <w:r>
        <w:rPr>
          <w:rFonts w:ascii="Times New Roman"/>
          <w:b w:val="false"/>
          <w:i w:val="false"/>
          <w:color w:val="000000"/>
          <w:sz w:val="28"/>
        </w:rPr>
        <w:t>
      14) негізгі капиталға салынған инвестициялар – инвестордың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p>
      <w:pPr>
        <w:spacing w:after="0"/>
        <w:ind w:left="0"/>
        <w:jc w:val="both"/>
      </w:pPr>
      <w:r>
        <w:rPr>
          <w:rFonts w:ascii="Times New Roman"/>
          <w:b w:val="false"/>
          <w:i w:val="false"/>
          <w:color w:val="000000"/>
          <w:sz w:val="28"/>
        </w:rPr>
        <w:t>
      15) инвестициялар көлеміндегі материалдық емес негізгі капиталға өзге де шығындар:</w:t>
      </w:r>
    </w:p>
    <w:p>
      <w:pPr>
        <w:spacing w:after="0"/>
        <w:ind w:left="0"/>
        <w:jc w:val="both"/>
      </w:pPr>
      <w:r>
        <w:rPr>
          <w:rFonts w:ascii="Times New Roman"/>
          <w:b w:val="false"/>
          <w:i w:val="false"/>
          <w:color w:val="000000"/>
          <w:sz w:val="28"/>
        </w:rPr>
        <w:t>
      объект құрылысына байланысты (құрылыс үшін жобалау-іздестіру жұмыстары, авторлық қадағалау, салынып жатқан объектілердің дирекцияларын ұстауға, құрылыс үшін жер учаскесін алу және сатып алу кезінде жерге жұмсалған шығындар, құрылыс аумағын дайындау және игерумен байланысты басқа шығындар) құрылыс сметаларында көзделген өзге де шығындар;</w:t>
      </w:r>
    </w:p>
    <w:p>
      <w:pPr>
        <w:spacing w:after="0"/>
        <w:ind w:left="0"/>
        <w:jc w:val="both"/>
      </w:pPr>
      <w:r>
        <w:rPr>
          <w:rFonts w:ascii="Times New Roman"/>
          <w:b w:val="false"/>
          <w:i w:val="false"/>
          <w:color w:val="000000"/>
          <w:sz w:val="28"/>
        </w:rPr>
        <w:t>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w:t>
      </w:r>
    </w:p>
    <w:p>
      <w:pPr>
        <w:spacing w:after="0"/>
        <w:ind w:left="0"/>
        <w:jc w:val="both"/>
      </w:pPr>
      <w:r>
        <w:rPr>
          <w:rFonts w:ascii="Times New Roman"/>
          <w:b w:val="false"/>
          <w:i w:val="false"/>
          <w:color w:val="000000"/>
          <w:sz w:val="28"/>
        </w:rPr>
        <w:t>
      16) пайдалы қазбаларды барлау мен бағалауға кеткен шығындар – мұнай кен орны, табиғи газ және басқа да пайдалы қазбаларды барлау бойынша және барланған кен орындарын бұдан әрі бағалау бойынша шығындардың жиынтығы;</w:t>
      </w:r>
    </w:p>
    <w:p>
      <w:pPr>
        <w:spacing w:after="0"/>
        <w:ind w:left="0"/>
        <w:jc w:val="both"/>
      </w:pPr>
      <w:r>
        <w:rPr>
          <w:rFonts w:ascii="Times New Roman"/>
          <w:b w:val="false"/>
          <w:i w:val="false"/>
          <w:color w:val="000000"/>
          <w:sz w:val="28"/>
        </w:rPr>
        <w:t>
      17) резидент еместердің қарыз қаражаттары – шетелдік заңды және жеке тұлғалардың, банктік емес мекемелердің қарыздары есебінен жүзеге асырылатын инвестициялар;</w:t>
      </w:r>
    </w:p>
    <w:p>
      <w:pPr>
        <w:spacing w:after="0"/>
        <w:ind w:left="0"/>
        <w:jc w:val="both"/>
      </w:pPr>
      <w:r>
        <w:rPr>
          <w:rFonts w:ascii="Times New Roman"/>
          <w:b w:val="false"/>
          <w:i w:val="false"/>
          <w:color w:val="000000"/>
          <w:sz w:val="28"/>
        </w:rPr>
        <w:t>
      18) республикалық бюджет қаражаты – үкіметтің сыртқы қарыздарын қоса өтеулі және өтеусіз негізде республикалық бюджеттен бөлінген қаражат;</w:t>
      </w:r>
    </w:p>
    <w:p>
      <w:pPr>
        <w:spacing w:after="0"/>
        <w:ind w:left="0"/>
        <w:jc w:val="both"/>
      </w:pPr>
      <w:r>
        <w:rPr>
          <w:rFonts w:ascii="Times New Roman"/>
          <w:b w:val="false"/>
          <w:i w:val="false"/>
          <w:color w:val="000000"/>
          <w:sz w:val="28"/>
        </w:rPr>
        <w:t>
      19)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p>
    <w:p>
      <w:pPr>
        <w:spacing w:after="0"/>
        <w:ind w:left="0"/>
        <w:jc w:val="both"/>
      </w:pPr>
      <w:r>
        <w:rPr>
          <w:rFonts w:ascii="Times New Roman"/>
          <w:b w:val="false"/>
          <w:i w:val="false"/>
          <w:color w:val="000000"/>
          <w:sz w:val="28"/>
        </w:rPr>
        <w:t>
      20) шетелдік банктер – тіркелген мемлекетінің заңнамасы бойынша банктік операциялар жүргізуге құқы бар, Қазақстан Республикасының шегінен тыс құрылған және өздері тіркелген мемлекеттер заңнамасы бойынша банктік операцияларды жүзеге асыруға құқығы бар банктер және өзге де қаржы институттары;</w:t>
      </w:r>
    </w:p>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тұлғалардың құрылымдық және оқшауланған бөлімшелері, егер оларға заңды тұлғалар статистикалық нысанды тапсыру бойынша өкілеттіктерді берген болса тапсырады. Егер құрылымдық және оқшауланған бөлімшелерде осындай уәкілеттіктер болмаған жағдайда статистикалық нысаны өзінің құрылымдық және оқшауланған бөлімшелері бөлінісінде, сондай-ақ, осы бөлімшелерді қоспағанда заңды тұлғалар бойынша олардың орналасқан жерін көрсете отырып ұсынады.</w:t>
      </w:r>
    </w:p>
    <w:p>
      <w:pPr>
        <w:spacing w:after="0"/>
        <w:ind w:left="0"/>
        <w:jc w:val="both"/>
      </w:pP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инвестициялау орны бойынша көрсетіледі.</w:t>
      </w:r>
    </w:p>
    <w:p>
      <w:pPr>
        <w:spacing w:after="0"/>
        <w:ind w:left="0"/>
        <w:jc w:val="both"/>
      </w:pPr>
      <w:r>
        <w:rPr>
          <w:rFonts w:ascii="Times New Roman"/>
          <w:b w:val="false"/>
          <w:i w:val="false"/>
          <w:color w:val="000000"/>
          <w:sz w:val="28"/>
        </w:rPr>
        <w:t xml:space="preserve">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Мемлекеттік мекемелер өздері жүргізген шығындарды бюджеттік инвестициялық жобаларды іске асыру шеңберінде көрсетеді.</w:t>
      </w:r>
    </w:p>
    <w:p>
      <w:pPr>
        <w:spacing w:after="0"/>
        <w:ind w:left="0"/>
        <w:jc w:val="both"/>
      </w:pPr>
      <w:r>
        <w:rPr>
          <w:rFonts w:ascii="Times New Roman"/>
          <w:b w:val="false"/>
          <w:i w:val="false"/>
          <w:color w:val="000000"/>
          <w:sz w:val="28"/>
        </w:rPr>
        <w:t>
      5. Статистикалық нысанда шығындар есептеу әдісі бойынша оларды жүзеге асыру сәтінде қолданыста болған нақты бағаларда, яғни қаражаттың нақты түсуіне қарамастан және қосалқы құнға салықсыз көрсетіледі.</w:t>
      </w:r>
    </w:p>
    <w:p>
      <w:pPr>
        <w:spacing w:after="0"/>
        <w:ind w:left="0"/>
        <w:jc w:val="both"/>
      </w:pP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p>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жөндеуіне кеткен шығындар, бұл шығындар жөндеу объектісінің бастапқы құнын өсірген жағдайда ғана көрсетіледі.</w:t>
      </w:r>
    </w:p>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7. 2-бөлімде</w:t>
      </w:r>
    </w:p>
    <w:p>
      <w:pPr>
        <w:spacing w:after="0"/>
        <w:ind w:left="0"/>
        <w:jc w:val="both"/>
      </w:pPr>
      <w:r>
        <w:rPr>
          <w:rFonts w:ascii="Times New Roman"/>
          <w:b w:val="false"/>
          <w:i w:val="false"/>
          <w:color w:val="000000"/>
          <w:sz w:val="28"/>
        </w:rPr>
        <w:t>
      2.1.1-2.1.3 жолдары бойынша тұрғын және тұрғын емес ғимараттар мен имараттарды салу, кеңейту, қайта құру және техникалық қайта жарақтандыру құрылыс жұмыстарына; энергетикалық, технологиялық және басқа да жабдықтарды монтаждау жұмыстарына кеткен шығындар көрсетіледі;</w:t>
      </w:r>
    </w:p>
    <w:p>
      <w:pPr>
        <w:spacing w:after="0"/>
        <w:ind w:left="0"/>
        <w:jc w:val="both"/>
      </w:pPr>
      <w:r>
        <w:rPr>
          <w:rFonts w:ascii="Times New Roman"/>
          <w:b w:val="false"/>
          <w:i w:val="false"/>
          <w:color w:val="000000"/>
          <w:sz w:val="28"/>
        </w:rPr>
        <w:t>
      2.3.1 жол бойынша жеке пайдаланатын көлік құралдарын қоспағанда (жеңіл, жүк таситын, темір жол, әуедегі және су көлігі) көлік құралдарын сатып алуға шығындар көрсетіледі;</w:t>
      </w:r>
    </w:p>
    <w:p>
      <w:pPr>
        <w:spacing w:after="0"/>
        <w:ind w:left="0"/>
        <w:jc w:val="both"/>
      </w:pPr>
      <w:r>
        <w:rPr>
          <w:rFonts w:ascii="Times New Roman"/>
          <w:b w:val="false"/>
          <w:i w:val="false"/>
          <w:color w:val="000000"/>
          <w:sz w:val="28"/>
        </w:rPr>
        <w:t>
      2.3.2 жолы бойынша – ақпаратты сақтау, жіберу және өзгертуге арналған ақпараттық, компьютерлік және телекоммуникациялық жабдықты сатып алуға шығындар. Жабдықтың осы түріне есептеу техникасы және ұйымдық техника құралдары; радио байланыс, радио хабар тарату және теледидар құралдары; ақпаратық-коммуникациялық инфрақұрылымға жататын жабдық жатады.</w:t>
      </w:r>
    </w:p>
    <w:p>
      <w:pPr>
        <w:spacing w:after="0"/>
        <w:ind w:left="0"/>
        <w:jc w:val="both"/>
      </w:pPr>
      <w:r>
        <w:rPr>
          <w:rFonts w:ascii="Times New Roman"/>
          <w:b w:val="false"/>
          <w:i w:val="false"/>
          <w:color w:val="000000"/>
          <w:sz w:val="28"/>
        </w:rPr>
        <w:t>
      Компьютерлік бағдарламалық қамтамасыз етуді және дерекқорларды құруға және сатып алуға шығындарды көрсеткен кезде жеке тұтыну үшін бағдарламалық қамтамасыз етуді құруға және сатып алуға шығындары ескеріледі. Қысқа мерзімде пайдалануға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0"/>
        <w:ind w:left="0"/>
        <w:jc w:val="both"/>
      </w:pPr>
      <w:r>
        <w:rPr>
          <w:rFonts w:ascii="Times New Roman"/>
          <w:b w:val="false"/>
          <w:i w:val="false"/>
          <w:color w:val="000000"/>
          <w:sz w:val="28"/>
        </w:rPr>
        <w:t>
      2-бөлімде 4-жолдың деректері 1-жолдан бөлініп көрсетіледі.</w:t>
      </w:r>
    </w:p>
    <w:p>
      <w:pPr>
        <w:spacing w:after="0"/>
        <w:ind w:left="0"/>
        <w:jc w:val="both"/>
      </w:pPr>
      <w:r>
        <w:rPr>
          <w:rFonts w:ascii="Times New Roman"/>
          <w:b w:val="false"/>
          <w:i w:val="false"/>
          <w:color w:val="000000"/>
          <w:sz w:val="28"/>
        </w:rPr>
        <w:t>
      3-бөлімде негізгі құралдарды және негізгі капиталға инвестицияларды қолданысқа еңгізу Экономикалық қызмет түрлерінің жалпы жіктеуішіне сәйкес өздері бағыттанған экономикалық қызмет түрлері бойынша бөлінеді.</w:t>
      </w:r>
    </w:p>
    <w:p>
      <w:pPr>
        <w:spacing w:after="0"/>
        <w:ind w:left="0"/>
        <w:jc w:val="both"/>
      </w:pPr>
      <w:r>
        <w:rPr>
          <w:rFonts w:ascii="Times New Roman"/>
          <w:b w:val="false"/>
          <w:i w:val="false"/>
          <w:color w:val="000000"/>
          <w:sz w:val="28"/>
        </w:rPr>
        <w:t>
      3-бөлімнің 2-жолының деректері 1-жолдан бөлініп көрсетіледі.</w:t>
      </w:r>
    </w:p>
    <w:p>
      <w:pPr>
        <w:spacing w:after="0"/>
        <w:ind w:left="0"/>
        <w:jc w:val="both"/>
      </w:pPr>
      <w:r>
        <w:rPr>
          <w:rFonts w:ascii="Times New Roman"/>
          <w:b w:val="false"/>
          <w:i w:val="false"/>
          <w:color w:val="000000"/>
          <w:sz w:val="28"/>
        </w:rPr>
        <w:t>
      8. Ескертпе: Х – аталған позиция толтыруға жатпайды.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 "Негізгі капиталға салынған инвестициялар көлемі":</w:t>
      </w:r>
    </w:p>
    <w:p>
      <w:pPr>
        <w:spacing w:after="0"/>
        <w:ind w:left="0"/>
        <w:jc w:val="both"/>
      </w:pPr>
      <w:r>
        <w:rPr>
          <w:rFonts w:ascii="Times New Roman"/>
          <w:b w:val="false"/>
          <w:i w:val="false"/>
          <w:color w:val="000000"/>
          <w:sz w:val="28"/>
        </w:rPr>
        <w:t xml:space="preserve">
      1-баған=2-5, 7-бағандардың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1-жол=2,3-жолдардың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2-жол=2.1-2.7-жолдардың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2.1-жол=2.1.1-2.1.3-жолдардың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2.3-жолдағы деректер</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2.3.1-2.3.2-жолдарының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3-жол=3.1-3.3-жолдардың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1-жол≥4-жол, әрбір баған үшін;</w:t>
      </w:r>
    </w:p>
    <w:p>
      <w:pPr>
        <w:spacing w:after="0"/>
        <w:ind w:left="0"/>
        <w:jc w:val="both"/>
      </w:pPr>
      <w:r>
        <w:rPr>
          <w:rFonts w:ascii="Times New Roman"/>
          <w:b w:val="false"/>
          <w:i w:val="false"/>
          <w:color w:val="000000"/>
          <w:sz w:val="28"/>
        </w:rPr>
        <w:t>
      2) 3-бөлім "Пайдалану бағыттары бойынша негізгі капиталға салынған инвестициялар көлемі":</w:t>
      </w:r>
    </w:p>
    <w:p>
      <w:pPr>
        <w:spacing w:after="0"/>
        <w:ind w:left="0"/>
        <w:jc w:val="both"/>
      </w:pPr>
      <w:r>
        <w:rPr>
          <w:rFonts w:ascii="Times New Roman"/>
          <w:b w:val="false"/>
          <w:i w:val="false"/>
          <w:color w:val="000000"/>
          <w:sz w:val="28"/>
        </w:rPr>
        <w:t xml:space="preserve">
      2-баған=3-6, 8-бағандардың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1-жол=пайдалану бағыттары бойынша толтырылған жолдардың әрбір баған үшін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"68.10.0" қызмет түрі бойынша деректер</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2-жолынан.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 бағыттары бойынша іске қосылған жаңа негізгі құралдар көлемі":</w:t>
      </w:r>
    </w:p>
    <w:p>
      <w:pPr>
        <w:spacing w:after="0"/>
        <w:ind w:left="0"/>
        <w:jc w:val="both"/>
      </w:pPr>
      <w:r>
        <w:rPr>
          <w:rFonts w:ascii="Times New Roman"/>
          <w:b w:val="false"/>
          <w:i w:val="false"/>
          <w:color w:val="000000"/>
          <w:sz w:val="28"/>
        </w:rPr>
        <w:t xml:space="preserve">
      1-жол=тиісті бағандар бойынша пайдалану бағыттары бойынша толтырылған 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 2-бөлімінің 1-жолының деректері әр баған үшін 3-бөлімнің 1-жолы бойынша деректерімен бірдей.</w:t>
      </w:r>
    </w:p>
    <w:p>
      <w:pPr>
        <w:spacing w:after="0"/>
        <w:ind w:left="0"/>
        <w:jc w:val="both"/>
      </w:pPr>
      <w:r>
        <w:rPr>
          <w:rFonts w:ascii="Times New Roman"/>
          <w:b w:val="false"/>
          <w:i w:val="false"/>
          <w:color w:val="000000"/>
          <w:sz w:val="28"/>
        </w:rPr>
        <w:t>
      2-бөлімде:</w:t>
      </w:r>
    </w:p>
    <w:p>
      <w:pPr>
        <w:spacing w:after="0"/>
        <w:ind w:left="0"/>
        <w:jc w:val="both"/>
      </w:pPr>
      <w:r>
        <w:rPr>
          <w:rFonts w:ascii="Times New Roman"/>
          <w:b w:val="false"/>
          <w:i w:val="false"/>
          <w:color w:val="000000"/>
          <w:sz w:val="28"/>
        </w:rPr>
        <w:t>
      5-баған деректері</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6-бағаннан,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7-баған деректері</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8-бағаннан,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3-бөлімде:</w:t>
      </w:r>
    </w:p>
    <w:p>
      <w:pPr>
        <w:spacing w:after="0"/>
        <w:ind w:left="0"/>
        <w:jc w:val="both"/>
      </w:pPr>
      <w:r>
        <w:rPr>
          <w:rFonts w:ascii="Times New Roman"/>
          <w:b w:val="false"/>
          <w:i w:val="false"/>
          <w:color w:val="000000"/>
          <w:sz w:val="28"/>
        </w:rPr>
        <w:t>
      6-баған деректері</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7-бағаннан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8-баған деректері</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9-бағаннан әр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r>
              <w:br/>
            </w: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7"/>
        <w:gridCol w:w="17"/>
        <w:gridCol w:w="1"/>
        <w:gridCol w:w="93"/>
        <w:gridCol w:w="2"/>
        <w:gridCol w:w="12111"/>
        <w:gridCol w:w="28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w:t>
            </w:r>
            <w:r>
              <w:rPr>
                <w:rFonts w:ascii="Times New Roman"/>
                <w:b/>
                <w:i w:val="false"/>
                <w:color w:val="000000"/>
                <w:sz w:val="20"/>
              </w:rPr>
              <w:t>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w:t>
            </w:r>
            <w:r>
              <w:rPr>
                <w:rFonts w:ascii="Times New Roman"/>
                <w:b/>
                <w:i w:val="false"/>
                <w:color w:val="000000"/>
                <w:sz w:val="20"/>
              </w:rPr>
              <w:t>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r>
                    <w:br/>
                  </w:r>
                  <w:r>
                    <w:rPr>
                      <w:rFonts w:ascii="Times New Roman"/>
                      <w:b w:val="false"/>
                      <w:i w:val="false"/>
                      <w:color w:val="000000"/>
                      <w:sz w:val="20"/>
                    </w:rPr>
                    <w:t>
 </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i w:val="false"/>
                <w:color w:val="000000"/>
                <w:sz w:val="20"/>
              </w:rPr>
              <w:t xml:space="preserve"> 161112108</w:t>
            </w:r>
            <w:r>
              <w:br/>
            </w:r>
            <w:r>
              <w:rPr>
                <w:rFonts w:ascii="Times New Roman"/>
                <w:b w:val="false"/>
                <w:i w:val="false"/>
                <w:color w:val="000000"/>
                <w:sz w:val="20"/>
              </w:rPr>
              <w:t>
Код статистической формы 161112108</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инвест</w:t>
            </w:r>
            <w:r>
              <w:rPr>
                <w:rFonts w:ascii="Times New Roman"/>
                <w:b w:val="false"/>
                <w:i w:val="false"/>
                <w:color w:val="000000"/>
                <w:sz w:val="20"/>
              </w:rPr>
              <w:t xml:space="preserve">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121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2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58"/>
        <w:gridCol w:w="10442"/>
      </w:tblGrid>
      <w:tr>
        <w:trPr>
          <w:trHeight w:val="30" w:hRule="atLeast"/>
        </w:trPr>
        <w:tc>
          <w:tcPr>
            <w:tcW w:w="1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Инвестиция игерілген өңірді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tc>
        <w:tc>
          <w:tcPr>
            <w:tcW w:w="104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76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676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w:t>
            </w:r>
            <w:r>
              <w:rPr>
                <w:rFonts w:ascii="Times New Roman"/>
                <w:b/>
                <w:i w:val="false"/>
                <w:color w:val="000000"/>
                <w:sz w:val="20"/>
              </w:rPr>
              <w:t>статистикалық нысанды қағаз тасығышта тапсыру кезінде статистика органының қызметкерлері толтырады</w:t>
            </w:r>
            <w:r>
              <w:rPr>
                <w:rFonts w:ascii="Times New Roman"/>
                <w:b/>
                <w:i w:val="false"/>
                <w:color w:val="000000"/>
                <w:sz w:val="20"/>
              </w:rPr>
              <w:t>)</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04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071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0071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176"/>
        <w:gridCol w:w="840"/>
        <w:gridCol w:w="962"/>
        <w:gridCol w:w="840"/>
        <w:gridCol w:w="885"/>
        <w:gridCol w:w="840"/>
        <w:gridCol w:w="841"/>
        <w:gridCol w:w="841"/>
        <w:gridCol w:w="841"/>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w:t>
            </w:r>
            <w:r>
              <w:br/>
            </w:r>
            <w:r>
              <w:rPr>
                <w:rFonts w:ascii="Times New Roman"/>
                <w:b/>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Инвестиции в основной капитал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xml:space="preserve">
в том числе: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негізгі капиталға 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жұмыстарына шығындар</w:t>
            </w:r>
            <w:r>
              <w:br/>
            </w:r>
            <w:r>
              <w:rPr>
                <w:rFonts w:ascii="Times New Roman"/>
                <w:b w:val="false"/>
                <w:i w:val="false"/>
                <w:color w:val="000000"/>
                <w:sz w:val="20"/>
              </w:rPr>
              <w:t>
затраты на строительно-монтажные работы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r>
              <w:br/>
            </w:r>
            <w:r>
              <w:rPr>
                <w:rFonts w:ascii="Times New Roman"/>
                <w:b w:val="false"/>
                <w:i w:val="false"/>
                <w:color w:val="000000"/>
                <w:sz w:val="20"/>
              </w:rPr>
              <w:t>
жилые здания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r>
              <w:br/>
            </w:r>
            <w:r>
              <w:rPr>
                <w:rFonts w:ascii="Times New Roman"/>
                <w:b w:val="false"/>
                <w:i w:val="false"/>
                <w:color w:val="000000"/>
                <w:sz w:val="20"/>
              </w:rPr>
              <w:t>
нежилые здания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 мен имараттарды күрделі жөндеу </w:t>
            </w:r>
            <w:r>
              <w:br/>
            </w:r>
            <w:r>
              <w:rPr>
                <w:rFonts w:ascii="Times New Roman"/>
                <w:b w:val="false"/>
                <w:i w:val="false"/>
                <w:color w:val="000000"/>
                <w:sz w:val="20"/>
              </w:rPr>
              <w:t xml:space="preserve">
капитальный ремонт зданий и сооружений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жабдықтар, көлік құралдары, құрал-саймандар</w:t>
            </w:r>
            <w:r>
              <w:br/>
            </w:r>
            <w:r>
              <w:rPr>
                <w:rFonts w:ascii="Times New Roman"/>
                <w:b w:val="false"/>
                <w:i w:val="false"/>
                <w:color w:val="000000"/>
                <w:sz w:val="20"/>
              </w:rPr>
              <w:t>
машины, оборудование, транспортные средства, инструмент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из них: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құралдары </w:t>
            </w:r>
            <w:r>
              <w:rPr>
                <w:rFonts w:ascii="Times New Roman"/>
                <w:b/>
                <w:i w:val="false"/>
                <w:color w:val="000000"/>
                <w:sz w:val="20"/>
              </w:rPr>
              <w:t>мен жабдықтары</w:t>
            </w:r>
            <w:r>
              <w:br/>
            </w:r>
            <w:r>
              <w:rPr>
                <w:rFonts w:ascii="Times New Roman"/>
                <w:b w:val="false"/>
                <w:i w:val="false"/>
                <w:color w:val="000000"/>
                <w:sz w:val="20"/>
              </w:rPr>
              <w:t>
транспортные средства и оборудование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жабдықтар</w:t>
            </w:r>
            <w:r>
              <w:br/>
            </w:r>
            <w:r>
              <w:rPr>
                <w:rFonts w:ascii="Times New Roman"/>
                <w:b w:val="false"/>
                <w:i w:val="false"/>
                <w:color w:val="000000"/>
                <w:sz w:val="20"/>
              </w:rPr>
              <w:t>
информационное, компьютерное и телекоммуникационное оборудование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машиналарды, жабдықтарды, көлік құралдарын күрделі жөндеу</w:t>
            </w:r>
            <w:r>
              <w:br/>
            </w:r>
            <w:r>
              <w:rPr>
                <w:rFonts w:ascii="Times New Roman"/>
                <w:b w:val="false"/>
                <w:i w:val="false"/>
                <w:color w:val="000000"/>
                <w:sz w:val="20"/>
              </w:rPr>
              <w:t>
капитальный ремонт машин, оборудования, транспортных средств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дақылдарды отырғызу және өсіру бойынша шығындар</w:t>
            </w:r>
            <w:r>
              <w:br/>
            </w:r>
            <w:r>
              <w:rPr>
                <w:rFonts w:ascii="Times New Roman"/>
                <w:b w:val="false"/>
                <w:i w:val="false"/>
                <w:color w:val="000000"/>
                <w:sz w:val="20"/>
              </w:rPr>
              <w:t xml:space="preserve">
затраты по насаждению и выращиванию многолетних культур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жегілетін, өнім беретін және асыл тұқымды табынды қалыптастыруға салынған</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негізгі капиталға салынған инвестициялар көлеміндегі </w:t>
            </w:r>
            <w:r>
              <w:rPr>
                <w:rFonts w:ascii="Times New Roman"/>
                <w:b/>
                <w:i w:val="false"/>
                <w:color w:val="000000"/>
                <w:sz w:val="20"/>
              </w:rPr>
              <w:t>өзге де 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негізгі капиталға 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нематериальный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компьютерлік бағдарламалық қамтамасыз ету және деректер қорларын құруға және сатып алуға салынған шығындар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қазбалар қорларын барлау және бағалауға салынған шығындар</w:t>
            </w:r>
            <w:r>
              <w:br/>
            </w:r>
            <w:r>
              <w:rPr>
                <w:rFonts w:ascii="Times New Roman"/>
                <w:b w:val="false"/>
                <w:i w:val="false"/>
                <w:color w:val="000000"/>
                <w:sz w:val="20"/>
              </w:rPr>
              <w:t>
затраты на разведку и оценку запасов полезных ископаемых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812"/>
        <w:gridCol w:w="1041"/>
        <w:gridCol w:w="988"/>
        <w:gridCol w:w="988"/>
        <w:gridCol w:w="1263"/>
        <w:gridCol w:w="989"/>
        <w:gridCol w:w="1263"/>
        <w:gridCol w:w="989"/>
        <w:gridCol w:w="989"/>
        <w:gridCol w:w="9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 xml:space="preserve">1 </w:t>
            </w:r>
            <w:r>
              <w:rPr>
                <w:rFonts w:ascii="Times New Roman"/>
                <w:b/>
                <w:i w:val="false"/>
                <w:color w:val="000000"/>
                <w:sz w:val="20"/>
              </w:rPr>
              <w:t>коды</w:t>
            </w:r>
            <w:r>
              <w:br/>
            </w:r>
            <w:r>
              <w:rPr>
                <w:rFonts w:ascii="Times New Roman"/>
                <w:b/>
                <w:i w:val="false"/>
                <w:color w:val="000000"/>
                <w:sz w:val="20"/>
              </w:rPr>
              <w:t>
Код ОКЭД1</w:t>
            </w:r>
            <w:r>
              <w:br/>
            </w:r>
            <w:r>
              <w:rPr>
                <w:rFonts w:ascii="Times New Roman"/>
                <w:b/>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бюджетные средства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собственные средства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другие заемные средства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республиканский бюджет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r>
              <w:br/>
            </w:r>
            <w:r>
              <w:rPr>
                <w:rFonts w:ascii="Times New Roman"/>
                <w:b w:val="false"/>
                <w:i w:val="false"/>
                <w:color w:val="000000"/>
                <w:sz w:val="20"/>
              </w:rPr>
              <w:t>
из них иностранных банков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Инвестиции в основной капитал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r>
              <w:br/>
            </w:r>
            <w:r>
              <w:rPr>
                <w:rFonts w:ascii="Times New Roman"/>
                <w:b w:val="false"/>
                <w:i w:val="false"/>
                <w:color w:val="000000"/>
                <w:sz w:val="20"/>
              </w:rPr>
              <w:t xml:space="preserve">
в том числе по направлениям использования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712"/>
        <w:gridCol w:w="489"/>
        <w:gridCol w:w="1036"/>
        <w:gridCol w:w="1126"/>
        <w:gridCol w:w="1036"/>
        <w:gridCol w:w="983"/>
        <w:gridCol w:w="983"/>
        <w:gridCol w:w="984"/>
        <w:gridCol w:w="984"/>
        <w:gridCol w:w="984"/>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w:t>
            </w:r>
            <w:r>
              <w:br/>
            </w:r>
            <w:r>
              <w:rPr>
                <w:rFonts w:ascii="Times New Roman"/>
                <w:b/>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Из строки 1 инвестиции в жилищное строительство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Пайдалану бағыттары бойынша жаңа негізгі кұралдардың пайдалануға берілуін және құрылысқа салынған инвестицияларды көрсетіңіз, мың теңгеде</w:t>
      </w:r>
      <w:r>
        <w:rPr>
          <w:rFonts w:ascii="Times New Roman"/>
          <w:b w:val="false"/>
          <w:i w:val="false"/>
          <w:color w:val="000000"/>
          <w:sz w:val="28"/>
        </w:rPr>
        <w:t xml:space="preserve"> </w:t>
      </w:r>
      <w:r>
        <w:br/>
      </w: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82"/>
        <w:gridCol w:w="3572"/>
        <w:gridCol w:w="2590"/>
        <w:gridCol w:w="590"/>
        <w:gridCol w:w="675"/>
        <w:gridCol w:w="590"/>
        <w:gridCol w:w="590"/>
        <w:gridCol w:w="590"/>
        <w:gridCol w:w="591"/>
        <w:gridCol w:w="59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Құрылысқа салынған инвестициялар</w:t>
            </w:r>
            <w:r>
              <w:br/>
            </w:r>
            <w:r>
              <w:rPr>
                <w:rFonts w:ascii="Times New Roman"/>
                <w:b/>
                <w:i w:val="false"/>
                <w:color w:val="000000"/>
                <w:sz w:val="20"/>
              </w:rPr>
              <w:t>
Инвестиции в строительство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жұмыстарына шығындар</w:t>
            </w:r>
            <w:r>
              <w:br/>
            </w:r>
            <w:r>
              <w:rPr>
                <w:rFonts w:ascii="Times New Roman"/>
                <w:b/>
                <w:i w:val="false"/>
                <w:color w:val="000000"/>
                <w:sz w:val="20"/>
              </w:rPr>
              <w:t>
затраты на строительно-монтажные работы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 мен имараттарды күрделі жөндеу</w:t>
            </w:r>
            <w:r>
              <w:br/>
            </w:r>
            <w:r>
              <w:rPr>
                <w:rFonts w:ascii="Times New Roman"/>
                <w:b/>
                <w:i w:val="false"/>
                <w:color w:val="000000"/>
                <w:sz w:val="20"/>
              </w:rPr>
              <w:t>
капитальный ремонт зданий и сооружений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2-бөлімнің 2.3- жолынан объект құрылысына байланысты машиналар, жабдықтар, құрал-саймандар</w:t>
            </w:r>
            <w:r>
              <w:br/>
            </w:r>
            <w:r>
              <w:rPr>
                <w:rFonts w:ascii="Times New Roman"/>
                <w:b/>
                <w:i w:val="false"/>
                <w:color w:val="000000"/>
                <w:sz w:val="20"/>
              </w:rPr>
              <w:t>
из строки 2.3 раздела 2 машины, оборудование, инструмент, связанные со строительством объекта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2-бөлімнің 1- жолынан объект құрылысына байланысты өзге де шығындар</w:t>
            </w:r>
            <w:r>
              <w:br/>
            </w:r>
            <w:r>
              <w:rPr>
                <w:rFonts w:ascii="Times New Roman"/>
                <w:b/>
                <w:i w:val="false"/>
                <w:color w:val="000000"/>
                <w:sz w:val="20"/>
              </w:rPr>
              <w:t>
из строки 1 раздела 2 прочие затраты, связанные со строительством объекта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құрылысқа арналған жобалау-іздестіру жұмыстары</w:t>
            </w:r>
            <w:r>
              <w:br/>
            </w:r>
            <w:r>
              <w:rPr>
                <w:rFonts w:ascii="Times New Roman"/>
                <w:b/>
                <w:i w:val="false"/>
                <w:color w:val="000000"/>
                <w:sz w:val="20"/>
              </w:rPr>
              <w:t>
проектно-изыскательские работы для строительства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несие үшін банкке төленген пайыздар</w:t>
            </w:r>
            <w:r>
              <w:br/>
            </w:r>
            <w:r>
              <w:rPr>
                <w:rFonts w:ascii="Times New Roman"/>
                <w:b/>
                <w:i w:val="false"/>
                <w:color w:val="000000"/>
                <w:sz w:val="20"/>
              </w:rPr>
              <w:t>
уплаченные банку проценты за кредит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в том числе по направлениям использования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Қоршаған ортаны қорғауға </w:t>
      </w:r>
      <w:r>
        <w:rPr>
          <w:rFonts w:ascii="Times New Roman"/>
          <w:b/>
          <w:i w:val="false"/>
          <w:color w:val="000000"/>
          <w:sz w:val="28"/>
        </w:rPr>
        <w:t xml:space="preserve">бағытталған </w:t>
      </w:r>
      <w:r>
        <w:rPr>
          <w:rFonts w:ascii="Times New Roman"/>
          <w:b/>
          <w:i w:val="false"/>
          <w:color w:val="000000"/>
          <w:sz w:val="28"/>
        </w:rPr>
        <w:t>инвестициялар көлемін көрсетіңіз, мың теңгеде</w:t>
      </w:r>
      <w:r>
        <w:br/>
      </w:r>
      <w:r>
        <w:rPr>
          <w:rFonts w:ascii="Times New Roman"/>
          <w:b w:val="false"/>
          <w:i w:val="false"/>
          <w:color w:val="000000"/>
          <w:sz w:val="28"/>
        </w:rPr>
        <w:t>
      Укажите объем инвестиций, направленных на охрану окружающей среды,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668"/>
        <w:gridCol w:w="794"/>
        <w:gridCol w:w="910"/>
        <w:gridCol w:w="795"/>
        <w:gridCol w:w="838"/>
        <w:gridCol w:w="795"/>
        <w:gridCol w:w="795"/>
        <w:gridCol w:w="795"/>
        <w:gridCol w:w="796"/>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w:t>
            </w:r>
            <w:r>
              <w:br/>
            </w:r>
            <w:r>
              <w:rPr>
                <w:rFonts w:ascii="Times New Roman"/>
                <w:b/>
                <w:i w:val="false"/>
                <w:color w:val="000000"/>
                <w:sz w:val="20"/>
              </w:rPr>
              <w:t>
строки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2-бөлімінің</w:t>
            </w:r>
            <w:r>
              <w:rPr>
                <w:rFonts w:ascii="Times New Roman"/>
                <w:b w:val="false"/>
                <w:i w:val="false"/>
                <w:color w:val="000000"/>
                <w:sz w:val="20"/>
              </w:rPr>
              <w:t xml:space="preserve"> </w:t>
            </w:r>
            <w:r>
              <w:rPr>
                <w:rFonts w:ascii="Times New Roman"/>
                <w:b/>
                <w:i w:val="false"/>
                <w:color w:val="000000"/>
                <w:sz w:val="20"/>
              </w:rPr>
              <w:t>1-жолынан қоршаған ортаны қорғауға</w:t>
            </w:r>
            <w:r>
              <w:rPr>
                <w:rFonts w:ascii="Times New Roman"/>
                <w:b w:val="false"/>
                <w:i w:val="false"/>
                <w:color w:val="000000"/>
                <w:sz w:val="20"/>
              </w:rPr>
              <w:t xml:space="preserve"> </w:t>
            </w:r>
            <w:r>
              <w:rPr>
                <w:rFonts w:ascii="Times New Roman"/>
                <w:b/>
                <w:i w:val="false"/>
                <w:color w:val="000000"/>
                <w:sz w:val="20"/>
              </w:rPr>
              <w:t>бағытталған инвестициялар</w:t>
            </w:r>
            <w:r>
              <w:br/>
            </w:r>
            <w:r>
              <w:rPr>
                <w:rFonts w:ascii="Times New Roman"/>
                <w:b w:val="false"/>
                <w:i w:val="false"/>
                <w:color w:val="000000"/>
                <w:sz w:val="20"/>
              </w:rPr>
              <w:t xml:space="preserve">
Из строки 1 раздела 2 инвестиции, направленные на охрану окружающей среды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қорғауға және климат өзгерісі мәселелеріне</w:t>
            </w:r>
            <w:r>
              <w:br/>
            </w:r>
            <w:r>
              <w:rPr>
                <w:rFonts w:ascii="Times New Roman"/>
                <w:b w:val="false"/>
                <w:i w:val="false"/>
                <w:color w:val="000000"/>
                <w:sz w:val="20"/>
              </w:rPr>
              <w:t xml:space="preserve">
на охрану атмосферного воздуха и проблемы изменения климата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ақаба суларды тазалауға</w:t>
            </w:r>
            <w:r>
              <w:br/>
            </w:r>
            <w:r>
              <w:rPr>
                <w:rFonts w:ascii="Times New Roman"/>
                <w:b w:val="false"/>
                <w:i w:val="false"/>
                <w:color w:val="000000"/>
                <w:sz w:val="20"/>
              </w:rPr>
              <w:t xml:space="preserve">
на очистку сточных вод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айналысуға</w:t>
            </w:r>
            <w:r>
              <w:br/>
            </w:r>
            <w:r>
              <w:rPr>
                <w:rFonts w:ascii="Times New Roman"/>
                <w:b w:val="false"/>
                <w:i w:val="false"/>
                <w:color w:val="000000"/>
                <w:sz w:val="20"/>
              </w:rPr>
              <w:t xml:space="preserve">
на обращение с отходами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және жерүсті суларды қорғау мен оңалтуға</w:t>
            </w:r>
            <w:r>
              <w:br/>
            </w:r>
            <w:r>
              <w:rPr>
                <w:rFonts w:ascii="Times New Roman"/>
                <w:b w:val="false"/>
                <w:i w:val="false"/>
                <w:color w:val="000000"/>
                <w:sz w:val="20"/>
              </w:rPr>
              <w:t xml:space="preserve">
на защиту и реабилитацию почвы, подземных и поверхностных вод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және вибрациялық әсер етуді азайтуға</w:t>
            </w:r>
            <w:r>
              <w:br/>
            </w:r>
            <w:r>
              <w:rPr>
                <w:rFonts w:ascii="Times New Roman"/>
                <w:b w:val="false"/>
                <w:i w:val="false"/>
                <w:color w:val="000000"/>
                <w:sz w:val="20"/>
              </w:rPr>
              <w:t xml:space="preserve">
на снижение шумового и вибрационного воздействия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 әртүрлілік және мекендеу ортасын сақтауға</w:t>
            </w:r>
            <w:r>
              <w:br/>
            </w:r>
            <w:r>
              <w:rPr>
                <w:rFonts w:ascii="Times New Roman"/>
                <w:b w:val="false"/>
                <w:i w:val="false"/>
                <w:color w:val="000000"/>
                <w:sz w:val="20"/>
              </w:rPr>
              <w:t xml:space="preserve">
на сохранение биоразнообразия и среды обитания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қауіпсіздікке</w:t>
            </w:r>
            <w:r>
              <w:br/>
            </w:r>
            <w:r>
              <w:rPr>
                <w:rFonts w:ascii="Times New Roman"/>
                <w:b w:val="false"/>
                <w:i w:val="false"/>
                <w:color w:val="000000"/>
                <w:sz w:val="20"/>
              </w:rPr>
              <w:t>
на радиационную безопасность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жұмыстарына</w:t>
            </w:r>
            <w:r>
              <w:br/>
            </w:r>
            <w:r>
              <w:rPr>
                <w:rFonts w:ascii="Times New Roman"/>
                <w:b w:val="false"/>
                <w:i w:val="false"/>
                <w:color w:val="000000"/>
                <w:sz w:val="20"/>
              </w:rPr>
              <w:t xml:space="preserve">
на научно-исследовательские работы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табиғатты қорғау қызметінің басқа </w:t>
            </w:r>
            <w:r>
              <w:rPr>
                <w:rFonts w:ascii="Times New Roman"/>
                <w:b/>
                <w:i w:val="false"/>
                <w:color w:val="000000"/>
                <w:sz w:val="20"/>
              </w:rPr>
              <w:t>бағыттарына</w:t>
            </w:r>
            <w:r>
              <w:br/>
            </w:r>
            <w:r>
              <w:rPr>
                <w:rFonts w:ascii="Times New Roman"/>
                <w:b w:val="false"/>
                <w:i w:val="false"/>
                <w:color w:val="000000"/>
                <w:sz w:val="20"/>
              </w:rPr>
              <w:t>
на другие направления природоохранной деятельности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из них: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көздеріне салынған инвестициялар</w:t>
            </w:r>
            <w:r>
              <w:br/>
            </w:r>
            <w:r>
              <w:rPr>
                <w:rFonts w:ascii="Times New Roman"/>
                <w:b w:val="false"/>
                <w:i w:val="false"/>
                <w:color w:val="000000"/>
                <w:sz w:val="20"/>
              </w:rPr>
              <w:t xml:space="preserve">
инвестиции в возобновляемые источники энергии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сақтау технологияларына салынған инвестициялар және энергия тиімділігін арттыру</w:t>
            </w:r>
            <w:r>
              <w:br/>
            </w:r>
            <w:r>
              <w:rPr>
                <w:rFonts w:ascii="Times New Roman"/>
                <w:b w:val="false"/>
                <w:i w:val="false"/>
                <w:color w:val="000000"/>
                <w:sz w:val="20"/>
              </w:rPr>
              <w:t xml:space="preserve">
инвестиции в энергосберегающие технологии и повышение энергоэффективности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парниктік газдар шығарындыларын аза</w:t>
            </w:r>
            <w:r>
              <w:rPr>
                <w:rFonts w:ascii="Times New Roman"/>
                <w:b/>
                <w:i w:val="false"/>
                <w:color w:val="000000"/>
                <w:sz w:val="20"/>
              </w:rPr>
              <w:t>йтуға бағытталған инвестициялар</w:t>
            </w:r>
            <w:r>
              <w:br/>
            </w:r>
            <w:r>
              <w:rPr>
                <w:rFonts w:ascii="Times New Roman"/>
                <w:b w:val="false"/>
                <w:i w:val="false"/>
                <w:color w:val="000000"/>
                <w:sz w:val="20"/>
              </w:rPr>
              <w:t xml:space="preserve">
инвестиции, направленные на снижение выбросов парниковых газов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пошта </w:t>
            </w:r>
            <w:r>
              <w:rPr>
                <w:rFonts w:ascii="Times New Roman"/>
                <w:b/>
                <w:i w:val="false"/>
                <w:color w:val="000000"/>
                <w:sz w:val="20"/>
              </w:rPr>
              <w:t>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 xml:space="preserve">Мұнда және бұдан әрі ЭҚЖЖ – Қазақстан Республикасы Ұлттық экономика министрлігі Статистика комитетінің интернет-ресурсында www.stat.gov.kz орналасқан </w:t>
      </w:r>
      <w:r>
        <w:br/>
      </w:r>
      <w:r>
        <w:rPr>
          <w:rFonts w:ascii="Times New Roman"/>
          <w:b w:val="false"/>
          <w:i w:val="false"/>
          <w:color w:val="000000"/>
          <w:sz w:val="28"/>
        </w:rPr>
        <w:t xml:space="preserve">
      </w:t>
      </w:r>
      <w:r>
        <w:rPr>
          <w:rFonts w:ascii="Times New Roman"/>
          <w:b/>
          <w:i w:val="false"/>
          <w:color w:val="000000"/>
          <w:sz w:val="28"/>
        </w:rPr>
        <w:t xml:space="preserve"> Экономикалық қызмет түрлерінің жалпы жіктеуіші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Аталған тармақ "Мемлекеттік статистика туралы" Қазақстан Республикасы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bl>
    <w:bookmarkStart w:name="z45" w:id="36"/>
    <w:p>
      <w:pPr>
        <w:spacing w:after="0"/>
        <w:ind w:left="0"/>
        <w:jc w:val="left"/>
      </w:pPr>
      <w:r>
        <w:rPr>
          <w:rFonts w:ascii="Times New Roman"/>
          <w:b/>
          <w:i w:val="false"/>
          <w:color w:val="000000"/>
        </w:rPr>
        <w:t xml:space="preserve"> "Инвестициялық қызмет туралы есеп"</w:t>
      </w:r>
      <w:r>
        <w:br/>
      </w:r>
      <w:r>
        <w:rPr>
          <w:rFonts w:ascii="Times New Roman"/>
          <w:b/>
          <w:i w:val="false"/>
          <w:color w:val="000000"/>
        </w:rPr>
        <w:t>(коды 161112108, индексі 1-инвест, 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End w:id="36"/>
    <w:p>
      <w:pPr>
        <w:spacing w:after="0"/>
        <w:ind w:left="0"/>
        <w:jc w:val="both"/>
      </w:pPr>
      <w:r>
        <w:rPr>
          <w:rFonts w:ascii="Times New Roman"/>
          <w:b w:val="false"/>
          <w:i w:val="false"/>
          <w:color w:val="000000"/>
          <w:sz w:val="28"/>
        </w:rPr>
        <w:t xml:space="preserve">
      1. Осы "Инвестициялық қызмет туралы есеп" (коды 161112108, индексі 1-инвест,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әзірленген және "Инвестициялық қызмет туралы есеп" (коды 161112108, индексі 1-инвест, кезеңділігі жылдық) жалпымемлекеттік статистикалық байқаудың статистикалық нысанын (бұдан әрі – статистикалық нысан) толтыру тәртібін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белгілі мақсатқа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ұйымдардың қарыздары, кәсіпорындардың заңды және жеке құрылтайшы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p>
      <w:pPr>
        <w:spacing w:after="0"/>
        <w:ind w:left="0"/>
        <w:jc w:val="both"/>
      </w:pPr>
      <w:r>
        <w:rPr>
          <w:rFonts w:ascii="Times New Roman"/>
          <w:b w:val="false"/>
          <w:i w:val="false"/>
          <w:color w:val="000000"/>
          <w:sz w:val="28"/>
        </w:rPr>
        <w:t>
      3)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p>
    <w:p>
      <w:pPr>
        <w:spacing w:after="0"/>
        <w:ind w:left="0"/>
        <w:jc w:val="both"/>
      </w:pPr>
      <w:r>
        <w:rPr>
          <w:rFonts w:ascii="Times New Roman"/>
          <w:b w:val="false"/>
          <w:i w:val="false"/>
          <w:color w:val="000000"/>
          <w:sz w:val="28"/>
        </w:rPr>
        <w:t>
      4)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w:t>
      </w:r>
    </w:p>
    <w:p>
      <w:pPr>
        <w:spacing w:after="0"/>
        <w:ind w:left="0"/>
        <w:jc w:val="both"/>
      </w:pPr>
      <w:r>
        <w:rPr>
          <w:rFonts w:ascii="Times New Roman"/>
          <w:b w:val="false"/>
          <w:i w:val="false"/>
          <w:color w:val="000000"/>
          <w:sz w:val="28"/>
        </w:rPr>
        <w:t>
      5)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машиналар, жабдықтар, көлік құралдарының барлық түрлерінің құнын қамтиды;</w:t>
      </w:r>
    </w:p>
    <w:p>
      <w:pPr>
        <w:spacing w:after="0"/>
        <w:ind w:left="0"/>
        <w:jc w:val="both"/>
      </w:pPr>
      <w:r>
        <w:rPr>
          <w:rFonts w:ascii="Times New Roman"/>
          <w:b w:val="false"/>
          <w:i w:val="false"/>
          <w:color w:val="000000"/>
          <w:sz w:val="28"/>
        </w:rPr>
        <w:t>
      6) жергілікті бюджет қаражаты – өтеулі және өтеусіз негізде жергілікті бюджеттен бөлінген қаражат, жергілікті атқарушы органдардың өзара қарыз беру қаражатын қосқанда;</w:t>
      </w:r>
    </w:p>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оларды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w:t>
      </w:r>
    </w:p>
    <w:p>
      <w:pPr>
        <w:spacing w:after="0"/>
        <w:ind w:left="0"/>
        <w:jc w:val="both"/>
      </w:pPr>
      <w:r>
        <w:rPr>
          <w:rFonts w:ascii="Times New Roman"/>
          <w:b w:val="false"/>
          <w:i w:val="false"/>
          <w:color w:val="000000"/>
          <w:sz w:val="28"/>
        </w:rPr>
        <w:t>
      8) компьютерлік бағдарламалық қамтамасыз етуді және дерекқорларды</w:t>
      </w:r>
    </w:p>
    <w:p>
      <w:pPr>
        <w:spacing w:after="0"/>
        <w:ind w:left="0"/>
        <w:jc w:val="both"/>
      </w:pPr>
      <w:r>
        <w:rPr>
          <w:rFonts w:ascii="Times New Roman"/>
          <w:b w:val="false"/>
          <w:i w:val="false"/>
          <w:color w:val="000000"/>
          <w:sz w:val="28"/>
        </w:rPr>
        <w:t>
      құруға және сатып алуға кеткен шығындар:</w:t>
      </w:r>
    </w:p>
    <w:p>
      <w:pPr>
        <w:spacing w:after="0"/>
        <w:ind w:left="0"/>
        <w:jc w:val="both"/>
      </w:pPr>
      <w:r>
        <w:rPr>
          <w:rFonts w:ascii="Times New Roman"/>
          <w:b w:val="false"/>
          <w:i w:val="false"/>
          <w:color w:val="000000"/>
          <w:sz w:val="28"/>
        </w:rPr>
        <w:t>
      шаруашылық жүргізетін субъектілердің дерекқорларды және бағдарламалық қамтамасыз етуді құруға және сатып алуға кеткен шығындары;</w:t>
      </w:r>
    </w:p>
    <w:p>
      <w:pPr>
        <w:spacing w:after="0"/>
        <w:ind w:left="0"/>
        <w:jc w:val="both"/>
      </w:pPr>
      <w:r>
        <w:rPr>
          <w:rFonts w:ascii="Times New Roman"/>
          <w:b w:val="false"/>
          <w:i w:val="false"/>
          <w:color w:val="000000"/>
          <w:sz w:val="28"/>
        </w:rPr>
        <w:t>
      бағдарламалық қамтамасыз етуге авторлық құқығын әзірлеу және алуға (сатып алуға) байланысты шығындар;</w:t>
      </w:r>
    </w:p>
    <w:p>
      <w:pPr>
        <w:spacing w:after="0"/>
        <w:ind w:left="0"/>
        <w:jc w:val="both"/>
      </w:pPr>
      <w:r>
        <w:rPr>
          <w:rFonts w:ascii="Times New Roman"/>
          <w:b w:val="false"/>
          <w:i w:val="false"/>
          <w:color w:val="000000"/>
          <w:sz w:val="28"/>
        </w:rPr>
        <w:t>
      бағдарламалық қамтамасыз етуді әзірлеушілердің оған қызмет көрсету, өрістету, конфигурациялаумен байланысты шығындары;</w:t>
      </w:r>
    </w:p>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және тоқтауынсыз пайдаланылатын жеміс-жидек көшеттерінің барлық түрлерін, көгалдандыратын және сәндік көшеттерді, қорғауға арналған және басқа да орман алқаптарын, ботаникалық бақтардың жасанды көшеттерді өсіруге кеткен шығындар;</w:t>
      </w:r>
    </w:p>
    <w:p>
      <w:pPr>
        <w:spacing w:after="0"/>
        <w:ind w:left="0"/>
        <w:jc w:val="both"/>
      </w:pPr>
      <w:r>
        <w:rPr>
          <w:rFonts w:ascii="Times New Roman"/>
          <w:b w:val="false"/>
          <w:i w:val="false"/>
          <w:color w:val="000000"/>
          <w:sz w:val="28"/>
        </w:rPr>
        <w:t>
      10) қоршаған ортаны қорғауға бағытталған инвестициялар – қоршаған ортаны қорғауға және табиғи ресурстарды ұтымды пайдалануға бағытталған шығындар:</w:t>
      </w:r>
    </w:p>
    <w:p>
      <w:pPr>
        <w:spacing w:after="0"/>
        <w:ind w:left="0"/>
        <w:jc w:val="both"/>
      </w:pPr>
      <w:r>
        <w:rPr>
          <w:rFonts w:ascii="Times New Roman"/>
          <w:b w:val="false"/>
          <w:i w:val="false"/>
          <w:color w:val="000000"/>
          <w:sz w:val="28"/>
        </w:rPr>
        <w:t>
      ақаба суларды тазартуға арналған имараттарды пайдалануға беру және қайта құруға арналған іс-шараларға жұмсалған шығындар;</w:t>
      </w:r>
    </w:p>
    <w:p>
      <w:pPr>
        <w:spacing w:after="0"/>
        <w:ind w:left="0"/>
        <w:jc w:val="both"/>
      </w:pPr>
      <w:r>
        <w:rPr>
          <w:rFonts w:ascii="Times New Roman"/>
          <w:b w:val="false"/>
          <w:i w:val="false"/>
          <w:color w:val="000000"/>
          <w:sz w:val="28"/>
        </w:rPr>
        <w:t>
      тұрмыстық-коммуналдық, нөсер ағындарын тазартуға арналған имараттарды пайдалануға беру бойынша іс-шараларға жұмсалған шығындар;</w:t>
      </w:r>
    </w:p>
    <w:p>
      <w:pPr>
        <w:spacing w:after="0"/>
        <w:ind w:left="0"/>
        <w:jc w:val="both"/>
      </w:pPr>
      <w:r>
        <w:rPr>
          <w:rFonts w:ascii="Times New Roman"/>
          <w:b w:val="false"/>
          <w:i w:val="false"/>
          <w:color w:val="000000"/>
          <w:sz w:val="28"/>
        </w:rPr>
        <w:t>
      жер үсті су көздерінің жағдайын жақсартуға арналған іс-шараларға жұмсалған шығындар;</w:t>
      </w:r>
    </w:p>
    <w:p>
      <w:pPr>
        <w:spacing w:after="0"/>
        <w:ind w:left="0"/>
        <w:jc w:val="both"/>
      </w:pPr>
      <w:r>
        <w:rPr>
          <w:rFonts w:ascii="Times New Roman"/>
          <w:b w:val="false"/>
          <w:i w:val="false"/>
          <w:color w:val="000000"/>
          <w:sz w:val="28"/>
        </w:rPr>
        <w:t>
      жер ресурстарын қорғау жөніндегі іс-шаралар өткізуге жұмсалған шығындар;</w:t>
      </w:r>
    </w:p>
    <w:p>
      <w:pPr>
        <w:spacing w:after="0"/>
        <w:ind w:left="0"/>
        <w:jc w:val="both"/>
      </w:pPr>
      <w:r>
        <w:rPr>
          <w:rFonts w:ascii="Times New Roman"/>
          <w:b w:val="false"/>
          <w:i w:val="false"/>
          <w:color w:val="000000"/>
          <w:sz w:val="28"/>
        </w:rPr>
        <w:t>
      ерекше қорғалатын табиғи аумақтарды жасау бойынша іс-шараларды өткізуге жұмсалған шығындар және өзге де шығындар;</w:t>
      </w:r>
    </w:p>
    <w:p>
      <w:pPr>
        <w:spacing w:after="0"/>
        <w:ind w:left="0"/>
        <w:jc w:val="both"/>
      </w:pPr>
      <w:r>
        <w:rPr>
          <w:rFonts w:ascii="Times New Roman"/>
          <w:b w:val="false"/>
          <w:i w:val="false"/>
          <w:color w:val="000000"/>
          <w:sz w:val="28"/>
        </w:rPr>
        <w:t>
      11) құрылысқа салынған инвестициялар – құрылыс жұмыстарының барлық түрлеріне арналған шығындар; құрылысқа арналған сметаларда көзделген жабдықты монтаждау, монтаждауды талап ететін және талап етпейтін жабдықты сатып алуға; құрылысқа арналған сметаға енгізілетін өндірістік құралдар және шаруашылық құралын сатып алуға, құрылыспен байланысты өзге де күрделі жұмыстарға шығындар;</w:t>
      </w:r>
    </w:p>
    <w:p>
      <w:pPr>
        <w:spacing w:after="0"/>
        <w:ind w:left="0"/>
        <w:jc w:val="both"/>
      </w:pPr>
      <w:r>
        <w:rPr>
          <w:rFonts w:ascii="Times New Roman"/>
          <w:b w:val="false"/>
          <w:i w:val="false"/>
          <w:color w:val="000000"/>
          <w:sz w:val="28"/>
        </w:rPr>
        <w:t>
      12)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p>
    <w:p>
      <w:pPr>
        <w:spacing w:after="0"/>
        <w:ind w:left="0"/>
        <w:jc w:val="both"/>
      </w:pPr>
      <w:r>
        <w:rPr>
          <w:rFonts w:ascii="Times New Roman"/>
          <w:b w:val="false"/>
          <w:i w:val="false"/>
          <w:color w:val="000000"/>
          <w:sz w:val="28"/>
        </w:rPr>
        <w:t>
      13)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p>
    <w:p>
      <w:pPr>
        <w:spacing w:after="0"/>
        <w:ind w:left="0"/>
        <w:jc w:val="both"/>
      </w:pPr>
      <w:r>
        <w:rPr>
          <w:rFonts w:ascii="Times New Roman"/>
          <w:b w:val="false"/>
          <w:i w:val="false"/>
          <w:color w:val="000000"/>
          <w:sz w:val="28"/>
        </w:rPr>
        <w:t>
      14) меншікті қаражат – кәсіпорындардың, ұйымдардың, халықтың қаражаты;</w:t>
      </w:r>
    </w:p>
    <w:p>
      <w:pPr>
        <w:spacing w:after="0"/>
        <w:ind w:left="0"/>
        <w:jc w:val="both"/>
      </w:pPr>
      <w:r>
        <w:rPr>
          <w:rFonts w:ascii="Times New Roman"/>
          <w:b w:val="false"/>
          <w:i w:val="false"/>
          <w:color w:val="000000"/>
          <w:sz w:val="28"/>
        </w:rPr>
        <w:t>
      15) негізгі капиталға салынған инвестициялар – инвестордың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p>
      <w:pPr>
        <w:spacing w:after="0"/>
        <w:ind w:left="0"/>
        <w:jc w:val="both"/>
      </w:pPr>
      <w:r>
        <w:rPr>
          <w:rFonts w:ascii="Times New Roman"/>
          <w:b w:val="false"/>
          <w:i w:val="false"/>
          <w:color w:val="000000"/>
          <w:sz w:val="28"/>
        </w:rPr>
        <w:t>
      16) негізгі капиталға салынған инвестициялар көлеміндегі материалдық емес өзге де шығындар:</w:t>
      </w:r>
    </w:p>
    <w:p>
      <w:pPr>
        <w:spacing w:after="0"/>
        <w:ind w:left="0"/>
        <w:jc w:val="both"/>
      </w:pPr>
      <w:r>
        <w:rPr>
          <w:rFonts w:ascii="Times New Roman"/>
          <w:b w:val="false"/>
          <w:i w:val="false"/>
          <w:color w:val="000000"/>
          <w:sz w:val="28"/>
        </w:rPr>
        <w:t>
      объект құрылысымен байланысты (құрылыс үшін жобалық іздестіру жұмыстары, авторлық қадағалау, салынып жатқан объектінің дирекциясын ұстауға шығындар, құрылыс үшін жер учаскесін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w:t>
      </w:r>
    </w:p>
    <w:p>
      <w:pPr>
        <w:spacing w:after="0"/>
        <w:ind w:left="0"/>
        <w:jc w:val="both"/>
      </w:pPr>
      <w:r>
        <w:rPr>
          <w:rFonts w:ascii="Times New Roman"/>
          <w:b w:val="false"/>
          <w:i w:val="false"/>
          <w:color w:val="000000"/>
          <w:sz w:val="28"/>
        </w:rPr>
        <w:t>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w:t>
      </w:r>
    </w:p>
    <w:p>
      <w:pPr>
        <w:spacing w:after="0"/>
        <w:ind w:left="0"/>
        <w:jc w:val="both"/>
      </w:pPr>
      <w:r>
        <w:rPr>
          <w:rFonts w:ascii="Times New Roman"/>
          <w:b w:val="false"/>
          <w:i w:val="false"/>
          <w:color w:val="000000"/>
          <w:sz w:val="28"/>
        </w:rPr>
        <w:t>
      17) объект құрылысымен байланысты машиналар, жабдықтар, құралдар – объект құрылысымен байланысты құрылыс сметаларында көзделген машиналарды, көлік құралдарын, жабдықты, компьютерлерді, жиһаздар, құрал-сайманды және мүкәммалды сатып алу;</w:t>
      </w:r>
    </w:p>
    <w:p>
      <w:pPr>
        <w:spacing w:after="0"/>
        <w:ind w:left="0"/>
        <w:jc w:val="both"/>
      </w:pPr>
      <w:r>
        <w:rPr>
          <w:rFonts w:ascii="Times New Roman"/>
          <w:b w:val="false"/>
          <w:i w:val="false"/>
          <w:color w:val="000000"/>
          <w:sz w:val="28"/>
        </w:rPr>
        <w:t>
      18) пайдалы қазбаларды барлау мен бағалауға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w:t>
      </w:r>
    </w:p>
    <w:p>
      <w:pPr>
        <w:spacing w:after="0"/>
        <w:ind w:left="0"/>
        <w:jc w:val="both"/>
      </w:pPr>
      <w:r>
        <w:rPr>
          <w:rFonts w:ascii="Times New Roman"/>
          <w:b w:val="false"/>
          <w:i w:val="false"/>
          <w:color w:val="000000"/>
          <w:sz w:val="28"/>
        </w:rPr>
        <w:t>
      19) парниктік газдар шығарындыларын төмендетуге инвестициялар – бұл парниктік газдардың шығарындыларының көлемдерін қысқартуға және (немесе) парниктік газдарды (атмосфераның табиғи және (немесе) антропогенді сипаттағы, жылу инфрақызыл сәулеленуді жұтатын және (немесе) оның көзі болып табылатын газ тәріздес құрамдас бөліктері) жұтуды ұлғайтуға, қалдықтардың пайда болу көлемдерін төмендетуге, олардың қайта немесе балама түрде пайдаланылу деңгейін арттыруға және көмуге жататын қалдықтар көлемін қысқартуға бағытталған шығындар; құрылысқа және қолданысқа жаңа газ тазарту құрылғыларын қолданысқа енгізуге шығындар; шығарындылар көздерін жоюға арналған шығындар және басқа да шығындар;</w:t>
      </w:r>
    </w:p>
    <w:p>
      <w:pPr>
        <w:spacing w:after="0"/>
        <w:ind w:left="0"/>
        <w:jc w:val="both"/>
      </w:pPr>
      <w:r>
        <w:rPr>
          <w:rFonts w:ascii="Times New Roman"/>
          <w:b w:val="false"/>
          <w:i w:val="false"/>
          <w:color w:val="000000"/>
          <w:sz w:val="28"/>
        </w:rPr>
        <w:t>
      20)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p>
    <w:p>
      <w:pPr>
        <w:spacing w:after="0"/>
        <w:ind w:left="0"/>
        <w:jc w:val="both"/>
      </w:pPr>
      <w:r>
        <w:rPr>
          <w:rFonts w:ascii="Times New Roman"/>
          <w:b w:val="false"/>
          <w:i w:val="false"/>
          <w:color w:val="000000"/>
          <w:sz w:val="28"/>
        </w:rPr>
        <w:t>
      21) республикалық бюджет қаражаты – үкіметтің сыртқы қарыздарын қоса алғанда өтеулі және өтеусіз негізде республикалық бюджеттен бөлінген қаражат;</w:t>
      </w:r>
    </w:p>
    <w:p>
      <w:pPr>
        <w:spacing w:after="0"/>
        <w:ind w:left="0"/>
        <w:jc w:val="both"/>
      </w:pPr>
      <w:r>
        <w:rPr>
          <w:rFonts w:ascii="Times New Roman"/>
          <w:b w:val="false"/>
          <w:i w:val="false"/>
          <w:color w:val="000000"/>
          <w:sz w:val="28"/>
        </w:rPr>
        <w:t>
      22) табиғат қорғау қызметінің басқа бағыттарына салынған инвестициялар – "жасыл экономикаға" бағытталған инвестициялар ("жасыл инвестициялар") қоршаған ортаға әсері төмен, экожүйелерді қалпына келтірумен және сақтаумен, энергияны шекті пайдаланудың нормативтеріне қол жеткізгенге дейін энерготиімділікті арттырумен, табиғи ресурстарды пайдалануды төмендету және қалпына келтірумен тауарлар мен қызметтерді өндіру технологиясына салынған шығындар;</w:t>
      </w:r>
    </w:p>
    <w:p>
      <w:pPr>
        <w:spacing w:after="0"/>
        <w:ind w:left="0"/>
        <w:jc w:val="both"/>
      </w:pPr>
      <w:r>
        <w:rPr>
          <w:rFonts w:ascii="Times New Roman"/>
          <w:b w:val="false"/>
          <w:i w:val="false"/>
          <w:color w:val="000000"/>
          <w:sz w:val="28"/>
        </w:rPr>
        <w:t>
      23)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p>
    <w:p>
      <w:pPr>
        <w:spacing w:after="0"/>
        <w:ind w:left="0"/>
        <w:jc w:val="both"/>
      </w:pPr>
      <w:r>
        <w:rPr>
          <w:rFonts w:ascii="Times New Roman"/>
          <w:b w:val="false"/>
          <w:i w:val="false"/>
          <w:color w:val="000000"/>
          <w:sz w:val="28"/>
        </w:rPr>
        <w:t>
      24) шетелдік банктер – тіркелген мемлекеттер заңнамасы бойынша банктік операциялар жүргізуге құқы бар, Қазақстан Республикасының шегінен тыс құрылған және өздері тіркелген мемлекеттік заңнамасы бойынша банктік операцияларды жүзеге асыруға құқығы бар банктер және өзге де қаржы институттары;</w:t>
      </w:r>
    </w:p>
    <w:p>
      <w:pPr>
        <w:spacing w:after="0"/>
        <w:ind w:left="0"/>
        <w:jc w:val="both"/>
      </w:pPr>
      <w:r>
        <w:rPr>
          <w:rFonts w:ascii="Times New Roman"/>
          <w:b w:val="false"/>
          <w:i w:val="false"/>
          <w:color w:val="000000"/>
          <w:sz w:val="28"/>
        </w:rPr>
        <w:t>
      25) энергияны сақтау технологияларына және энергия тиімділігін арттыруға инвестициялар – бұл отын-энергиялық ресурстарын тиімді (ұтымды) пайдалануға бағытталған құқықтық, ұйымдық, ғылыми, өндірістік, техникалық және экономикалық шараларды іске асыруға және шаруашылық айналымға жаңартылатын энергия көздерін тартуға шығындар.</w:t>
      </w:r>
    </w:p>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тұлғалардың құрылымдық және оқшауланған бөлімшелері, егер оларға заңды тұлғалардың статистикалық нысанды тапсыру бойынша өкілеттіктерді берген болса тапсырады. Егер құрылымдық және оқшауланған бөлімшелерде осындай уәкілеттіктер болмаған жағдайда статистикалық нысаны өзінің құрылымдық және оқшауланған бөлімшелері бөлінісінде, сондай-ақ, осы бөлімшелерді қоспағанда заңды тұлғалар бойынша олардың орналасқан жерін көрсете отырып ұсынады.</w:t>
      </w:r>
    </w:p>
    <w:p>
      <w:pPr>
        <w:spacing w:after="0"/>
        <w:ind w:left="0"/>
        <w:jc w:val="both"/>
      </w:pPr>
      <w:r>
        <w:rPr>
          <w:rFonts w:ascii="Times New Roman"/>
          <w:b w:val="false"/>
          <w:i w:val="false"/>
          <w:color w:val="000000"/>
          <w:sz w:val="28"/>
        </w:rPr>
        <w:t>
      Екі және одан да көп облыс аумағында инвестициялауды жүзеге асыратын заңды тұлғалар статистикалық нысанды жеке бланкіде жеке статистикалық нысанға әрбір аумақ бойынша ақпаратты бөлек көрсете отырып, тапсырады, яғни деректер инвестициялардың салынған орны бойынша көрсетіледі.</w:t>
      </w:r>
    </w:p>
    <w:p>
      <w:pPr>
        <w:spacing w:after="0"/>
        <w:ind w:left="0"/>
        <w:jc w:val="both"/>
      </w:pPr>
      <w:r>
        <w:rPr>
          <w:rFonts w:ascii="Times New Roman"/>
          <w:b w:val="false"/>
          <w:i w:val="false"/>
          <w:color w:val="000000"/>
          <w:sz w:val="28"/>
        </w:rPr>
        <w:t xml:space="preserve">
      4.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Мемлекеттік мекемелер өздері жүргізген шығындарды бюджеттік инвестициялық жобаларды іске асыру шеңберінде көрсетеді.</w:t>
      </w:r>
    </w:p>
    <w:p>
      <w:pPr>
        <w:spacing w:after="0"/>
        <w:ind w:left="0"/>
        <w:jc w:val="both"/>
      </w:pPr>
      <w:r>
        <w:rPr>
          <w:rFonts w:ascii="Times New Roman"/>
          <w:b w:val="false"/>
          <w:i w:val="false"/>
          <w:color w:val="000000"/>
          <w:sz w:val="28"/>
        </w:rPr>
        <w:t>
      5.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p>
      <w:pPr>
        <w:spacing w:after="0"/>
        <w:ind w:left="0"/>
        <w:jc w:val="both"/>
      </w:pP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p>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бұл шығындар жөндеу объектісінің бастапқы құнын өсірген жағдайда ғана көрсетіледі.</w:t>
      </w:r>
    </w:p>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7. 2-бөлімде</w:t>
      </w:r>
    </w:p>
    <w:p>
      <w:pPr>
        <w:spacing w:after="0"/>
        <w:ind w:left="0"/>
        <w:jc w:val="both"/>
      </w:pPr>
      <w:r>
        <w:rPr>
          <w:rFonts w:ascii="Times New Roman"/>
          <w:b w:val="false"/>
          <w:i w:val="false"/>
          <w:color w:val="000000"/>
          <w:sz w:val="28"/>
        </w:rPr>
        <w:t>
      2.1.1-2.1.3 жолдар бойынша тұрғын және тұрғын емес ғимараттар мен имараттарды салу, кеңейту, қайта құру және техникалық қайта жарақтандыру құрылыс жұмыстарына; энергетикалық, технологиялық және басқа да жабдықтарды монтаждау жұмыстарына кеткен шығындар көрсетіледі;</w:t>
      </w:r>
    </w:p>
    <w:p>
      <w:pPr>
        <w:spacing w:after="0"/>
        <w:ind w:left="0"/>
        <w:jc w:val="both"/>
      </w:pPr>
      <w:r>
        <w:rPr>
          <w:rFonts w:ascii="Times New Roman"/>
          <w:b w:val="false"/>
          <w:i w:val="false"/>
          <w:color w:val="000000"/>
          <w:sz w:val="28"/>
        </w:rPr>
        <w:t>
      2.3.1 жол бойынша жеке пайдаланатын көлік құралдарын қоспағанда (жеңіл, жүк таситын, темір жол, әуедегі және су көлігі) көлік құралдарын сатып алуға шығындар көрсетіледі;</w:t>
      </w:r>
    </w:p>
    <w:p>
      <w:pPr>
        <w:spacing w:after="0"/>
        <w:ind w:left="0"/>
        <w:jc w:val="both"/>
      </w:pPr>
      <w:r>
        <w:rPr>
          <w:rFonts w:ascii="Times New Roman"/>
          <w:b w:val="false"/>
          <w:i w:val="false"/>
          <w:color w:val="000000"/>
          <w:sz w:val="28"/>
        </w:rPr>
        <w:t>
      2.3.2 жол бойынша – ақпаратты сақтау, жіберу және өзгертуге арналған ақпараттық, компьютерлік және телекоммуникациялық жабдықты сатып алуға шығындар. Жабдықтың осы түріне есептеу техникасы және ұйымдық техника құралдары; радио байланыс, радио хабар тарату және теледидар құралдары; ақпаратық-коммуникациялық инфрақұрылымға жататын жабдық жатады.</w:t>
      </w:r>
    </w:p>
    <w:p>
      <w:pPr>
        <w:spacing w:after="0"/>
        <w:ind w:left="0"/>
        <w:jc w:val="both"/>
      </w:pPr>
      <w:r>
        <w:rPr>
          <w:rFonts w:ascii="Times New Roman"/>
          <w:b w:val="false"/>
          <w:i w:val="false"/>
          <w:color w:val="000000"/>
          <w:sz w:val="28"/>
        </w:rPr>
        <w:t>
      Компьютерлік бағдарламалық қамтамасыз етуді және дерекқорларды құруға және сатып алуға шығындарды көрсеткен кезде жеке тұтыну үшін бағдарламалық қамтамасыз етуді құруға және сатып алуға шығындары ескеріледі Қысқа мерзімде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0"/>
        <w:ind w:left="0"/>
        <w:jc w:val="both"/>
      </w:pPr>
      <w:r>
        <w:rPr>
          <w:rFonts w:ascii="Times New Roman"/>
          <w:b w:val="false"/>
          <w:i w:val="false"/>
          <w:color w:val="000000"/>
          <w:sz w:val="28"/>
        </w:rPr>
        <w:t>
      3-бөлімде 2-жолдың деректері 1-жолдан бөлініп көрсетіледі.</w:t>
      </w:r>
    </w:p>
    <w:p>
      <w:pPr>
        <w:spacing w:after="0"/>
        <w:ind w:left="0"/>
        <w:jc w:val="both"/>
      </w:pPr>
      <w:r>
        <w:rPr>
          <w:rFonts w:ascii="Times New Roman"/>
          <w:b w:val="false"/>
          <w:i w:val="false"/>
          <w:color w:val="000000"/>
          <w:sz w:val="28"/>
        </w:rPr>
        <w:t>
      3, 4-бөлімдерде негізгі капиталға салынған инвестициялар, құрылысқа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p>
      <w:pPr>
        <w:spacing w:after="0"/>
        <w:ind w:left="0"/>
        <w:jc w:val="both"/>
      </w:pPr>
      <w:r>
        <w:rPr>
          <w:rFonts w:ascii="Times New Roman"/>
          <w:b w:val="false"/>
          <w:i w:val="false"/>
          <w:color w:val="000000"/>
          <w:sz w:val="28"/>
        </w:rPr>
        <w:t>
      4-бөлімнің 2-бағанының деректері 3-бөлімнің 1-бағанынан бөлініп көрсетіледі.</w:t>
      </w:r>
    </w:p>
    <w:p>
      <w:pPr>
        <w:spacing w:after="0"/>
        <w:ind w:left="0"/>
        <w:jc w:val="both"/>
      </w:pPr>
      <w:r>
        <w:rPr>
          <w:rFonts w:ascii="Times New Roman"/>
          <w:b w:val="false"/>
          <w:i w:val="false"/>
          <w:color w:val="000000"/>
          <w:sz w:val="28"/>
        </w:rPr>
        <w:t>
      5-бөлімде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p>
      <w:pPr>
        <w:spacing w:after="0"/>
        <w:ind w:left="0"/>
        <w:jc w:val="both"/>
      </w:pPr>
      <w:r>
        <w:rPr>
          <w:rFonts w:ascii="Times New Roman"/>
          <w:b w:val="false"/>
          <w:i w:val="false"/>
          <w:color w:val="000000"/>
          <w:sz w:val="28"/>
        </w:rPr>
        <w:t>
      8. Ескертпе: Х – аталған позиция толтыруға жатпайды.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 "Негізгі капиталға салынған инвестициялар көлемі":</w:t>
      </w:r>
    </w:p>
    <w:p>
      <w:pPr>
        <w:spacing w:after="0"/>
        <w:ind w:left="0"/>
        <w:jc w:val="both"/>
      </w:pPr>
      <w:r>
        <w:rPr>
          <w:rFonts w:ascii="Times New Roman"/>
          <w:b w:val="false"/>
          <w:i w:val="false"/>
          <w:color w:val="000000"/>
          <w:sz w:val="28"/>
        </w:rPr>
        <w:t xml:space="preserve">
      1-баған=2-5, 7-бағандардың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1-жол=2, 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2-жол=2.1-2.7-жолдардың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2.1-жол=2.1.1-2.1.3-жолдардың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2.3-жолдағы деректер</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2.3.1, 2.3.2-жолдарының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3-жол=3.1-3.3-жолдардың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"Пайдалану бағыттары бойынша негізгі капиталға салынған инвестициялар көлемі":</w:t>
      </w:r>
    </w:p>
    <w:p>
      <w:pPr>
        <w:spacing w:after="0"/>
        <w:ind w:left="0"/>
        <w:jc w:val="both"/>
      </w:pPr>
      <w:r>
        <w:rPr>
          <w:rFonts w:ascii="Times New Roman"/>
          <w:b w:val="false"/>
          <w:i w:val="false"/>
          <w:color w:val="000000"/>
          <w:sz w:val="28"/>
        </w:rPr>
        <w:t xml:space="preserve">
      1-баған=2-5, 7-бағандардың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1-жол=пайдалану бағыттары бойынша толтырылған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"68.10.0" қызмет түрі бойынша деректер</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2-жолынан;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"Пайдалану бағыттары бойынша жаңа негізгі құралдарды пайдалануға беру және құрылысқа салынған инвестициялар":</w:t>
      </w:r>
    </w:p>
    <w:p>
      <w:pPr>
        <w:spacing w:after="0"/>
        <w:ind w:left="0"/>
        <w:jc w:val="both"/>
      </w:pPr>
      <w:r>
        <w:rPr>
          <w:rFonts w:ascii="Times New Roman"/>
          <w:b w:val="false"/>
          <w:i w:val="false"/>
          <w:color w:val="000000"/>
          <w:sz w:val="28"/>
        </w:rPr>
        <w:t xml:space="preserve">
      1-жол=пайдалану бағыттары бойынша толтырылған жолдар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2-баған=3-6-бағандар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7-бағанға әр 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"Қоршаған ортаны қорғауға бағытталған инвестициялар көлемі":</w:t>
      </w:r>
    </w:p>
    <w:p>
      <w:pPr>
        <w:spacing w:after="0"/>
        <w:ind w:left="0"/>
        <w:jc w:val="both"/>
      </w:pPr>
      <w:r>
        <w:rPr>
          <w:rFonts w:ascii="Times New Roman"/>
          <w:b w:val="false"/>
          <w:i w:val="false"/>
          <w:color w:val="000000"/>
          <w:sz w:val="28"/>
        </w:rPr>
        <w:t xml:space="preserve">
      1-баған=2-5, 7-бағандардың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1-жол=1.1-1.9-жолдардың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1.9-жол=1.9.1-1.9.3-жолдардың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2-бөлімнің 1-жолының деректері әр баған үшін 3-бөлімнің 1-жолының деректерімен бірдей болуы тиіс;</w:t>
      </w:r>
    </w:p>
    <w:p>
      <w:pPr>
        <w:spacing w:after="0"/>
        <w:ind w:left="0"/>
        <w:jc w:val="both"/>
      </w:pPr>
      <w:r>
        <w:rPr>
          <w:rFonts w:ascii="Times New Roman"/>
          <w:b w:val="false"/>
          <w:i w:val="false"/>
          <w:color w:val="000000"/>
          <w:sz w:val="28"/>
        </w:rPr>
        <w:t>
      4-бөлімнің 3-бағаны 1-жолы=2-бөлімнің 1-баған 2.1-жолына;</w:t>
      </w:r>
    </w:p>
    <w:p>
      <w:pPr>
        <w:spacing w:after="0"/>
        <w:ind w:left="0"/>
        <w:jc w:val="both"/>
      </w:pPr>
      <w:r>
        <w:rPr>
          <w:rFonts w:ascii="Times New Roman"/>
          <w:b w:val="false"/>
          <w:i w:val="false"/>
          <w:color w:val="000000"/>
          <w:sz w:val="28"/>
        </w:rPr>
        <w:t>
      4-бөлімнің 4-бағаны 1-жолы=2-бөлімнің 1-баған 2.2-жолына;</w:t>
      </w:r>
    </w:p>
    <w:p>
      <w:pPr>
        <w:spacing w:after="0"/>
        <w:ind w:left="0"/>
        <w:jc w:val="both"/>
      </w:pPr>
      <w:r>
        <w:rPr>
          <w:rFonts w:ascii="Times New Roman"/>
          <w:b w:val="false"/>
          <w:i w:val="false"/>
          <w:color w:val="000000"/>
          <w:sz w:val="28"/>
        </w:rPr>
        <w:t>
      4-бөлімнің 5-бағаны 1-жолы 2-бөлімнің 1-бағаны 2.3-жолынан;</w:t>
      </w:r>
    </w:p>
    <w:p>
      <w:pPr>
        <w:spacing w:after="0"/>
        <w:ind w:left="0"/>
        <w:jc w:val="both"/>
      </w:pPr>
      <w:r>
        <w:rPr>
          <w:rFonts w:ascii="Times New Roman"/>
          <w:b w:val="false"/>
          <w:i w:val="false"/>
          <w:color w:val="000000"/>
          <w:sz w:val="28"/>
        </w:rPr>
        <w:t>
      4-бөлімнің 6-бағаны 1-жолы 2-бөлімнің 1-бағаны 1-жолынан;</w:t>
      </w:r>
    </w:p>
    <w:p>
      <w:pPr>
        <w:spacing w:after="0"/>
        <w:ind w:left="0"/>
        <w:jc w:val="both"/>
      </w:pPr>
      <w:r>
        <w:rPr>
          <w:rFonts w:ascii="Times New Roman"/>
          <w:b w:val="false"/>
          <w:i w:val="false"/>
          <w:color w:val="000000"/>
          <w:sz w:val="28"/>
        </w:rPr>
        <w:t>
      4-бөлімнің 7-бағаны 1-жолы 2-бөлімнен 1-бағаны 1-жолынан;</w:t>
      </w:r>
    </w:p>
    <w:p>
      <w:pPr>
        <w:spacing w:after="0"/>
        <w:ind w:left="0"/>
        <w:jc w:val="both"/>
      </w:pPr>
      <w:r>
        <w:rPr>
          <w:rFonts w:ascii="Times New Roman"/>
          <w:b w:val="false"/>
          <w:i w:val="false"/>
          <w:color w:val="000000"/>
          <w:sz w:val="28"/>
        </w:rPr>
        <w:t>
      4-бөлімнің 8-бағаны 1-жолы 2-бөлімнің 1-бағаны 1-жолынан.</w:t>
      </w:r>
    </w:p>
    <w:p>
      <w:pPr>
        <w:spacing w:after="0"/>
        <w:ind w:left="0"/>
        <w:jc w:val="both"/>
      </w:pPr>
      <w:r>
        <w:rPr>
          <w:rFonts w:ascii="Times New Roman"/>
          <w:b w:val="false"/>
          <w:i w:val="false"/>
          <w:color w:val="000000"/>
          <w:sz w:val="28"/>
        </w:rPr>
        <w:t xml:space="preserve">
      5-бөлімнің 1-жолының деректері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2-бөлімнің 1-жолына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 5-бөлімдерінде:</w:t>
      </w:r>
    </w:p>
    <w:p>
      <w:pPr>
        <w:spacing w:after="0"/>
        <w:ind w:left="0"/>
        <w:jc w:val="both"/>
      </w:pPr>
      <w:r>
        <w:rPr>
          <w:rFonts w:ascii="Times New Roman"/>
          <w:b w:val="false"/>
          <w:i w:val="false"/>
          <w:color w:val="000000"/>
          <w:sz w:val="28"/>
        </w:rPr>
        <w:t xml:space="preserve">
      5-баған деректері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деректері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8-бағаннан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r>
              <w:br/>
            </w: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tbl>
      <w:tblPr>
        <w:tblW w:w="0" w:type="auto"/>
        <w:tblCellSpacing w:w="0" w:type="auto"/>
        <w:tblBorders>
          <w:top w:val="none"/>
          <w:left w:val="none"/>
          <w:bottom w:val="none"/>
          <w:right w:val="none"/>
          <w:insideH w:val="none"/>
          <w:insideV w:val="none"/>
        </w:tblBorders>
      </w:tblPr>
      <w:tblGrid>
        <w:gridCol w:w="2219"/>
        <w:gridCol w:w="14"/>
        <w:gridCol w:w="361"/>
        <w:gridCol w:w="1"/>
        <w:gridCol w:w="1"/>
        <w:gridCol w:w="4349"/>
        <w:gridCol w:w="178"/>
        <w:gridCol w:w="7687"/>
        <w:gridCol w:w="1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i w:val="false"/>
                <w:color w:val="000000"/>
                <w:sz w:val="20"/>
              </w:rPr>
              <w:t>.</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i w:val="false"/>
                <w:color w:val="000000"/>
                <w:sz w:val="20"/>
              </w:rPr>
              <w:t xml:space="preserve"> нысан коды</w:t>
            </w:r>
            <w:r>
              <w:rPr>
                <w:rFonts w:ascii="Times New Roman"/>
                <w:b/>
                <w:i w:val="false"/>
                <w:color w:val="000000"/>
                <w:sz w:val="20"/>
              </w:rPr>
              <w:t xml:space="preserve"> 161101113</w:t>
            </w:r>
            <w:r>
              <w:br/>
            </w:r>
            <w:r>
              <w:rPr>
                <w:rFonts w:ascii="Times New Roman"/>
                <w:b w:val="false"/>
                <w:i w:val="false"/>
                <w:color w:val="000000"/>
                <w:sz w:val="20"/>
              </w:rPr>
              <w:t>
Код статистической формы 161101113</w:t>
            </w:r>
          </w:p>
        </w:tc>
        <w:tc>
          <w:tcPr>
            <w:tcW w:w="3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құрылыс салушылардың объектілерді</w:t>
            </w:r>
            <w:r>
              <w:br/>
            </w:r>
            <w:r>
              <w:rPr>
                <w:rFonts w:ascii="Times New Roman"/>
                <w:b/>
                <w:i w:val="false"/>
                <w:color w:val="000000"/>
                <w:sz w:val="20"/>
              </w:rPr>
              <w:t>
пайдалануға беруі туралы есеп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1-ИС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r>
              <w:br/>
            </w:r>
            <w:r>
              <w:rPr>
                <w:rFonts w:ascii="Times New Roman"/>
                <w:b w:val="false"/>
                <w:i w:val="false"/>
                <w:color w:val="000000"/>
                <w:sz w:val="20"/>
              </w:rPr>
              <w:t>
 </w:t>
            </w:r>
          </w:p>
        </w:tc>
        <w:tc>
          <w:tcPr>
            <w:tcW w:w="43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970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w:t>
            </w:r>
            <w:r>
              <w:br/>
            </w:r>
            <w:r>
              <w:rPr>
                <w:rFonts w:ascii="Times New Roman"/>
                <w:b w:val="false"/>
                <w:i w:val="false"/>
                <w:color w:val="000000"/>
                <w:sz w:val="20"/>
              </w:rPr>
              <w:t>
месяц</w:t>
            </w:r>
          </w:p>
        </w:tc>
        <w:tc>
          <w:tcPr>
            <w:tcW w:w="76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Сәулет, қала құрылысы және құрылыс </w:t>
            </w:r>
            <w:r>
              <w:rPr>
                <w:rFonts w:ascii="Times New Roman"/>
                <w:b/>
                <w:i w:val="false"/>
                <w:color w:val="000000"/>
                <w:sz w:val="20"/>
              </w:rPr>
              <w:t>істері жөніндегі</w:t>
            </w:r>
            <w:r>
              <w:rPr>
                <w:rFonts w:ascii="Times New Roman"/>
                <w:b/>
                <w:i w:val="false"/>
                <w:color w:val="000000"/>
                <w:sz w:val="20"/>
              </w:rPr>
              <w:t xml:space="preserve"> жергілікті атқарушы органдар (облыстық, аудандық және қалалық әкімшіліктер), </w:t>
            </w:r>
            <w:r>
              <w:rPr>
                <w:rFonts w:ascii="Times New Roman"/>
                <w:b/>
                <w:i w:val="false"/>
                <w:color w:val="000000"/>
                <w:sz w:val="20"/>
              </w:rPr>
              <w:t>сондай-ақ</w:t>
            </w:r>
            <w:r>
              <w:rPr>
                <w:rFonts w:ascii="Times New Roman"/>
                <w:b/>
                <w:i w:val="false"/>
                <w:color w:val="000000"/>
                <w:sz w:val="20"/>
              </w:rPr>
              <w:t xml:space="preserve"> пайдалануға берілген объектілері бойынша </w:t>
            </w:r>
            <w:r>
              <w:rPr>
                <w:rFonts w:ascii="Times New Roman"/>
                <w:b/>
                <w:i w:val="false"/>
                <w:color w:val="000000"/>
                <w:sz w:val="20"/>
              </w:rPr>
              <w:t>ш</w:t>
            </w:r>
            <w:r>
              <w:rPr>
                <w:rFonts w:ascii="Times New Roman"/>
                <w:b/>
                <w:i w:val="false"/>
                <w:color w:val="000000"/>
                <w:sz w:val="20"/>
              </w:rPr>
              <w:t xml:space="preserve">аруа немесе фермер қожалықтары </w:t>
            </w:r>
            <w:r>
              <w:rPr>
                <w:rFonts w:ascii="Times New Roman"/>
                <w:b/>
                <w:i w:val="false"/>
                <w:color w:val="000000"/>
                <w:sz w:val="20"/>
              </w:rPr>
              <w:t>ұсын</w:t>
            </w:r>
            <w:r>
              <w:rPr>
                <w:rFonts w:ascii="Times New Roman"/>
                <w:b/>
                <w:i w:val="false"/>
                <w:color w:val="000000"/>
                <w:sz w:val="20"/>
              </w:rPr>
              <w:t>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2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18"/>
        <w:gridCol w:w="1637"/>
        <w:gridCol w:w="5034"/>
        <w:gridCol w:w="291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r>
              <w:br/>
            </w: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w:t>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белгісін қойыңыз </w:t>
            </w:r>
            <w:r>
              <w:br/>
            </w:r>
            <w:r>
              <w:rPr>
                <w:rFonts w:ascii="Times New Roman"/>
                <w:b w:val="false"/>
                <w:i w:val="false"/>
                <w:color w:val="000000"/>
                <w:sz w:val="20"/>
              </w:rPr>
              <w:t xml:space="preserve">
Сведения о застройщике, поставьте отметку </w:t>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соответствующей ячейке</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272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Физические лица</w:t>
            </w:r>
          </w:p>
        </w:tc>
        <w:tc>
          <w:tcPr>
            <w:tcW w:w="16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c>
          <w:tcPr>
            <w:tcW w:w="5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br/>
            </w:r>
            <w:r>
              <w:rPr>
                <w:rFonts w:ascii="Times New Roman"/>
                <w:b w:val="false"/>
                <w:i w:val="false"/>
                <w:color w:val="000000"/>
                <w:sz w:val="20"/>
              </w:rPr>
              <w:t>
Крестьянские или фермерские хозяйства</w:t>
            </w:r>
          </w:p>
        </w:tc>
        <w:tc>
          <w:tcPr>
            <w:tcW w:w="29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1.1.1.3 Дара кәсіпкерлер</w:t>
            </w:r>
            <w:r>
              <w:br/>
            </w:r>
            <w:r>
              <w:rPr>
                <w:rFonts w:ascii="Times New Roman"/>
                <w:b w:val="false"/>
                <w:i w:val="false"/>
                <w:color w:val="000000"/>
                <w:sz w:val="20"/>
              </w:rPr>
              <w:t>
Индивидуальные предприниматели</w:t>
            </w:r>
          </w:p>
        </w:tc>
        <w:tc>
          <w:tcPr>
            <w:tcW w:w="16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53"/>
        <w:gridCol w:w="11047"/>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11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72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1722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w:t>
            </w:r>
            <w:r>
              <w:br/>
            </w:r>
            <w:r>
              <w:rPr>
                <w:rFonts w:ascii="Times New Roman"/>
                <w:b w:val="false"/>
                <w:i w:val="false"/>
                <w:color w:val="000000"/>
                <w:sz w:val="20"/>
              </w:rPr>
              <w:t>
</w:t>
            </w:r>
            <w:r>
              <w:rPr>
                <w:rFonts w:ascii="Times New Roman"/>
                <w:b/>
                <w:i w:val="false"/>
                <w:color w:val="000000"/>
                <w:sz w:val="20"/>
              </w:rPr>
              <w:t>ауылдық округ, елді мекен)</w:t>
            </w:r>
            <w:r>
              <w:br/>
            </w:r>
            <w:r>
              <w:rPr>
                <w:rFonts w:ascii="Times New Roman"/>
                <w:b w:val="false"/>
                <w:i w:val="false"/>
                <w:color w:val="000000"/>
                <w:sz w:val="20"/>
              </w:rPr>
              <w:t>
Местонахождение объекта (область, город, район, сельский округ, населенный пункт)</w:t>
            </w:r>
          </w:p>
        </w:tc>
        <w:tc>
          <w:tcPr>
            <w:tcW w:w="11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10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2103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31"/>
        <w:gridCol w:w="9869"/>
      </w:tblGrid>
      <w:tr>
        <w:trPr>
          <w:trHeight w:val="30" w:hRule="atLeast"/>
        </w:trPr>
        <w:tc>
          <w:tcPr>
            <w:tcW w:w="2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w:t>
            </w:r>
            <w:r>
              <w:br/>
            </w:r>
            <w:r>
              <w:rPr>
                <w:rFonts w:ascii="Times New Roman"/>
                <w:b w:val="false"/>
                <w:i w:val="false"/>
                <w:color w:val="000000"/>
                <w:sz w:val="20"/>
              </w:rPr>
              <w:t>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98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65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5"/>
        <w:gridCol w:w="11065"/>
      </w:tblGrid>
      <w:tr>
        <w:trPr>
          <w:trHeight w:val="30" w:hRule="atLeast"/>
        </w:trPr>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w:t>
            </w:r>
            <w:r>
              <w:br/>
            </w:r>
            <w:r>
              <w:rPr>
                <w:rFonts w:ascii="Times New Roman"/>
                <w:b w:val="false"/>
                <w:i w:val="false"/>
                <w:color w:val="000000"/>
                <w:sz w:val="20"/>
              </w:rPr>
              <w:t>
</w:t>
            </w:r>
            <w:r>
              <w:rPr>
                <w:rFonts w:ascii="Times New Roman"/>
                <w:b/>
                <w:i w:val="false"/>
                <w:color w:val="000000"/>
                <w:sz w:val="20"/>
              </w:rPr>
              <w:t>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w:t>
            </w:r>
            <w:r>
              <w:br/>
            </w:r>
            <w:r>
              <w:rPr>
                <w:rFonts w:ascii="Times New Roman"/>
                <w:b w:val="false"/>
                <w:i w:val="false"/>
                <w:color w:val="000000"/>
                <w:sz w:val="20"/>
              </w:rPr>
              <w:t>
(заполняется  работником органа статистики при сдаче</w:t>
            </w:r>
            <w:r>
              <w:br/>
            </w:r>
            <w:r>
              <w:rPr>
                <w:rFonts w:ascii="Times New Roman"/>
                <w:b w:val="false"/>
                <w:i w:val="false"/>
                <w:color w:val="000000"/>
                <w:sz w:val="20"/>
              </w:rPr>
              <w:t xml:space="preserve">
статистической формы на бумажном носителе) </w:t>
            </w:r>
          </w:p>
        </w:tc>
        <w:tc>
          <w:tcPr>
            <w:tcW w:w="110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3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30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52"/>
        <w:gridCol w:w="9448"/>
      </w:tblGrid>
      <w:tr>
        <w:trPr>
          <w:trHeight w:val="30" w:hRule="atLeast"/>
        </w:trPr>
        <w:tc>
          <w:tcPr>
            <w:tcW w:w="2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p>
        </w:tc>
        <w:tc>
          <w:tcPr>
            <w:tcW w:w="94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08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29"/>
        <w:gridCol w:w="8571"/>
      </w:tblGrid>
      <w:tr>
        <w:trPr>
          <w:trHeight w:val="30" w:hRule="atLeast"/>
        </w:trPr>
        <w:tc>
          <w:tcPr>
            <w:tcW w:w="3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tc>
        <w:tc>
          <w:tcPr>
            <w:tcW w:w="85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Құрылыстың басым сипатын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w:t>
            </w:r>
            <w:r>
              <w:rPr>
                <w:rFonts w:ascii="Times New Roman"/>
                <w:b/>
                <w:i w:val="false"/>
                <w:color w:val="000000"/>
                <w:sz w:val="20"/>
              </w:rPr>
              <w:t>көрсетіңіз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характер строительства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43"/>
        <w:gridCol w:w="3031"/>
        <w:gridCol w:w="3293"/>
        <w:gridCol w:w="3033"/>
      </w:tblGrid>
      <w:tr>
        <w:trPr>
          <w:trHeight w:val="30" w:hRule="atLeast"/>
        </w:trPr>
        <w:tc>
          <w:tcPr>
            <w:tcW w:w="2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.1 </w:t>
            </w:r>
            <w:r>
              <w:rPr>
                <w:rFonts w:ascii="Times New Roman"/>
                <w:b/>
                <w:i w:val="false"/>
                <w:color w:val="000000"/>
                <w:sz w:val="20"/>
              </w:rPr>
              <w:t>Жаңа құрылыс</w:t>
            </w:r>
            <w:r>
              <w:br/>
            </w:r>
            <w:r>
              <w:rPr>
                <w:rFonts w:ascii="Times New Roman"/>
                <w:b w:val="false"/>
                <w:i w:val="false"/>
                <w:color w:val="000000"/>
                <w:sz w:val="20"/>
              </w:rPr>
              <w:t>
Новое строительство</w:t>
            </w:r>
          </w:p>
        </w:tc>
        <w:tc>
          <w:tcPr>
            <w:tcW w:w="30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c>
          <w:tcPr>
            <w:tcW w:w="3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.3 </w:t>
            </w:r>
            <w:r>
              <w:rPr>
                <w:rFonts w:ascii="Times New Roman"/>
                <w:b/>
                <w:i w:val="false"/>
                <w:color w:val="000000"/>
                <w:sz w:val="20"/>
              </w:rPr>
              <w:t>Кеңейту</w:t>
            </w:r>
            <w:r>
              <w:br/>
            </w:r>
            <w:r>
              <w:rPr>
                <w:rFonts w:ascii="Times New Roman"/>
                <w:b w:val="false"/>
                <w:i w:val="false"/>
                <w:color w:val="000000"/>
                <w:sz w:val="20"/>
              </w:rPr>
              <w:t>
Расширение</w:t>
            </w:r>
          </w:p>
        </w:tc>
        <w:tc>
          <w:tcPr>
            <w:tcW w:w="303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2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Қайта жаңарту</w:t>
            </w:r>
            <w:r>
              <w:br/>
            </w:r>
            <w:r>
              <w:rPr>
                <w:rFonts w:ascii="Times New Roman"/>
                <w:b w:val="false"/>
                <w:i w:val="false"/>
                <w:color w:val="000000"/>
                <w:sz w:val="20"/>
              </w:rPr>
              <w:t>
Реконструкция</w:t>
            </w:r>
          </w:p>
        </w:tc>
        <w:tc>
          <w:tcPr>
            <w:tcW w:w="30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c>
          <w:tcPr>
            <w:tcW w:w="3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.4 Техникамен </w:t>
            </w:r>
            <w:r>
              <w:rPr>
                <w:rFonts w:ascii="Times New Roman"/>
                <w:b/>
                <w:i w:val="false"/>
                <w:color w:val="000000"/>
                <w:sz w:val="20"/>
              </w:rPr>
              <w:t>қайта жарақтандыру</w:t>
            </w:r>
            <w:r>
              <w:br/>
            </w:r>
            <w:r>
              <w:rPr>
                <w:rFonts w:ascii="Times New Roman"/>
                <w:b w:val="false"/>
                <w:i w:val="false"/>
                <w:color w:val="000000"/>
                <w:sz w:val="20"/>
              </w:rPr>
              <w:t xml:space="preserve">
Техническое перевооружение </w:t>
            </w:r>
          </w:p>
        </w:tc>
        <w:tc>
          <w:tcPr>
            <w:tcW w:w="303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81000"/>
                          </a:xfrm>
                          <a:prstGeom prst="rect">
                            <a:avLst/>
                          </a:prstGeom>
                        </pic:spPr>
                      </pic:pic>
                    </a:graphicData>
                  </a:graphic>
                </wp:inline>
              </w:drawing>
            </w:r>
            <w:r>
              <w:br/>
            </w: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90"/>
        <w:gridCol w:w="9910"/>
      </w:tblGrid>
      <w:tr>
        <w:trPr>
          <w:trHeight w:val="30" w:hRule="atLeast"/>
        </w:trPr>
        <w:tc>
          <w:tcPr>
            <w:tcW w:w="2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w:t>
            </w:r>
            <w:r>
              <w:br/>
            </w:r>
            <w:r>
              <w:rPr>
                <w:rFonts w:ascii="Times New Roman"/>
                <w:b w:val="false"/>
                <w:i w:val="false"/>
                <w:color w:val="000000"/>
                <w:sz w:val="20"/>
              </w:rPr>
              <w:t>
Укажите количество новых зданий</w:t>
            </w:r>
          </w:p>
        </w:tc>
        <w:tc>
          <w:tcPr>
            <w:tcW w:w="99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 - жапсарластыра салынған ғимараттарды немесе қолданыстағы</w:t>
            </w:r>
            <w:r>
              <w:br/>
            </w:r>
            <w:r>
              <w:rPr>
                <w:rFonts w:ascii="Times New Roman"/>
                <w:b w:val="false"/>
                <w:i w:val="false"/>
                <w:color w:val="000000"/>
                <w:sz w:val="20"/>
              </w:rPr>
              <w:t>
</w:t>
            </w:r>
            <w:r>
              <w:rPr>
                <w:rFonts w:ascii="Times New Roman"/>
                <w:b/>
                <w:i w:val="false"/>
                <w:color w:val="000000"/>
                <w:sz w:val="20"/>
              </w:rPr>
              <w:t>ғимаратқа жапсаржай (қондырма)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w:t>
            </w:r>
            <w:r>
              <w:br/>
            </w:r>
            <w:r>
              <w:rPr>
                <w:rFonts w:ascii="Times New Roman"/>
                <w:b w:val="false"/>
                <w:i w:val="false"/>
                <w:color w:val="000000"/>
                <w:sz w:val="20"/>
              </w:rPr>
              <w:t>
помещения в новом жилом здании или пристройки (надстройки) к существующему зданию укажите: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26"/>
        <w:gridCol w:w="9074"/>
      </w:tblGrid>
      <w:tr>
        <w:trPr>
          <w:trHeight w:val="30" w:hRule="atLeast"/>
        </w:trPr>
        <w:tc>
          <w:tcPr>
            <w:tcW w:w="3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9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9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5"/>
        <w:gridCol w:w="7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Тұрғын үй </w:t>
            </w:r>
            <w:r>
              <w:rPr>
                <w:rFonts w:ascii="Times New Roman"/>
                <w:b/>
                <w:i w:val="false"/>
                <w:color w:val="000000"/>
                <w:sz w:val="20"/>
              </w:rPr>
              <w:t xml:space="preserve">пайдалануға берілген жағдайда пәтерлер туралы мәліметтерді </w:t>
            </w:r>
            <w:r>
              <w:rPr>
                <w:rFonts w:ascii="Times New Roman"/>
                <w:b/>
                <w:i w:val="false"/>
                <w:color w:val="000000"/>
                <w:sz w:val="20"/>
              </w:rPr>
              <w:t>көрсетіңіз</w:t>
            </w:r>
            <w:r>
              <w:rPr>
                <w:rFonts w:ascii="Times New Roman"/>
                <w:b w:val="false"/>
                <w:i w:val="false"/>
                <w:color w:val="000000"/>
                <w:sz w:val="20"/>
              </w:rPr>
              <w:t>:</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Пәтерлер саны, бірлік</w:t>
            </w:r>
            <w:r>
              <w:br/>
            </w:r>
            <w:r>
              <w:rPr>
                <w:rFonts w:ascii="Times New Roman"/>
                <w:b w:val="false"/>
                <w:i w:val="false"/>
                <w:color w:val="000000"/>
                <w:sz w:val="20"/>
              </w:rPr>
              <w:t>
Количество квартир, единиц</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Пәтерлердің жалпы алаңы, шаршы метр</w:t>
            </w:r>
            <w:r>
              <w:br/>
            </w:r>
            <w:r>
              <w:rPr>
                <w:rFonts w:ascii="Times New Roman"/>
                <w:b w:val="false"/>
                <w:i w:val="false"/>
                <w:color w:val="000000"/>
                <w:sz w:val="20"/>
              </w:rPr>
              <w:t>
Общая площадь квартир, кв. метров</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Өзге де тұрғын ғимарат пайдалануға берілген жағдайда т</w:t>
            </w:r>
            <w:r>
              <w:rPr>
                <w:rFonts w:ascii="Times New Roman"/>
                <w:b/>
                <w:i w:val="false"/>
                <w:color w:val="000000"/>
                <w:sz w:val="20"/>
              </w:rPr>
              <w:t>ұрғын және қосалқы үй-жайлардың жалпы алаңын</w:t>
            </w:r>
            <w:r>
              <w:rPr>
                <w:rFonts w:ascii="Times New Roman"/>
                <w:b/>
                <w:i w:val="false"/>
                <w:color w:val="000000"/>
                <w:sz w:val="20"/>
              </w:rPr>
              <w:t xml:space="preserve"> көрсетіңіз</w:t>
            </w:r>
            <w:r>
              <w:rPr>
                <w:rFonts w:ascii="Times New Roman"/>
                <w:b/>
                <w:i w:val="false"/>
                <w:color w:val="000000"/>
                <w:sz w:val="20"/>
              </w:rPr>
              <w:t>,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70"/>
        <w:gridCol w:w="230"/>
      </w:tblGrid>
      <w:tr>
        <w:trPr>
          <w:trHeight w:val="30" w:hRule="atLeast"/>
        </w:trPr>
        <w:tc>
          <w:tcPr>
            <w:tcW w:w="12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ғимарат, тұрғын емес ғимарат, тұрғын емес мақсаттағы  кіріктіре-жапсарластыра салынған үй-жайлар немесе имараттар пайдалануға берілген жағдайда, 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c>
          <w:tcPr>
            <w:tcW w:w="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16"/>
        <w:gridCol w:w="7984"/>
      </w:tblGrid>
      <w:tr>
        <w:trPr>
          <w:trHeight w:val="30" w:hRule="atLeast"/>
        </w:trPr>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 xml:space="preserve">"Объектілер және қуаттар түрлерінің тізбесіне" сәйкес </w:t>
            </w:r>
            <w:r>
              <w:rPr>
                <w:rFonts w:ascii="Times New Roman"/>
                <w:b/>
                <w:i w:val="false"/>
                <w:color w:val="000000"/>
                <w:sz w:val="20"/>
              </w:rPr>
              <w:t>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Пайдалануға берілген қуатты</w:t>
            </w:r>
            <w:r>
              <w:br/>
            </w:r>
            <w:r>
              <w:rPr>
                <w:rFonts w:ascii="Times New Roman"/>
                <w:b w:val="false"/>
                <w:i w:val="false"/>
                <w:color w:val="000000"/>
                <w:sz w:val="20"/>
              </w:rPr>
              <w:t>
Введеную мощность</w:t>
            </w:r>
          </w:p>
        </w:tc>
        <w:tc>
          <w:tcPr>
            <w:tcW w:w="79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c>
        <w:tc>
          <w:tcPr>
            <w:tcW w:w="79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Ондағы жабдықтардың құны</w:t>
            </w:r>
            <w:r>
              <w:br/>
            </w:r>
            <w:r>
              <w:rPr>
                <w:rFonts w:ascii="Times New Roman"/>
                <w:b w:val="false"/>
                <w:i w:val="false"/>
                <w:color w:val="000000"/>
                <w:sz w:val="20"/>
              </w:rPr>
              <w:t>
Из неҰ стоимость оборудования</w:t>
            </w:r>
          </w:p>
        </w:tc>
        <w:tc>
          <w:tcPr>
            <w:tcW w:w="79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 "www.stat.gov.kz//Респонденттерге//Статистикалық нысандар//Айлық//1-ИС" сілтемесі бойынша орналасқан "Объектілер және қуаттар түрлерінің тізіміне"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жиынтық саны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6-қосымша</w:t>
            </w:r>
          </w:p>
        </w:tc>
      </w:tr>
    </w:tbl>
    <w:bookmarkStart w:name="z48" w:id="37"/>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w:t>
      </w:r>
      <w:r>
        <w:br/>
      </w:r>
      <w:r>
        <w:rPr>
          <w:rFonts w:ascii="Times New Roman"/>
          <w:b/>
          <w:i w:val="false"/>
          <w:color w:val="000000"/>
        </w:rPr>
        <w:t>(коды 161101113, индекс 1-ИС, кезеңділігі айлық)</w:t>
      </w:r>
      <w:r>
        <w:br/>
      </w:r>
      <w:r>
        <w:rPr>
          <w:rFonts w:ascii="Times New Roman"/>
          <w:b/>
          <w:i w:val="false"/>
          <w:color w:val="000000"/>
        </w:rPr>
        <w:t>жалпымемлекеттік статистикалық байқаудың статистикалық нысанын толтыру</w:t>
      </w:r>
      <w:r>
        <w:br/>
      </w:r>
      <w:r>
        <w:rPr>
          <w:rFonts w:ascii="Times New Roman"/>
          <w:b/>
          <w:i w:val="false"/>
          <w:color w:val="000000"/>
        </w:rPr>
        <w:t>жөніндегі нұсқаулық</w:t>
      </w:r>
    </w:p>
    <w:bookmarkEnd w:id="37"/>
    <w:bookmarkStart w:name="z49" w:id="38"/>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(коды 161101113, индекс 1-ИС,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161101113, индекс 1-ИС, кезеңділігі айлық) жалпымемлекеттік статистикалық байқаудың статистикалық нысанын (бұдан әрі – статистикалық нысан) толтыру тәртібін нақтылайды. </w:t>
      </w:r>
    </w:p>
    <w:bookmarkEnd w:id="38"/>
    <w:bookmarkStart w:name="z50" w:id="3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9"/>
    <w:bookmarkStart w:name="z51" w:id="40"/>
    <w:p>
      <w:pPr>
        <w:spacing w:after="0"/>
        <w:ind w:left="0"/>
        <w:jc w:val="both"/>
      </w:pPr>
      <w:r>
        <w:rPr>
          <w:rFonts w:ascii="Times New Roman"/>
          <w:b w:val="false"/>
          <w:i w:val="false"/>
          <w:color w:val="000000"/>
          <w:sz w:val="28"/>
        </w:rPr>
        <w:t xml:space="preserve">
      1) ғимараттың жалпы құрылыс көлемі – ол плюс, минус 0,00 (жерүсті бөлігі) белгісінен жоғары және осы белгіден төмен (жерасты бөлігі) құрылыс көлемінің жиынтығы. </w:t>
      </w:r>
    </w:p>
    <w:bookmarkEnd w:id="40"/>
    <w:bookmarkStart w:name="z52" w:id="41"/>
    <w:p>
      <w:pPr>
        <w:spacing w:after="0"/>
        <w:ind w:left="0"/>
        <w:jc w:val="both"/>
      </w:pPr>
      <w:r>
        <w:rPr>
          <w:rFonts w:ascii="Times New Roman"/>
          <w:b w:val="false"/>
          <w:i w:val="false"/>
          <w:color w:val="000000"/>
          <w:sz w:val="28"/>
        </w:rPr>
        <w:t xml:space="preserve">
      2)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 </w:t>
      </w:r>
    </w:p>
    <w:bookmarkEnd w:id="41"/>
    <w:bookmarkStart w:name="z53" w:id="42"/>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bookmarkEnd w:id="42"/>
    <w:bookmarkStart w:name="z54" w:id="43"/>
    <w:p>
      <w:pPr>
        <w:spacing w:after="0"/>
        <w:ind w:left="0"/>
        <w:jc w:val="both"/>
      </w:pPr>
      <w:r>
        <w:rPr>
          <w:rFonts w:ascii="Times New Roman"/>
          <w:b w:val="false"/>
          <w:i w:val="false"/>
          <w:color w:val="000000"/>
          <w:sz w:val="28"/>
        </w:rPr>
        <w:t>
      4)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p>
    <w:bookmarkEnd w:id="43"/>
    <w:bookmarkStart w:name="z55" w:id="44"/>
    <w:p>
      <w:pPr>
        <w:spacing w:after="0"/>
        <w:ind w:left="0"/>
        <w:jc w:val="both"/>
      </w:pPr>
      <w:r>
        <w:rPr>
          <w:rFonts w:ascii="Times New Roman"/>
          <w:b w:val="false"/>
          <w:i w:val="false"/>
          <w:color w:val="000000"/>
          <w:sz w:val="28"/>
        </w:rPr>
        <w:t xml:space="preserve">
      5) имарат – табиғи немесе жасанды кеңістік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 </w:t>
      </w:r>
    </w:p>
    <w:bookmarkEnd w:id="44"/>
    <w:bookmarkStart w:name="z56" w:id="45"/>
    <w:p>
      <w:pPr>
        <w:spacing w:after="0"/>
        <w:ind w:left="0"/>
        <w:jc w:val="both"/>
      </w:pPr>
      <w:r>
        <w:rPr>
          <w:rFonts w:ascii="Times New Roman"/>
          <w:b w:val="false"/>
          <w:i w:val="false"/>
          <w:color w:val="000000"/>
          <w:sz w:val="28"/>
        </w:rPr>
        <w:t>
      6) қайта жаңарту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bookmarkEnd w:id="45"/>
    <w:bookmarkStart w:name="z57" w:id="46"/>
    <w:p>
      <w:pPr>
        <w:spacing w:after="0"/>
        <w:ind w:left="0"/>
        <w:jc w:val="both"/>
      </w:pPr>
      <w:r>
        <w:rPr>
          <w:rFonts w:ascii="Times New Roman"/>
          <w:b w:val="false"/>
          <w:i w:val="false"/>
          <w:color w:val="000000"/>
          <w:sz w:val="28"/>
        </w:rPr>
        <w:t>
      7)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46"/>
    <w:bookmarkStart w:name="z58" w:id="47"/>
    <w:p>
      <w:pPr>
        <w:spacing w:after="0"/>
        <w:ind w:left="0"/>
        <w:jc w:val="both"/>
      </w:pPr>
      <w:r>
        <w:rPr>
          <w:rFonts w:ascii="Times New Roman"/>
          <w:b w:val="false"/>
          <w:i w:val="false"/>
          <w:color w:val="000000"/>
          <w:sz w:val="28"/>
        </w:rPr>
        <w:t>
      8)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47"/>
    <w:bookmarkStart w:name="z59" w:id="48"/>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bookmarkEnd w:id="48"/>
    <w:bookmarkStart w:name="z60" w:id="49"/>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bookmarkEnd w:id="49"/>
    <w:bookmarkStart w:name="z61" w:id="50"/>
    <w:p>
      <w:pPr>
        <w:spacing w:after="0"/>
        <w:ind w:left="0"/>
        <w:jc w:val="both"/>
      </w:pPr>
      <w:r>
        <w:rPr>
          <w:rFonts w:ascii="Times New Roman"/>
          <w:b w:val="false"/>
          <w:i w:val="false"/>
          <w:color w:val="000000"/>
          <w:sz w:val="28"/>
        </w:rPr>
        <w:t xml:space="preserve">
      11)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p>
    <w:bookmarkEnd w:id="50"/>
    <w:bookmarkStart w:name="z62" w:id="51"/>
    <w:p>
      <w:pPr>
        <w:spacing w:after="0"/>
        <w:ind w:left="0"/>
        <w:jc w:val="both"/>
      </w:pPr>
      <w:r>
        <w:rPr>
          <w:rFonts w:ascii="Times New Roman"/>
          <w:b w:val="false"/>
          <w:i w:val="false"/>
          <w:color w:val="000000"/>
          <w:sz w:val="28"/>
        </w:rPr>
        <w:t>
      12)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51"/>
    <w:bookmarkStart w:name="z63" w:id="52"/>
    <w:p>
      <w:pPr>
        <w:spacing w:after="0"/>
        <w:ind w:left="0"/>
        <w:jc w:val="both"/>
      </w:pPr>
      <w:r>
        <w:rPr>
          <w:rFonts w:ascii="Times New Roman"/>
          <w:b w:val="false"/>
          <w:i w:val="false"/>
          <w:color w:val="000000"/>
          <w:sz w:val="28"/>
        </w:rPr>
        <w:t>
      13) тұрғын үйдің (тұрғын ғимарат) жалпы алаңы – барлық үй-жайлардың пайдалы алаңдары мен барлық тұрғын емес үй-жайлардың алаңдарының, сондай-ақ, жалпы мүлік болып табылатын тұрғын үй бөлшектері алаңының қосындысы.</w:t>
      </w:r>
    </w:p>
    <w:bookmarkEnd w:id="52"/>
    <w:bookmarkStart w:name="z64" w:id="53"/>
    <w:p>
      <w:pPr>
        <w:spacing w:after="0"/>
        <w:ind w:left="0"/>
        <w:jc w:val="both"/>
      </w:pPr>
      <w:r>
        <w:rPr>
          <w:rFonts w:ascii="Times New Roman"/>
          <w:b w:val="false"/>
          <w:i w:val="false"/>
          <w:color w:val="000000"/>
          <w:sz w:val="28"/>
        </w:rPr>
        <w:t xml:space="preserve">
      3. Статистикалық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 2001 жылғы 16 шілдедегі Заңының </w:t>
      </w:r>
      <w:r>
        <w:rPr>
          <w:rFonts w:ascii="Times New Roman"/>
          <w:b w:val="false"/>
          <w:i w:val="false"/>
          <w:color w:val="000000"/>
          <w:sz w:val="28"/>
        </w:rPr>
        <w:t>73-бабына</w:t>
      </w:r>
      <w:r>
        <w:rPr>
          <w:rFonts w:ascii="Times New Roman"/>
          <w:b w:val="false"/>
          <w:i w:val="false"/>
          <w:color w:val="000000"/>
          <w:sz w:val="28"/>
        </w:rPr>
        <w:t xml:space="preserve"> сәйкес ресімделген, салынған объектіні пайдалануға қабылдау туралы мемлекеттік қабылдау комиссиясы актісінің және меншік иесінің салынған объектіні пайдалануға өз бетінше қабылдау актісінің көшірмесі беріледі.</w:t>
      </w:r>
    </w:p>
    <w:bookmarkEnd w:id="53"/>
    <w:bookmarkStart w:name="z65" w:id="54"/>
    <w:p>
      <w:pPr>
        <w:spacing w:after="0"/>
        <w:ind w:left="0"/>
        <w:jc w:val="both"/>
      </w:pPr>
      <w:r>
        <w:rPr>
          <w:rFonts w:ascii="Times New Roman"/>
          <w:b w:val="false"/>
          <w:i w:val="false"/>
          <w:color w:val="000000"/>
          <w:sz w:val="28"/>
        </w:rPr>
        <w:t xml:space="preserve">
      Статистикалық нысанда жеке құрылыс салушылар, сондай-ақ фермер немесе шаруа қожалықтары салған объектілер бойынша мәліметтер көрсетіледі. </w:t>
      </w:r>
    </w:p>
    <w:bookmarkEnd w:id="54"/>
    <w:bookmarkStart w:name="z66" w:id="55"/>
    <w:p>
      <w:pPr>
        <w:spacing w:after="0"/>
        <w:ind w:left="0"/>
        <w:jc w:val="both"/>
      </w:pPr>
      <w:r>
        <w:rPr>
          <w:rFonts w:ascii="Times New Roman"/>
          <w:b w:val="false"/>
          <w:i w:val="false"/>
          <w:color w:val="000000"/>
          <w:sz w:val="28"/>
        </w:rPr>
        <w:t>
      Есепке:</w:t>
      </w:r>
    </w:p>
    <w:bookmarkEnd w:id="55"/>
    <w:bookmarkStart w:name="z67" w:id="56"/>
    <w:p>
      <w:pPr>
        <w:spacing w:after="0"/>
        <w:ind w:left="0"/>
        <w:jc w:val="both"/>
      </w:pPr>
      <w:r>
        <w:rPr>
          <w:rFonts w:ascii="Times New Roman"/>
          <w:b w:val="false"/>
          <w:i w:val="false"/>
          <w:color w:val="000000"/>
          <w:sz w:val="28"/>
        </w:rPr>
        <w:t>
      1) баспана ретінде уақытша ыңғайластырылған үй-жайларды;</w:t>
      </w:r>
    </w:p>
    <w:bookmarkEnd w:id="56"/>
    <w:bookmarkStart w:name="z68" w:id="57"/>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57"/>
    <w:bookmarkStart w:name="z69" w:id="58"/>
    <w:p>
      <w:pPr>
        <w:spacing w:after="0"/>
        <w:ind w:left="0"/>
        <w:jc w:val="both"/>
      </w:pPr>
      <w:r>
        <w:rPr>
          <w:rFonts w:ascii="Times New Roman"/>
          <w:b w:val="false"/>
          <w:i w:val="false"/>
          <w:color w:val="000000"/>
          <w:sz w:val="28"/>
        </w:rPr>
        <w:t>
      3) ауыл шаруашылығы және басқа да ұйымдар тұрғызған және олардың негізгі құралдары болып саналатын тұрғын үйлерді;</w:t>
      </w:r>
    </w:p>
    <w:bookmarkEnd w:id="58"/>
    <w:bookmarkStart w:name="z70" w:id="59"/>
    <w:p>
      <w:pPr>
        <w:spacing w:after="0"/>
        <w:ind w:left="0"/>
        <w:jc w:val="both"/>
      </w:pPr>
      <w:r>
        <w:rPr>
          <w:rFonts w:ascii="Times New Roman"/>
          <w:b w:val="false"/>
          <w:i w:val="false"/>
          <w:color w:val="000000"/>
          <w:sz w:val="28"/>
        </w:rPr>
        <w:t>
      4) қоныс аударғандарды қоса алғанда, азаматтардың меншігіне беру немесе сату үшін ұйымдардың тұрғызған тұрғын үйлерін іске қосу туралы деректер кірмейді.</w:t>
      </w:r>
    </w:p>
    <w:bookmarkEnd w:id="59"/>
    <w:bookmarkStart w:name="z71" w:id="60"/>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60"/>
    <w:bookmarkStart w:name="z72" w:id="61"/>
    <w:p>
      <w:pPr>
        <w:spacing w:after="0"/>
        <w:ind w:left="0"/>
        <w:jc w:val="both"/>
      </w:pPr>
      <w:r>
        <w:rPr>
          <w:rFonts w:ascii="Times New Roman"/>
          <w:b w:val="false"/>
          <w:i w:val="false"/>
          <w:color w:val="000000"/>
          <w:sz w:val="28"/>
        </w:rPr>
        <w:t>
      Тұрғын үй-жайларға жатын бөлмелері, қонақүйлер, балалар бөлмелері, үй бөлмесі, кітапханалар, асханалар, ойын бөлмелері жатады.</w:t>
      </w:r>
    </w:p>
    <w:bookmarkEnd w:id="61"/>
    <w:bookmarkStart w:name="z73" w:id="62"/>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bookmarkEnd w:id="62"/>
    <w:bookmarkStart w:name="z74" w:id="63"/>
    <w:p>
      <w:pPr>
        <w:spacing w:after="0"/>
        <w:ind w:left="0"/>
        <w:jc w:val="both"/>
      </w:pPr>
      <w:r>
        <w:rPr>
          <w:rFonts w:ascii="Times New Roman"/>
          <w:b w:val="false"/>
          <w:i w:val="false"/>
          <w:color w:val="000000"/>
          <w:sz w:val="28"/>
        </w:rPr>
        <w:t xml:space="preserve">
      Әрбір объектіге жеке-жеке бланк толтырылады. Есепті айда барлық көрсеткіштер бойынша (тұрғын үйдің түрі, орналасқан орны, типі) бірдей бірнеше объектілер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 </w:t>
      </w:r>
    </w:p>
    <w:bookmarkEnd w:id="63"/>
    <w:bookmarkStart w:name="z75" w:id="64"/>
    <w:p>
      <w:pPr>
        <w:spacing w:after="0"/>
        <w:ind w:left="0"/>
        <w:jc w:val="both"/>
      </w:pPr>
      <w:r>
        <w:rPr>
          <w:rFonts w:ascii="Times New Roman"/>
          <w:b w:val="false"/>
          <w:i w:val="false"/>
          <w:color w:val="000000"/>
          <w:sz w:val="28"/>
        </w:rPr>
        <w:t>
      4. Объект түрінің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бірліктерімен көрсетеді (екі ондық белгілермен).</w:t>
      </w:r>
    </w:p>
    <w:bookmarkEnd w:id="64"/>
    <w:bookmarkStart w:name="z76" w:id="65"/>
    <w:p>
      <w:pPr>
        <w:spacing w:after="0"/>
        <w:ind w:left="0"/>
        <w:jc w:val="both"/>
      </w:pPr>
      <w:r>
        <w:rPr>
          <w:rFonts w:ascii="Times New Roman"/>
          <w:b w:val="false"/>
          <w:i w:val="false"/>
          <w:color w:val="000000"/>
          <w:sz w:val="28"/>
        </w:rPr>
        <w:t>
      Объект түрінің орналасқан орнының кодын статистика органының қызметкері Әкімшілік-аумақтық объектілер жіктеуішіне сәйкес көрсетеді.</w:t>
      </w:r>
    </w:p>
    <w:bookmarkEnd w:id="65"/>
    <w:bookmarkStart w:name="z77" w:id="66"/>
    <w:p>
      <w:pPr>
        <w:spacing w:after="0"/>
        <w:ind w:left="0"/>
        <w:jc w:val="both"/>
      </w:pPr>
      <w:r>
        <w:rPr>
          <w:rFonts w:ascii="Times New Roman"/>
          <w:b w:val="false"/>
          <w:i w:val="false"/>
          <w:color w:val="000000"/>
          <w:sz w:val="28"/>
        </w:rPr>
        <w:t>
      5. Саяжайларды тұрақты тұруға пайдалануға берілген жағдайда, оларды жеке тұрғын үйлер ретінде есепке алынады.</w:t>
      </w:r>
    </w:p>
    <w:bookmarkEnd w:id="66"/>
    <w:bookmarkStart w:name="z78" w:id="67"/>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bookmarkEnd w:id="67"/>
    <w:bookmarkStart w:name="z79" w:id="68"/>
    <w:p>
      <w:pPr>
        <w:spacing w:after="0"/>
        <w:ind w:left="0"/>
        <w:jc w:val="both"/>
      </w:pPr>
      <w:r>
        <w:rPr>
          <w:rFonts w:ascii="Times New Roman"/>
          <w:b w:val="false"/>
          <w:i w:val="false"/>
          <w:color w:val="000000"/>
          <w:sz w:val="28"/>
        </w:rPr>
        <w:t xml:space="preserve">
      Тұрғын емес ғимаратты басқа мақсаттағы ғимараттан қайта жаңарту немесе қайта құрудан кейін пайдалануға беру кезінде 2, 3, 4, 6-бөлімдер деректері толтырылмайды. Тұрғын ғимаратты басқа мақсаттағы ғимараттан қайта жаңарту немесе қайта құрудан кейін пайдалануға беру кезінде ғимараттар саны мен жалпы құрылыс көлемінен басқа, есептің барлық көрсеткіштері толтырылады. </w:t>
      </w:r>
    </w:p>
    <w:bookmarkEnd w:id="68"/>
    <w:bookmarkStart w:name="z80" w:id="69"/>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 Объектілер секциялап пайдалануға берілген жағдайда ғимараттардың саны объекті құрылысы толық аяқталып, пайдалануға тұтас берілгеннен соң ғана қойылады.</w:t>
      </w:r>
    </w:p>
    <w:bookmarkEnd w:id="69"/>
    <w:bookmarkStart w:name="z81" w:id="70"/>
    <w:p>
      <w:pPr>
        <w:spacing w:after="0"/>
        <w:ind w:left="0"/>
        <w:jc w:val="both"/>
      </w:pPr>
      <w:r>
        <w:rPr>
          <w:rFonts w:ascii="Times New Roman"/>
          <w:b w:val="false"/>
          <w:i w:val="false"/>
          <w:color w:val="000000"/>
          <w:sz w:val="28"/>
        </w:rPr>
        <w:t xml:space="preserve">
      Жаңа тұрғын үйдегі жапсарлас салынған үй-жай, жапсарлас кіріктірме үй-жайлар пайдалануға берілген жағдайда, жаңа ғимараттардың саны туралы деректер толтырылмайды. </w:t>
      </w:r>
    </w:p>
    <w:bookmarkEnd w:id="70"/>
    <w:bookmarkStart w:name="z82" w:id="71"/>
    <w:p>
      <w:pPr>
        <w:spacing w:after="0"/>
        <w:ind w:left="0"/>
        <w:jc w:val="both"/>
      </w:pPr>
      <w:r>
        <w:rPr>
          <w:rFonts w:ascii="Times New Roman"/>
          <w:b w:val="false"/>
          <w:i w:val="false"/>
          <w:color w:val="000000"/>
          <w:sz w:val="28"/>
        </w:rPr>
        <w:t xml:space="preserve">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 </w:t>
      </w:r>
    </w:p>
    <w:bookmarkEnd w:id="71"/>
    <w:bookmarkStart w:name="z83" w:id="72"/>
    <w:p>
      <w:pPr>
        <w:spacing w:after="0"/>
        <w:ind w:left="0"/>
        <w:jc w:val="both"/>
      </w:pPr>
      <w:r>
        <w:rPr>
          <w:rFonts w:ascii="Times New Roman"/>
          <w:b w:val="false"/>
          <w:i w:val="false"/>
          <w:color w:val="000000"/>
          <w:sz w:val="28"/>
        </w:rPr>
        <w:t>
      8-бөлімде жеке құрылыс салушылар, сондай-ақ фермерлік (шаруа) қожалықтар пайдалануға берген объектілердің нақты құны көрсетіледі.</w:t>
      </w:r>
    </w:p>
    <w:bookmarkEnd w:id="72"/>
    <w:bookmarkStart w:name="z84" w:id="73"/>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фермерлік (шаруа) қожалықтары 8 және 8.1-бөлімдерінде пайдалануға берілген ғимараттар мен имараттардың нақты құнын және олардың ауылшаруашылық техникасын, жабдықтарды сатып алуы көрсетіледі.</w:t>
      </w:r>
    </w:p>
    <w:bookmarkEnd w:id="73"/>
    <w:bookmarkStart w:name="z85" w:id="74"/>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74"/>
    <w:bookmarkStart w:name="z86" w:id="75"/>
    <w:p>
      <w:pPr>
        <w:spacing w:after="0"/>
        <w:ind w:left="0"/>
        <w:jc w:val="both"/>
      </w:pPr>
      <w:r>
        <w:rPr>
          <w:rFonts w:ascii="Times New Roman"/>
          <w:b w:val="false"/>
          <w:i w:val="false"/>
          <w:color w:val="000000"/>
          <w:sz w:val="28"/>
        </w:rPr>
        <w:t>
      7. Арифметикалық-логикалық бақылау:</w:t>
      </w:r>
    </w:p>
    <w:bookmarkEnd w:id="75"/>
    <w:bookmarkStart w:name="z87" w:id="76"/>
    <w:p>
      <w:pPr>
        <w:spacing w:after="0"/>
        <w:ind w:left="0"/>
        <w:jc w:val="both"/>
      </w:pPr>
      <w:r>
        <w:rPr>
          <w:rFonts w:ascii="Times New Roman"/>
          <w:b w:val="false"/>
          <w:i w:val="false"/>
          <w:color w:val="000000"/>
          <w:sz w:val="28"/>
        </w:rPr>
        <w:t>
      Егер 3-жол толтырылған болса, онда 4.1 және 4.2-жолдар толтырылады.</w:t>
      </w:r>
    </w:p>
    <w:bookmarkEnd w:id="76"/>
    <w:bookmarkStart w:name="z88" w:id="77"/>
    <w:p>
      <w:pPr>
        <w:spacing w:after="0"/>
        <w:ind w:left="0"/>
        <w:jc w:val="both"/>
      </w:pPr>
      <w:r>
        <w:rPr>
          <w:rFonts w:ascii="Times New Roman"/>
          <w:b w:val="false"/>
          <w:i w:val="false"/>
          <w:color w:val="000000"/>
          <w:sz w:val="28"/>
        </w:rPr>
        <w:t>
      Егер 5.1-жол толтырылған болса, онда 5.2-жол толтырылады.</w:t>
      </w:r>
    </w:p>
    <w:bookmarkEnd w:id="77"/>
    <w:bookmarkStart w:name="z89" w:id="78"/>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тұрғылықты жері жоқ адамдарды бейімдеу орталықтары және өзге де тұрғын ғимараттар (тұрғын үйлерден басқа) пайдалануға берілген жағдайда толтырылады.</w:t>
      </w:r>
    </w:p>
    <w:bookmarkEnd w:id="78"/>
    <w:bookmarkStart w:name="z90" w:id="79"/>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7-қосымша</w:t>
            </w:r>
            <w:r>
              <w:br/>
            </w: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4"/>
        <w:gridCol w:w="1"/>
        <w:gridCol w:w="1"/>
        <w:gridCol w:w="93"/>
        <w:gridCol w:w="2"/>
        <w:gridCol w:w="12111"/>
        <w:gridCol w:w="281"/>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w:t>
            </w:r>
            <w:r>
              <w:rPr>
                <w:rFonts w:ascii="Times New Roman"/>
                <w:b/>
                <w:i w:val="false"/>
                <w:color w:val="000000"/>
                <w:sz w:val="20"/>
              </w:rPr>
              <w:t xml:space="preserve">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161112113</w:t>
            </w:r>
            <w:r>
              <w:br/>
            </w:r>
            <w:r>
              <w:rPr>
                <w:rFonts w:ascii="Times New Roman"/>
                <w:b w:val="false"/>
                <w:i w:val="false"/>
                <w:color w:val="000000"/>
                <w:sz w:val="20"/>
              </w:rPr>
              <w:t>
Код статистической формы 161112113</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құрылыс салушылардың объектілерді пайдалануға беруі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1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ұсынады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наурызға (қоса алғанда) дейін</w:t>
            </w:r>
            <w:r>
              <w:br/>
            </w: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96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Құрылыс салушы туралы мәліметтер, тиісті ұяшыққа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белгісін қойыңыз</w:t>
            </w:r>
            <w:r>
              <w:br/>
            </w:r>
            <w:r>
              <w:rPr>
                <w:rFonts w:ascii="Times New Roman"/>
                <w:b w:val="false"/>
                <w:i w:val="false"/>
                <w:color w:val="000000"/>
                <w:sz w:val="20"/>
              </w:rPr>
              <w:t xml:space="preserve">
Сведения о застройщике, поставьте отметку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соответствующей ячейке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2354"/>
        <w:gridCol w:w="4040"/>
        <w:gridCol w:w="2355"/>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r>
              <w:br/>
            </w:r>
            <w:r>
              <w:rPr>
                <w:rFonts w:ascii="Times New Roman"/>
                <w:b w:val="false"/>
                <w:i w:val="false"/>
                <w:color w:val="000000"/>
                <w:sz w:val="20"/>
              </w:rPr>
              <w:t>
 Физические лица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r>
              <w:br/>
            </w:r>
            <w:r>
              <w:rPr>
                <w:rFonts w:ascii="Times New Roman"/>
                <w:b w:val="false"/>
                <w:i w:val="false"/>
                <w:color w:val="000000"/>
                <w:sz w:val="20"/>
              </w:rPr>
              <w:t>
Крестьянские или фермерские хозяйства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1.1.1.3 Дара кәсіпкерлер </w:t>
            </w:r>
            <w:r>
              <w:br/>
            </w:r>
            <w:r>
              <w:rPr>
                <w:rFonts w:ascii="Times New Roman"/>
                <w:b w:val="false"/>
                <w:i w:val="false"/>
                <w:color w:val="000000"/>
                <w:sz w:val="20"/>
              </w:rPr>
              <w:t>
Индивидуальные предприниматели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0252"/>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943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w:t>
            </w:r>
            <w:r>
              <w:br/>
            </w:r>
            <w:r>
              <w:rPr>
                <w:rFonts w:ascii="Times New Roman"/>
                <w:b w:val="false"/>
                <w:i w:val="false"/>
                <w:color w:val="000000"/>
                <w:sz w:val="20"/>
              </w:rPr>
              <w:t>
</w:t>
            </w:r>
            <w:r>
              <w:rPr>
                <w:rFonts w:ascii="Times New Roman"/>
                <w:b/>
                <w:i w:val="false"/>
                <w:color w:val="000000"/>
                <w:sz w:val="20"/>
              </w:rPr>
              <w:t xml:space="preserve"> ауылдық округ, елді мекен)</w:t>
            </w:r>
            <w:r>
              <w:br/>
            </w:r>
            <w:r>
              <w:rPr>
                <w:rFonts w:ascii="Times New Roman"/>
                <w:b w:val="false"/>
                <w:i w:val="false"/>
                <w:color w:val="000000"/>
                <w:sz w:val="20"/>
              </w:rPr>
              <w:t>
Местонахождение объекта (область, город, район, сельский округ, населенный пункт)</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1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9182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"Объектілер және қуаттар түрлерінің тізбесіне" сәйкес объект түрінің коды </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w:t>
            </w:r>
            <w:r>
              <w:br/>
            </w:r>
            <w:r>
              <w:rPr>
                <w:rFonts w:ascii="Times New Roman"/>
                <w:b w:val="false"/>
                <w:i w:val="false"/>
                <w:color w:val="000000"/>
                <w:sz w:val="20"/>
              </w:rPr>
              <w:t>
 сдаче статистической формы на бумажном носителе)</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17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17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w:t>
            </w:r>
            <w:r>
              <w:br/>
            </w:r>
            <w:r>
              <w:rPr>
                <w:rFonts w:ascii="Times New Roman"/>
                <w:b w:val="false"/>
                <w:i w:val="false"/>
                <w:color w:val="000000"/>
                <w:sz w:val="20"/>
              </w:rPr>
              <w:t>
</w:t>
            </w:r>
            <w:r>
              <w:rPr>
                <w:rFonts w:ascii="Times New Roman"/>
                <w:b/>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65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8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387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3291"/>
        <w:gridCol w:w="1694"/>
        <w:gridCol w:w="3291"/>
        <w:gridCol w:w="1570"/>
        <w:gridCol w:w="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 белгісімен көрсетіңіз</w:t>
            </w:r>
            <w:r>
              <w:br/>
            </w:r>
            <w:r>
              <w:rPr>
                <w:rFonts w:ascii="Times New Roman"/>
                <w:b w:val="false"/>
                <w:i w:val="false"/>
                <w:color w:val="000000"/>
                <w:sz w:val="20"/>
              </w:rPr>
              <w:t>
Отметьте знаком "√" преобладающий характер строительства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Жаңа құрылыс</w:t>
            </w:r>
            <w:r>
              <w:br/>
            </w:r>
            <w:r>
              <w:rPr>
                <w:rFonts w:ascii="Times New Roman"/>
                <w:b w:val="false"/>
                <w:i w:val="false"/>
                <w:color w:val="000000"/>
                <w:sz w:val="20"/>
              </w:rPr>
              <w:t>
Новое строительство</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Кеңейту</w:t>
            </w:r>
            <w:r>
              <w:br/>
            </w:r>
            <w:r>
              <w:rPr>
                <w:rFonts w:ascii="Times New Roman"/>
                <w:b w:val="false"/>
                <w:i w:val="false"/>
                <w:color w:val="000000"/>
                <w:sz w:val="20"/>
              </w:rPr>
              <w:t>
Расширение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Қайта жаңарту</w:t>
            </w:r>
            <w:r>
              <w:br/>
            </w:r>
            <w:r>
              <w:rPr>
                <w:rFonts w:ascii="Times New Roman"/>
                <w:b w:val="false"/>
                <w:i w:val="false"/>
                <w:color w:val="000000"/>
                <w:sz w:val="20"/>
              </w:rPr>
              <w:t>
Реконструкция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Техникалық қайта жарақтандыру </w:t>
            </w:r>
            <w:r>
              <w:br/>
            </w:r>
            <w:r>
              <w:rPr>
                <w:rFonts w:ascii="Times New Roman"/>
                <w:b w:val="false"/>
                <w:i w:val="false"/>
                <w:color w:val="000000"/>
                <w:sz w:val="20"/>
              </w:rPr>
              <w:t>
Техническое перевооружение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Жаңа ғимараттар санын көрсетіңіз, бірлік </w:t>
            </w:r>
            <w:r>
              <w:br/>
            </w:r>
            <w:r>
              <w:rPr>
                <w:rFonts w:ascii="Times New Roman"/>
                <w:b w:val="false"/>
                <w:i w:val="false"/>
                <w:color w:val="000000"/>
                <w:sz w:val="20"/>
              </w:rPr>
              <w:t>
Укажите количество новых зданий,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Общий строительный объем,</w:t>
            </w:r>
            <w:r>
              <w:rPr>
                <w:rFonts w:ascii="Times New Roman"/>
                <w:b w:val="false"/>
                <w:i w:val="false"/>
                <w:color w:val="000000"/>
                <w:vertAlign w:val="superscript"/>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r>
              <w:br/>
            </w:r>
            <w:r>
              <w:rPr>
                <w:rFonts w:ascii="Times New Roman"/>
                <w:b w:val="false"/>
                <w:i w:val="false"/>
                <w:color w:val="000000"/>
                <w:sz w:val="20"/>
              </w:rPr>
              <w:t>
 куб. метров</w:t>
            </w:r>
            <w:r>
              <w:rPr>
                <w:rFonts w:ascii="Times New Roman"/>
                <w:b w:val="false"/>
                <w:i w:val="false"/>
                <w:color w:val="000000"/>
                <w:vertAlign w:val="superscript"/>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w:t>
            </w:r>
          </w:p>
          <w:p>
            <w:pPr>
              <w:spacing w:after="20"/>
              <w:ind w:left="20"/>
              <w:jc w:val="both"/>
            </w:pPr>
            <w:r>
              <w:rPr>
                <w:rFonts w:ascii="Times New Roman"/>
                <w:b w:val="false"/>
                <w:i w:val="false"/>
                <w:color w:val="000000"/>
                <w:sz w:val="20"/>
              </w:rPr>
              <w:t>
подсобных помещений, кв.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Тұрғын үй немесе жатақхана пайдалануға берілген жағдайда, ғимараттың қабатты</w:t>
            </w:r>
            <w:r>
              <w:rPr>
                <w:rFonts w:ascii="Times New Roman"/>
                <w:b/>
                <w:i w:val="false"/>
                <w:color w:val="000000"/>
                <w:sz w:val="20"/>
              </w:rPr>
              <w:t xml:space="preserve">лығын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көрсетіңіз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этажность здания</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1 қабатты</w:t>
            </w:r>
            <w:r>
              <w:br/>
            </w:r>
            <w:r>
              <w:rPr>
                <w:rFonts w:ascii="Times New Roman"/>
                <w:b w:val="false"/>
                <w:i w:val="false"/>
                <w:color w:val="000000"/>
                <w:sz w:val="20"/>
              </w:rPr>
              <w:t>
1-этажное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r>
              <w:br/>
            </w:r>
            <w:r>
              <w:rPr>
                <w:rFonts w:ascii="Times New Roman"/>
                <w:b w:val="false"/>
                <w:i w:val="false"/>
                <w:color w:val="000000"/>
                <w:sz w:val="20"/>
              </w:rPr>
              <w:t xml:space="preserve">
4-этажное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20 қабатты және одан да биік</w:t>
            </w:r>
            <w:r>
              <w:br/>
            </w:r>
            <w:r>
              <w:rPr>
                <w:rFonts w:ascii="Times New Roman"/>
                <w:b w:val="false"/>
                <w:i w:val="false"/>
                <w:color w:val="000000"/>
                <w:sz w:val="20"/>
              </w:rPr>
              <w:t>
 20-этажное и выше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 қабатты</w:t>
            </w:r>
            <w:r>
              <w:br/>
            </w:r>
            <w:r>
              <w:rPr>
                <w:rFonts w:ascii="Times New Roman"/>
                <w:b w:val="false"/>
                <w:i w:val="false"/>
                <w:color w:val="000000"/>
                <w:sz w:val="20"/>
              </w:rPr>
              <w:t>
2-этажное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r>
              <w:br/>
            </w:r>
            <w:r>
              <w:rPr>
                <w:rFonts w:ascii="Times New Roman"/>
                <w:b w:val="false"/>
                <w:i w:val="false"/>
                <w:color w:val="000000"/>
                <w:sz w:val="20"/>
              </w:rPr>
              <w:t xml:space="preserve">
 5-9-этажное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3 қабатты</w:t>
            </w:r>
            <w:r>
              <w:br/>
            </w:r>
            <w:r>
              <w:rPr>
                <w:rFonts w:ascii="Times New Roman"/>
                <w:b w:val="false"/>
                <w:i w:val="false"/>
                <w:color w:val="000000"/>
                <w:sz w:val="20"/>
              </w:rPr>
              <w:t>
3-этажное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r>
              <w:br/>
            </w:r>
            <w:r>
              <w:rPr>
                <w:rFonts w:ascii="Times New Roman"/>
                <w:b w:val="false"/>
                <w:i w:val="false"/>
                <w:color w:val="000000"/>
                <w:sz w:val="20"/>
              </w:rPr>
              <w:t>
10-19-этажное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Тұрғын үй немесе жатақхана пайдалануға берілген жағдайда, абаттандыру дәрежесін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w:t>
            </w:r>
            <w:r>
              <w:rPr>
                <w:rFonts w:ascii="Times New Roman"/>
                <w:b/>
                <w:i w:val="false"/>
                <w:color w:val="000000"/>
                <w:sz w:val="20"/>
              </w:rPr>
              <w:t>көрсетіңіз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степень благоустройства</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r>
              <w:br/>
            </w:r>
            <w:r>
              <w:rPr>
                <w:rFonts w:ascii="Times New Roman"/>
                <w:b w:val="false"/>
                <w:i w:val="false"/>
                <w:color w:val="000000"/>
                <w:sz w:val="20"/>
              </w:rPr>
              <w:t>
водоснабжение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r>
              <w:br/>
            </w:r>
            <w:r>
              <w:rPr>
                <w:rFonts w:ascii="Times New Roman"/>
                <w:b w:val="false"/>
                <w:i w:val="false"/>
                <w:color w:val="000000"/>
                <w:sz w:val="20"/>
              </w:rPr>
              <w:t>
 центральное горячее</w:t>
            </w:r>
            <w:r>
              <w:br/>
            </w:r>
            <w:r>
              <w:rPr>
                <w:rFonts w:ascii="Times New Roman"/>
                <w:b w:val="false"/>
                <w:i w:val="false"/>
                <w:color w:val="000000"/>
                <w:sz w:val="20"/>
              </w:rPr>
              <w:t>
 водоснабжение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желілік (табиғи) газ</w:t>
            </w:r>
            <w:r>
              <w:br/>
            </w:r>
            <w:r>
              <w:rPr>
                <w:rFonts w:ascii="Times New Roman"/>
                <w:b w:val="false"/>
                <w:i w:val="false"/>
                <w:color w:val="000000"/>
                <w:sz w:val="20"/>
              </w:rPr>
              <w:t xml:space="preserve">
газ сетевой </w:t>
            </w:r>
            <w:r>
              <w:br/>
            </w:r>
            <w:r>
              <w:rPr>
                <w:rFonts w:ascii="Times New Roman"/>
                <w:b w:val="false"/>
                <w:i w:val="false"/>
                <w:color w:val="000000"/>
                <w:sz w:val="20"/>
              </w:rPr>
              <w:t>
 (природный)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кәріз</w:t>
            </w:r>
            <w:r>
              <w:br/>
            </w:r>
            <w:r>
              <w:rPr>
                <w:rFonts w:ascii="Times New Roman"/>
                <w:b w:val="false"/>
                <w:i w:val="false"/>
                <w:color w:val="000000"/>
                <w:sz w:val="20"/>
              </w:rPr>
              <w:t>
 канализация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жеке су жылытқыштардан ыстық сумен жабдықтау</w:t>
            </w:r>
            <w:r>
              <w:br/>
            </w:r>
            <w:r>
              <w:rPr>
                <w:rFonts w:ascii="Times New Roman"/>
                <w:b w:val="false"/>
                <w:i w:val="false"/>
                <w:color w:val="000000"/>
                <w:sz w:val="20"/>
              </w:rPr>
              <w:t xml:space="preserve">
 горячее водоснабжение от индивидуальных водонагревателей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сұйытылған (баллондағы) газ</w:t>
            </w:r>
            <w:r>
              <w:br/>
            </w:r>
            <w:r>
              <w:rPr>
                <w:rFonts w:ascii="Times New Roman"/>
                <w:b w:val="false"/>
                <w:i w:val="false"/>
                <w:color w:val="000000"/>
                <w:sz w:val="20"/>
              </w:rPr>
              <w:t>
 газ сжиженный</w:t>
            </w:r>
            <w:r>
              <w:br/>
            </w:r>
            <w:r>
              <w:rPr>
                <w:rFonts w:ascii="Times New Roman"/>
                <w:b w:val="false"/>
                <w:i w:val="false"/>
                <w:color w:val="000000"/>
                <w:sz w:val="20"/>
              </w:rPr>
              <w:t>
 (в баллонах)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орталықтан жылыту </w:t>
            </w:r>
            <w:r>
              <w:br/>
            </w:r>
            <w:r>
              <w:rPr>
                <w:rFonts w:ascii="Times New Roman"/>
                <w:b w:val="false"/>
                <w:i w:val="false"/>
                <w:color w:val="000000"/>
                <w:sz w:val="20"/>
              </w:rPr>
              <w:t xml:space="preserve">
 центральное отопление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тұрақты ванна немесе</w:t>
            </w:r>
            <w:r>
              <w:br/>
            </w:r>
            <w:r>
              <w:rPr>
                <w:rFonts w:ascii="Times New Roman"/>
                <w:b w:val="false"/>
                <w:i w:val="false"/>
                <w:color w:val="000000"/>
                <w:sz w:val="20"/>
              </w:rPr>
              <w:t>
</w:t>
            </w:r>
            <w:r>
              <w:rPr>
                <w:rFonts w:ascii="Times New Roman"/>
                <w:b/>
                <w:i w:val="false"/>
                <w:color w:val="000000"/>
                <w:sz w:val="20"/>
              </w:rPr>
              <w:t xml:space="preserve"> сусебезгі</w:t>
            </w:r>
            <w:r>
              <w:br/>
            </w:r>
            <w:r>
              <w:rPr>
                <w:rFonts w:ascii="Times New Roman"/>
                <w:b w:val="false"/>
                <w:i w:val="false"/>
                <w:color w:val="000000"/>
                <w:sz w:val="20"/>
              </w:rPr>
              <w:t xml:space="preserve">
 стационарная ванна </w:t>
            </w:r>
            <w:r>
              <w:br/>
            </w:r>
            <w:r>
              <w:rPr>
                <w:rFonts w:ascii="Times New Roman"/>
                <w:b w:val="false"/>
                <w:i w:val="false"/>
                <w:color w:val="000000"/>
                <w:sz w:val="20"/>
              </w:rPr>
              <w:t>
 или душ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10 электр плитасы</w:t>
            </w:r>
            <w:r>
              <w:br/>
            </w:r>
            <w:r>
              <w:rPr>
                <w:rFonts w:ascii="Times New Roman"/>
                <w:b w:val="false"/>
                <w:i w:val="false"/>
                <w:color w:val="000000"/>
                <w:sz w:val="20"/>
              </w:rPr>
              <w:t>
</w:t>
            </w:r>
            <w:r>
              <w:rPr>
                <w:rFonts w:ascii="Times New Roman"/>
                <w:b/>
                <w:i w:val="false"/>
                <w:color w:val="000000"/>
                <w:sz w:val="20"/>
              </w:rPr>
              <w:t xml:space="preserve"> (еденге қоятын)</w:t>
            </w:r>
            <w:r>
              <w:br/>
            </w:r>
            <w:r>
              <w:rPr>
                <w:rFonts w:ascii="Times New Roman"/>
                <w:b w:val="false"/>
                <w:i w:val="false"/>
                <w:color w:val="000000"/>
                <w:sz w:val="20"/>
              </w:rPr>
              <w:t xml:space="preserve">
 электроплита </w:t>
            </w:r>
            <w:r>
              <w:br/>
            </w:r>
            <w:r>
              <w:rPr>
                <w:rFonts w:ascii="Times New Roman"/>
                <w:b w:val="false"/>
                <w:i w:val="false"/>
                <w:color w:val="000000"/>
                <w:sz w:val="20"/>
              </w:rPr>
              <w:t>
 (напольная)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дербес жылыту (жеке қондырғылардан, қазандықтардан жылыту)</w:t>
            </w:r>
            <w:r>
              <w:br/>
            </w:r>
            <w:r>
              <w:rPr>
                <w:rFonts w:ascii="Times New Roman"/>
                <w:b w:val="false"/>
                <w:i w:val="false"/>
                <w:color w:val="000000"/>
                <w:sz w:val="20"/>
              </w:rPr>
              <w:t xml:space="preserve">
автономное отопление (отопление от индивидуальных </w:t>
            </w:r>
            <w:r>
              <w:br/>
            </w:r>
            <w:r>
              <w:rPr>
                <w:rFonts w:ascii="Times New Roman"/>
                <w:b w:val="false"/>
                <w:i w:val="false"/>
                <w:color w:val="000000"/>
                <w:sz w:val="20"/>
              </w:rPr>
              <w:t>
установок, котлов)</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жағдайда ғимарат қабырғаларының басым материалын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көрсетіңіз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материал стен здания</w:t>
            </w: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кірпіш, тас</w:t>
            </w:r>
            <w:r>
              <w:br/>
            </w:r>
            <w:r>
              <w:rPr>
                <w:rFonts w:ascii="Times New Roman"/>
                <w:b w:val="false"/>
                <w:i w:val="false"/>
                <w:color w:val="000000"/>
                <w:sz w:val="20"/>
              </w:rPr>
              <w:t>
 кирпич, камень</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8.5 ірі блокты </w:t>
            </w:r>
            <w:r>
              <w:br/>
            </w:r>
            <w:r>
              <w:rPr>
                <w:rFonts w:ascii="Times New Roman"/>
                <w:b w:val="false"/>
                <w:i w:val="false"/>
                <w:color w:val="000000"/>
                <w:sz w:val="20"/>
              </w:rPr>
              <w:t>
 крупноблочный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саман</w:t>
            </w:r>
            <w:r>
              <w:br/>
            </w:r>
            <w:r>
              <w:rPr>
                <w:rFonts w:ascii="Times New Roman"/>
                <w:b w:val="false"/>
                <w:i w:val="false"/>
                <w:color w:val="000000"/>
                <w:sz w:val="20"/>
              </w:rPr>
              <w:t>
 саман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ірі панельді </w:t>
            </w:r>
            <w:r>
              <w:br/>
            </w:r>
            <w:r>
              <w:rPr>
                <w:rFonts w:ascii="Times New Roman"/>
                <w:b w:val="false"/>
                <w:i w:val="false"/>
                <w:color w:val="000000"/>
                <w:sz w:val="20"/>
              </w:rPr>
              <w:t>
 крупнопанельный</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8.6 ағаш, шпалдар </w:t>
            </w:r>
            <w:r>
              <w:br/>
            </w:r>
            <w:r>
              <w:rPr>
                <w:rFonts w:ascii="Times New Roman"/>
                <w:b w:val="false"/>
                <w:i w:val="false"/>
                <w:color w:val="000000"/>
                <w:sz w:val="20"/>
              </w:rPr>
              <w:t>
 дерево, шпалы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 қаңқа-қамысты</w:t>
            </w:r>
            <w:r>
              <w:br/>
            </w:r>
            <w:r>
              <w:rPr>
                <w:rFonts w:ascii="Times New Roman"/>
                <w:b w:val="false"/>
                <w:i w:val="false"/>
                <w:color w:val="000000"/>
                <w:sz w:val="20"/>
              </w:rPr>
              <w:t>
 каркасно-</w:t>
            </w:r>
            <w:r>
              <w:br/>
            </w:r>
            <w:r>
              <w:rPr>
                <w:rFonts w:ascii="Times New Roman"/>
                <w:b w:val="false"/>
                <w:i w:val="false"/>
                <w:color w:val="000000"/>
                <w:sz w:val="20"/>
              </w:rPr>
              <w:t>
 камышитовый</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қаңқа-панельді</w:t>
            </w:r>
            <w:r>
              <w:br/>
            </w:r>
            <w:r>
              <w:rPr>
                <w:rFonts w:ascii="Times New Roman"/>
                <w:b w:val="false"/>
                <w:i w:val="false"/>
                <w:color w:val="000000"/>
                <w:sz w:val="20"/>
              </w:rPr>
              <w:t>
 каркасно-панельный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8.7 монолитті бетон </w:t>
            </w:r>
            <w:r>
              <w:br/>
            </w:r>
            <w:r>
              <w:rPr>
                <w:rFonts w:ascii="Times New Roman"/>
                <w:b w:val="false"/>
                <w:i w:val="false"/>
                <w:color w:val="000000"/>
                <w:sz w:val="20"/>
              </w:rPr>
              <w:t>
</w:t>
            </w:r>
            <w:r>
              <w:rPr>
                <w:rFonts w:ascii="Times New Roman"/>
                <w:b/>
                <w:i w:val="false"/>
                <w:color w:val="000000"/>
                <w:sz w:val="20"/>
              </w:rPr>
              <w:t xml:space="preserve"> (темір бетон) монолитный бетон (железобетон)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8.11 басқа да қабырға материалдары</w:t>
            </w:r>
            <w:r>
              <w:br/>
            </w:r>
            <w:r>
              <w:rPr>
                <w:rFonts w:ascii="Times New Roman"/>
                <w:b w:val="false"/>
                <w:i w:val="false"/>
                <w:color w:val="000000"/>
                <w:sz w:val="20"/>
              </w:rPr>
              <w:t>
 другие стеновые материалы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 көлемді-блокты </w:t>
            </w:r>
            <w:r>
              <w:br/>
            </w:r>
            <w:r>
              <w:rPr>
                <w:rFonts w:ascii="Times New Roman"/>
                <w:b w:val="false"/>
                <w:i w:val="false"/>
                <w:color w:val="000000"/>
                <w:sz w:val="20"/>
              </w:rPr>
              <w:t>
 объемно-блочный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ұялы бетон</w:t>
            </w:r>
            <w:r>
              <w:br/>
            </w:r>
            <w:r>
              <w:rPr>
                <w:rFonts w:ascii="Times New Roman"/>
                <w:b w:val="false"/>
                <w:i w:val="false"/>
                <w:color w:val="000000"/>
                <w:sz w:val="20"/>
              </w:rPr>
              <w:t>
 ячеистый бетон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13"/>
        <w:gridCol w:w="3662"/>
        <w:gridCol w:w="3662"/>
        <w:gridCol w:w="3663"/>
      </w:tblGrid>
      <w:tr>
        <w:trPr>
          <w:trHeight w:val="30" w:hRule="atLeast"/>
        </w:trPr>
        <w:tc>
          <w:tcPr>
            <w:tcW w:w="1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
 Количество квартир, единиц </w:t>
            </w:r>
          </w:p>
        </w:tc>
        <w:tc>
          <w:tcPr>
            <w:tcW w:w="3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алаңы, шаршы метр</w:t>
            </w:r>
            <w:r>
              <w:br/>
            </w:r>
            <w:r>
              <w:rPr>
                <w:rFonts w:ascii="Times New Roman"/>
                <w:b w:val="false"/>
                <w:i w:val="false"/>
                <w:color w:val="000000"/>
                <w:sz w:val="20"/>
              </w:rPr>
              <w:t xml:space="preserve">
 Общая площадь </w:t>
            </w:r>
            <w:r>
              <w:br/>
            </w:r>
            <w:r>
              <w:rPr>
                <w:rFonts w:ascii="Times New Roman"/>
                <w:b w:val="false"/>
                <w:i w:val="false"/>
                <w:color w:val="000000"/>
                <w:sz w:val="20"/>
              </w:rPr>
              <w:t xml:space="preserve">
 квартир, кв. метров </w:t>
            </w:r>
          </w:p>
        </w:tc>
        <w:tc>
          <w:tcPr>
            <w:tcW w:w="3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алаңы, шаршы метр</w:t>
            </w:r>
            <w:r>
              <w:br/>
            </w:r>
            <w:r>
              <w:rPr>
                <w:rFonts w:ascii="Times New Roman"/>
                <w:b w:val="false"/>
                <w:i w:val="false"/>
                <w:color w:val="000000"/>
                <w:sz w:val="20"/>
              </w:rPr>
              <w:t xml:space="preserve">
 Жилая площадь </w:t>
            </w:r>
            <w:r>
              <w:br/>
            </w:r>
            <w:r>
              <w:rPr>
                <w:rFonts w:ascii="Times New Roman"/>
                <w:b w:val="false"/>
                <w:i w:val="false"/>
                <w:color w:val="000000"/>
                <w:sz w:val="20"/>
              </w:rPr>
              <w:t xml:space="preserve">
 квартир, кв. метров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Бір бөлмелі</w:t>
            </w:r>
            <w:r>
              <w:br/>
            </w:r>
            <w:r>
              <w:rPr>
                <w:rFonts w:ascii="Times New Roman"/>
                <w:b w:val="false"/>
                <w:i w:val="false"/>
                <w:color w:val="000000"/>
                <w:sz w:val="20"/>
              </w:rPr>
              <w:t>
Однокомнатные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Екі бөлмелі</w:t>
            </w:r>
            <w:r>
              <w:br/>
            </w:r>
            <w:r>
              <w:rPr>
                <w:rFonts w:ascii="Times New Roman"/>
                <w:b w:val="false"/>
                <w:i w:val="false"/>
                <w:color w:val="000000"/>
                <w:sz w:val="20"/>
              </w:rPr>
              <w:t>
Двухкомнатные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Үш бөлмелі</w:t>
            </w:r>
            <w:r>
              <w:br/>
            </w:r>
            <w:r>
              <w:rPr>
                <w:rFonts w:ascii="Times New Roman"/>
                <w:b w:val="false"/>
                <w:i w:val="false"/>
                <w:color w:val="000000"/>
                <w:sz w:val="20"/>
              </w:rPr>
              <w:t>
Трехкомнатные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Төрт бөлмелі</w:t>
            </w:r>
            <w:r>
              <w:br/>
            </w:r>
            <w:r>
              <w:rPr>
                <w:rFonts w:ascii="Times New Roman"/>
                <w:b w:val="false"/>
                <w:i w:val="false"/>
                <w:color w:val="000000"/>
                <w:sz w:val="20"/>
              </w:rPr>
              <w:t>
 Четырехкомнатные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Бес бөлмелі</w:t>
            </w:r>
            <w:r>
              <w:br/>
            </w:r>
            <w:r>
              <w:rPr>
                <w:rFonts w:ascii="Times New Roman"/>
                <w:b w:val="false"/>
                <w:i w:val="false"/>
                <w:color w:val="000000"/>
                <w:sz w:val="20"/>
              </w:rPr>
              <w:t>
Пятикомнатные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Алты бөлмелі</w:t>
            </w:r>
            <w:r>
              <w:br/>
            </w:r>
            <w:r>
              <w:rPr>
                <w:rFonts w:ascii="Times New Roman"/>
                <w:b w:val="false"/>
                <w:i w:val="false"/>
                <w:color w:val="000000"/>
                <w:sz w:val="20"/>
              </w:rPr>
              <w:t>
 Шестикомнатные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Жеті бөлмелі</w:t>
            </w:r>
            <w:r>
              <w:br/>
            </w:r>
            <w:r>
              <w:rPr>
                <w:rFonts w:ascii="Times New Roman"/>
                <w:b w:val="false"/>
                <w:i w:val="false"/>
                <w:color w:val="000000"/>
                <w:sz w:val="20"/>
              </w:rPr>
              <w:t>
 Семикомнатные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Сегіз және одан да</w:t>
            </w:r>
            <w:r>
              <w:rPr>
                <w:rFonts w:ascii="Times New Roman"/>
                <w:b w:val="false"/>
                <w:i w:val="false"/>
                <w:color w:val="000000"/>
                <w:sz w:val="20"/>
              </w:rPr>
              <w:t xml:space="preserve">  </w:t>
            </w:r>
            <w:r>
              <w:rPr>
                <w:rFonts w:ascii="Times New Roman"/>
                <w:b/>
                <w:i w:val="false"/>
                <w:color w:val="000000"/>
                <w:sz w:val="20"/>
              </w:rPr>
              <w:t>көп бөлмелі</w:t>
            </w:r>
            <w:r>
              <w:br/>
            </w:r>
            <w:r>
              <w:rPr>
                <w:rFonts w:ascii="Times New Roman"/>
                <w:b w:val="false"/>
                <w:i w:val="false"/>
                <w:color w:val="000000"/>
                <w:sz w:val="20"/>
              </w:rPr>
              <w:t>
 Восьми и более комнатные</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w:t>
            </w:r>
            <w:r>
              <w:rPr>
                <w:rFonts w:ascii="Times New Roman"/>
                <w:b w:val="false"/>
                <w:i w:val="false"/>
                <w:color w:val="000000"/>
                <w:sz w:val="20"/>
              </w:rPr>
              <w:t xml:space="preserve"> </w:t>
            </w:r>
            <w:r>
              <w:rPr>
                <w:rFonts w:ascii="Times New Roman"/>
                <w:b/>
                <w:i w:val="false"/>
                <w:color w:val="000000"/>
                <w:sz w:val="20"/>
              </w:rPr>
              <w:t xml:space="preserve">пайдаланылатын болса, онда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көрсетіңіз </w:t>
            </w:r>
            <w:r>
              <w:br/>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5"/>
        <w:gridCol w:w="3297"/>
        <w:gridCol w:w="3298"/>
      </w:tblGrid>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Жылу энергиясының түрлері </w:t>
            </w:r>
            <w:r>
              <w:br/>
            </w:r>
            <w:r>
              <w:rPr>
                <w:rFonts w:ascii="Times New Roman"/>
                <w:b w:val="false"/>
                <w:i w:val="false"/>
                <w:color w:val="000000"/>
                <w:sz w:val="20"/>
              </w:rPr>
              <w:t xml:space="preserve">
 Виды теплоэнергии </w:t>
            </w:r>
          </w:p>
        </w:tc>
        <w:tc>
          <w:tcPr>
            <w:tcW w:w="3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r>
              <w:br/>
            </w:r>
            <w:r>
              <w:rPr>
                <w:rFonts w:ascii="Times New Roman"/>
                <w:b w:val="false"/>
                <w:i w:val="false"/>
                <w:color w:val="000000"/>
                <w:sz w:val="20"/>
              </w:rPr>
              <w:t>
основной вид</w:t>
            </w:r>
          </w:p>
        </w:tc>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 күн жылу энергиясы</w:t>
            </w:r>
            <w:r>
              <w:br/>
            </w:r>
            <w:r>
              <w:rPr>
                <w:rFonts w:ascii="Times New Roman"/>
                <w:b w:val="false"/>
                <w:i w:val="false"/>
                <w:color w:val="000000"/>
                <w:sz w:val="20"/>
              </w:rPr>
              <w:t>
теплоэнергия солнечная</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 геотермалдық көздерден алынған жылу энергиясы</w:t>
            </w:r>
            <w:r>
              <w:br/>
            </w:r>
            <w:r>
              <w:rPr>
                <w:rFonts w:ascii="Times New Roman"/>
                <w:b w:val="false"/>
                <w:i w:val="false"/>
                <w:color w:val="000000"/>
                <w:sz w:val="20"/>
              </w:rPr>
              <w:t>
теплоэнергия от геотермальных источников</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 биогаздан алынған жылу энергиясы</w:t>
            </w:r>
            <w:r>
              <w:br/>
            </w:r>
            <w:r>
              <w:rPr>
                <w:rFonts w:ascii="Times New Roman"/>
                <w:b w:val="false"/>
                <w:i w:val="false"/>
                <w:color w:val="000000"/>
                <w:sz w:val="20"/>
              </w:rPr>
              <w:t>
теплоэнергия от биогаза</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10.1.4 био</w:t>
            </w:r>
            <w:r>
              <w:rPr>
                <w:rFonts w:ascii="Times New Roman"/>
                <w:b/>
                <w:i w:val="false"/>
                <w:color w:val="000000"/>
                <w:sz w:val="20"/>
              </w:rPr>
              <w:t>массадан алынған жылу энергиясы</w:t>
            </w:r>
            <w:r>
              <w:br/>
            </w:r>
            <w:r>
              <w:rPr>
                <w:rFonts w:ascii="Times New Roman"/>
                <w:b w:val="false"/>
                <w:i w:val="false"/>
                <w:color w:val="000000"/>
                <w:sz w:val="20"/>
              </w:rPr>
              <w:t>
теплоэнергия от биомассы</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 өзге де жылу энергиясы</w:t>
            </w:r>
            <w:r>
              <w:br/>
            </w:r>
            <w:r>
              <w:rPr>
                <w:rFonts w:ascii="Times New Roman"/>
                <w:b w:val="false"/>
                <w:i w:val="false"/>
                <w:color w:val="000000"/>
                <w:sz w:val="20"/>
              </w:rPr>
              <w:t>
теплоэнергия прочая</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Электр энергиясының түрлері</w:t>
            </w:r>
            <w:r>
              <w:br/>
            </w:r>
            <w:r>
              <w:rPr>
                <w:rFonts w:ascii="Times New Roman"/>
                <w:b w:val="false"/>
                <w:i w:val="false"/>
                <w:color w:val="000000"/>
                <w:sz w:val="20"/>
              </w:rPr>
              <w:t xml:space="preserve">
Виды электроэнергии </w:t>
            </w:r>
          </w:p>
        </w:tc>
        <w:tc>
          <w:tcPr>
            <w:tcW w:w="3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r>
              <w:br/>
            </w:r>
            <w:r>
              <w:rPr>
                <w:rFonts w:ascii="Times New Roman"/>
                <w:b w:val="false"/>
                <w:i w:val="false"/>
                <w:color w:val="000000"/>
                <w:sz w:val="20"/>
              </w:rPr>
              <w:t>
основной вид</w:t>
            </w:r>
          </w:p>
        </w:tc>
        <w:tc>
          <w:tcPr>
            <w:tcW w:w="3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10.2.1 күн электр энергиясы</w:t>
            </w:r>
            <w:r>
              <w:br/>
            </w:r>
            <w:r>
              <w:rPr>
                <w:rFonts w:ascii="Times New Roman"/>
                <w:b w:val="false"/>
                <w:i w:val="false"/>
                <w:color w:val="000000"/>
                <w:sz w:val="20"/>
              </w:rPr>
              <w:t>
электроэнергия солнечная</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10.2.2 жел электр энергиясы</w:t>
            </w:r>
            <w:r>
              <w:br/>
            </w:r>
            <w:r>
              <w:rPr>
                <w:rFonts w:ascii="Times New Roman"/>
                <w:b w:val="false"/>
                <w:i w:val="false"/>
                <w:color w:val="000000"/>
                <w:sz w:val="20"/>
              </w:rPr>
              <w:t>
электроэнергия ветровая</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10.2.3 жел/күн электр энергиясы</w:t>
            </w:r>
            <w:r>
              <w:br/>
            </w:r>
            <w:r>
              <w:rPr>
                <w:rFonts w:ascii="Times New Roman"/>
                <w:b w:val="false"/>
                <w:i w:val="false"/>
                <w:color w:val="000000"/>
                <w:sz w:val="20"/>
              </w:rPr>
              <w:t>
электроэнергия ветровая/солнечная</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электроэнергия от биогаза</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10.2.5 өзге де электр энергиясы</w:t>
            </w:r>
            <w:r>
              <w:br/>
            </w:r>
            <w:r>
              <w:rPr>
                <w:rFonts w:ascii="Times New Roman"/>
                <w:b w:val="false"/>
                <w:i w:val="false"/>
                <w:color w:val="000000"/>
                <w:sz w:val="20"/>
              </w:rPr>
              <w:t>
электроэнергия прочая</w:t>
            </w:r>
            <w:r>
              <w:br/>
            </w:r>
            <w:r>
              <w:rPr>
                <w:rFonts w:ascii="Times New Roman"/>
                <w:b w:val="false"/>
                <w:i w:val="false"/>
                <w:color w:val="000000"/>
                <w:sz w:val="20"/>
              </w:rPr>
              <w:t>
 </w:t>
            </w:r>
          </w:p>
        </w:tc>
        <w:tc>
          <w:tcPr>
            <w:tcW w:w="32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2315"/>
        <w:gridCol w:w="1611"/>
        <w:gridCol w:w="2092"/>
        <w:gridCol w:w="1611"/>
        <w:gridCol w:w="2001"/>
        <w:gridCol w:w="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Пайдалануға берілген объектінің энергия тиімділігі сыныбын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көрсетіңіз: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класс энергоэффективности введенного в эксплуатацию объекта:</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2.04-21-2004 "Азаматтық ғимараттардың энергия тұтынуы мен жылу қорғанышы"</w:t>
            </w:r>
            <w:r>
              <w:br/>
            </w:r>
            <w:r>
              <w:rPr>
                <w:rFonts w:ascii="Times New Roman"/>
                <w:b w:val="false"/>
                <w:i w:val="false"/>
                <w:color w:val="000000"/>
                <w:sz w:val="20"/>
              </w:rPr>
              <w:t>
</w:t>
            </w:r>
            <w:r>
              <w:rPr>
                <w:rFonts w:ascii="Times New Roman"/>
                <w:b/>
                <w:i w:val="false"/>
                <w:color w:val="000000"/>
                <w:sz w:val="20"/>
              </w:rPr>
              <w:t xml:space="preserve">Қазақстан Республикасының Құрылыс нормаларына сәйкес: </w:t>
            </w:r>
            <w:r>
              <w:br/>
            </w:r>
            <w:r>
              <w:rPr>
                <w:rFonts w:ascii="Times New Roman"/>
                <w:b w:val="false"/>
                <w:i w:val="false"/>
                <w:color w:val="000000"/>
                <w:sz w:val="20"/>
              </w:rPr>
              <w:t xml:space="preserve">
согласно Строительным нормам Республики Казахстан 2.04-21-2004 "Энергопотребление и тепловая защита гражданских зданий":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 А (өте жоғары)</w:t>
            </w:r>
            <w:r>
              <w:br/>
            </w:r>
            <w:r>
              <w:rPr>
                <w:rFonts w:ascii="Times New Roman"/>
                <w:b w:val="false"/>
                <w:i w:val="false"/>
                <w:color w:val="000000"/>
                <w:sz w:val="20"/>
              </w:rPr>
              <w:t>
А (очень высокий)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11.1.2 Б (жоғары)</w:t>
            </w:r>
            <w:r>
              <w:br/>
            </w:r>
            <w:r>
              <w:rPr>
                <w:rFonts w:ascii="Times New Roman"/>
                <w:b w:val="false"/>
                <w:i w:val="false"/>
                <w:color w:val="000000"/>
                <w:sz w:val="20"/>
              </w:rPr>
              <w:t>
Б (высокий)</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11.1.3 В (қалыпты)</w:t>
            </w:r>
            <w:r>
              <w:br/>
            </w:r>
            <w:r>
              <w:rPr>
                <w:rFonts w:ascii="Times New Roman"/>
                <w:b w:val="false"/>
                <w:i w:val="false"/>
                <w:color w:val="000000"/>
                <w:sz w:val="20"/>
              </w:rPr>
              <w:t>
В (нормальный)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2.04-04-2011 "Ғимараттардың жылу қорғанышы" Қазақстан Республикасының Құрылыс нормаларына сәйкес</w:t>
            </w:r>
            <w:r>
              <w:rPr>
                <w:rFonts w:ascii="Times New Roman"/>
                <w:b w:val="false"/>
                <w:i w:val="false"/>
                <w:color w:val="000000"/>
                <w:sz w:val="20"/>
              </w:rPr>
              <w:t>:</w:t>
            </w:r>
            <w:r>
              <w:br/>
            </w:r>
            <w:r>
              <w:rPr>
                <w:rFonts w:ascii="Times New Roman"/>
                <w:b w:val="false"/>
                <w:i w:val="false"/>
                <w:color w:val="000000"/>
                <w:sz w:val="20"/>
              </w:rPr>
              <w:t xml:space="preserve">
согласно Строительным нормам Республики Казахстан 2.04-04-2011 "Тепловая защита зданий":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11.2.1 өте жоғары</w:t>
            </w:r>
            <w:r>
              <w:rPr>
                <w:rFonts w:ascii="Times New Roman"/>
                <w:b w:val="false"/>
                <w:i w:val="false"/>
                <w:color w:val="000000"/>
                <w:sz w:val="20"/>
              </w:rPr>
              <w:t>:</w:t>
            </w:r>
            <w:r>
              <w:br/>
            </w:r>
            <w:r>
              <w:rPr>
                <w:rFonts w:ascii="Times New Roman"/>
                <w:b w:val="false"/>
                <w:i w:val="false"/>
                <w:color w:val="000000"/>
                <w:sz w:val="20"/>
              </w:rPr>
              <w:t>
очень высокий: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11.2.2 жоғары:</w:t>
            </w:r>
            <w:r>
              <w:br/>
            </w:r>
            <w:r>
              <w:rPr>
                <w:rFonts w:ascii="Times New Roman"/>
                <w:b w:val="false"/>
                <w:i w:val="false"/>
                <w:color w:val="000000"/>
                <w:sz w:val="20"/>
              </w:rPr>
              <w:t>
высокий: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 қалыпты:</w:t>
            </w:r>
            <w:r>
              <w:br/>
            </w:r>
            <w:r>
              <w:rPr>
                <w:rFonts w:ascii="Times New Roman"/>
                <w:b w:val="false"/>
                <w:i w:val="false"/>
                <w:color w:val="000000"/>
                <w:sz w:val="20"/>
              </w:rPr>
              <w:t>
нормальный:</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327"/>
        <w:gridCol w:w="2675"/>
        <w:gridCol w:w="6372"/>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"Объектілер және қуаттар түрлерінің тізбесіне"</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Пайдалануға берілген қуатты сәйкес өлшем бірлігін</w:t>
            </w:r>
            <w:r>
              <w:br/>
            </w:r>
            <w:r>
              <w:rPr>
                <w:rFonts w:ascii="Times New Roman"/>
                <w:b w:val="false"/>
                <w:i w:val="false"/>
                <w:color w:val="000000"/>
                <w:sz w:val="20"/>
              </w:rPr>
              <w:t>
Введенную мощность</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676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56769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Ондағы жабдықтардың құны</w:t>
            </w:r>
            <w:r>
              <w:br/>
            </w:r>
            <w:r>
              <w:rPr>
                <w:rFonts w:ascii="Times New Roman"/>
                <w:b w:val="false"/>
                <w:i w:val="false"/>
                <w:color w:val="000000"/>
                <w:sz w:val="20"/>
              </w:rPr>
              <w:t>
Из неҰ стоимость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"www.stat.gov.kz//Респонденттерге//Статистикалық нысандар//Жылдық//1-ИС" сілтемесі бойынша орналасқан "Объектілер және қуаттар түрлерінің тізіміне"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w:t>
      </w:r>
      <w:r>
        <w:br/>
      </w:r>
      <w:r>
        <w:rPr>
          <w:rFonts w:ascii="Times New Roman"/>
          <w:b w:val="false"/>
          <w:i w:val="false"/>
          <w:color w:val="000000"/>
          <w:sz w:val="28"/>
        </w:rPr>
        <w:t xml:space="preserve">Комитета по статистике Министерства национальной экономики Республики Казахстан по ссылке </w:t>
      </w:r>
      <w:r>
        <w:br/>
      </w:r>
      <w:r>
        <w:rPr>
          <w:rFonts w:ascii="Times New Roman"/>
          <w:b w:val="false"/>
          <w:i w:val="false"/>
          <w:color w:val="000000"/>
          <w:sz w:val="28"/>
        </w:rPr>
        <w:t>"www.stat.gov.kz//Для респондентов// Статистические формы// Годовые формы//1-ИС"</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 Заңының</w:t>
      </w:r>
      <w:r>
        <w:rPr>
          <w:rFonts w:ascii="Times New Roman"/>
          <w:b w:val="false"/>
          <w:i w:val="false"/>
          <w:color w:val="000000"/>
          <w:sz w:val="28"/>
        </w:rPr>
        <w:t xml:space="preserve"> </w:t>
      </w:r>
      <w:r>
        <w:rPr>
          <w:rFonts w:ascii="Times New Roman"/>
          <w:b/>
          <w:i w:val="false"/>
          <w:color w:val="000000"/>
          <w:sz w:val="28"/>
        </w:rPr>
        <w:t>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i w:val="false"/>
          <w:color w:val="000000"/>
          <w:sz w:val="28"/>
        </w:rPr>
        <w:t xml:space="preserve"> сәйкес</w:t>
      </w:r>
      <w:r>
        <w:rPr>
          <w:rFonts w:ascii="Times New Roman"/>
          <w:b w:val="false"/>
          <w:i w:val="false"/>
          <w:color w:val="000000"/>
          <w:sz w:val="28"/>
        </w:rPr>
        <w:t xml:space="preserve">  </w:t>
      </w:r>
      <w:r>
        <w:rPr>
          <w:rFonts w:ascii="Times New Roman"/>
          <w:b/>
          <w:i w:val="false"/>
          <w:color w:val="000000"/>
          <w:sz w:val="28"/>
        </w:rPr>
        <w:t>толтырылады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8-қосымша</w:t>
            </w:r>
          </w:p>
        </w:tc>
      </w:tr>
    </w:tbl>
    <w:bookmarkStart w:name="z93" w:id="80"/>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w:t>
      </w:r>
    </w:p>
    <w:bookmarkEnd w:id="80"/>
    <w:bookmarkStart w:name="z94" w:id="81"/>
    <w:p>
      <w:pPr>
        <w:spacing w:after="0"/>
        <w:ind w:left="0"/>
        <w:jc w:val="left"/>
      </w:pPr>
      <w:r>
        <w:rPr>
          <w:rFonts w:ascii="Times New Roman"/>
          <w:b/>
          <w:i w:val="false"/>
          <w:color w:val="000000"/>
        </w:rPr>
        <w:t xml:space="preserve"> (коды 161112113, индексі 1-ИС,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81"/>
    <w:p>
      <w:pPr>
        <w:spacing w:after="0"/>
        <w:ind w:left="0"/>
        <w:jc w:val="both"/>
      </w:pPr>
      <w:r>
        <w:rPr>
          <w:rFonts w:ascii="Times New Roman"/>
          <w:b w:val="false"/>
          <w:i w:val="false"/>
          <w:color w:val="000000"/>
          <w:sz w:val="28"/>
        </w:rPr>
        <w:t xml:space="preserve">
      1. Осы "Жеке құрылыс салушылардың объектілерді пайдалануға беруі туралы есеп" (коды 161112113, индексі 1-ИС,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161112113, индексі 1-ИС, кезеңділігі жылдық) (бұдан әрі – статистикалық нысан) жалпымемлекеттік статистикалық байқаудың статистикалық нысанын толтыру тәртібін нақтылайды. </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биомасса – органикалық, қазба емес биологиялық туынды материалдар;</w:t>
      </w:r>
    </w:p>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 түріндегі энергия;</w:t>
      </w:r>
    </w:p>
    <w:p>
      <w:pPr>
        <w:spacing w:after="0"/>
        <w:ind w:left="0"/>
        <w:jc w:val="both"/>
      </w:pPr>
      <w:r>
        <w:rPr>
          <w:rFonts w:ascii="Times New Roman"/>
          <w:b w:val="false"/>
          <w:i w:val="false"/>
          <w:color w:val="000000"/>
          <w:sz w:val="28"/>
        </w:rPr>
        <w:t>
      4)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 асты және жерүсті ғимараттардың құрылыс көлемі жоғары беттің шегімен анықталады;</w:t>
      </w:r>
    </w:p>
    <w:p>
      <w:pPr>
        <w:spacing w:after="0"/>
        <w:ind w:left="0"/>
        <w:jc w:val="both"/>
      </w:pPr>
      <w:r>
        <w:rPr>
          <w:rFonts w:ascii="Times New Roman"/>
          <w:b w:val="false"/>
          <w:i w:val="false"/>
          <w:color w:val="000000"/>
          <w:sz w:val="28"/>
        </w:rPr>
        <w:t>
      5) ғимараттардың, құрылыстардың, имараттардың энерготиімділік сыныбы – ғимараттардың, құрылыстардың, имараттардың энергия тұтыну үнемділігінің пайдалану сатысындағы энергия тиімділігін сипаттаушы деңгейі;</w:t>
      </w:r>
    </w:p>
    <w:p>
      <w:pPr>
        <w:spacing w:after="0"/>
        <w:ind w:left="0"/>
        <w:jc w:val="both"/>
      </w:pPr>
      <w:r>
        <w:rPr>
          <w:rFonts w:ascii="Times New Roman"/>
          <w:b w:val="false"/>
          <w:i w:val="false"/>
          <w:color w:val="000000"/>
          <w:sz w:val="28"/>
        </w:rPr>
        <w:t xml:space="preserve">
      6)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 </w:t>
      </w:r>
    </w:p>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p>
    <w:p>
      <w:pPr>
        <w:spacing w:after="0"/>
        <w:ind w:left="0"/>
        <w:jc w:val="both"/>
      </w:pPr>
      <w:r>
        <w:rPr>
          <w:rFonts w:ascii="Times New Roman"/>
          <w:b w:val="false"/>
          <w:i w:val="false"/>
          <w:color w:val="000000"/>
          <w:sz w:val="28"/>
        </w:rPr>
        <w:t>
      8) жаңартылатын энергия көздерi – табиғи жаратылыс процестерi есебiнен үздiксiз жаңартылатын энергия көздерi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both"/>
      </w:pPr>
      <w:r>
        <w:rPr>
          <w:rFonts w:ascii="Times New Roman"/>
          <w:b w:val="false"/>
          <w:i w:val="false"/>
          <w:color w:val="000000"/>
          <w:sz w:val="28"/>
        </w:rPr>
        <w:t>
      9) жел энергиясы – электр энергиясын өндіру үшін жел қозғалтқыштарында пайдаланылатын желдің кинетикалық энергиясы;</w:t>
      </w:r>
    </w:p>
    <w:p>
      <w:pPr>
        <w:spacing w:after="0"/>
        <w:ind w:left="0"/>
        <w:jc w:val="both"/>
      </w:pPr>
      <w:r>
        <w:rPr>
          <w:rFonts w:ascii="Times New Roman"/>
          <w:b w:val="false"/>
          <w:i w:val="false"/>
          <w:color w:val="000000"/>
          <w:sz w:val="28"/>
        </w:rPr>
        <w:t>
      10)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p>
    <w:p>
      <w:pPr>
        <w:spacing w:after="0"/>
        <w:ind w:left="0"/>
        <w:jc w:val="both"/>
      </w:pPr>
      <w:r>
        <w:rPr>
          <w:rFonts w:ascii="Times New Roman"/>
          <w:b w:val="false"/>
          <w:i w:val="false"/>
          <w:color w:val="000000"/>
          <w:sz w:val="28"/>
        </w:rPr>
        <w:t>
      11) имарат – табиғи немесе жасанды кеңістіктік шекаралары бар және өндірістік процестерді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w:t>
      </w:r>
    </w:p>
    <w:p>
      <w:pPr>
        <w:spacing w:after="0"/>
        <w:ind w:left="0"/>
        <w:jc w:val="both"/>
      </w:pPr>
      <w:r>
        <w:rPr>
          <w:rFonts w:ascii="Times New Roman"/>
          <w:b w:val="false"/>
          <w:i w:val="false"/>
          <w:color w:val="000000"/>
          <w:sz w:val="28"/>
        </w:rPr>
        <w:t>
      12) қайта жаңарту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13)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14)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p>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16)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17)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0"/>
        <w:ind w:left="0"/>
        <w:jc w:val="both"/>
      </w:pPr>
      <w:r>
        <w:rPr>
          <w:rFonts w:ascii="Times New Roman"/>
          <w:b w:val="false"/>
          <w:i w:val="false"/>
          <w:color w:val="000000"/>
          <w:sz w:val="28"/>
        </w:rPr>
        <w:t xml:space="preserve">
      18)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p>
    <w:p>
      <w:pPr>
        <w:spacing w:after="0"/>
        <w:ind w:left="0"/>
        <w:jc w:val="both"/>
      </w:pPr>
      <w:r>
        <w:rPr>
          <w:rFonts w:ascii="Times New Roman"/>
          <w:b w:val="false"/>
          <w:i w:val="false"/>
          <w:color w:val="000000"/>
          <w:sz w:val="28"/>
        </w:rPr>
        <w:t>
      19)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w:t>
      </w:r>
    </w:p>
    <w:p>
      <w:pPr>
        <w:spacing w:after="0"/>
        <w:ind w:left="0"/>
        <w:jc w:val="both"/>
      </w:pPr>
      <w:r>
        <w:rPr>
          <w:rFonts w:ascii="Times New Roman"/>
          <w:b w:val="false"/>
          <w:i w:val="false"/>
          <w:color w:val="000000"/>
          <w:sz w:val="28"/>
        </w:rPr>
        <w:t>
      20) тұрғын үйдің (тұрғын ғимарат) жалпы алаңы – барлық үй-жайлардың тұрғын үй-жайларының алаңдары мен тұрғын емес үй-жайлардың алаңдарының, сондай-ақ жалпы мүлік болып табылатын тұрғын үй бөліктері алаңының қосындысы.</w:t>
      </w:r>
    </w:p>
    <w:p>
      <w:pPr>
        <w:spacing w:after="0"/>
        <w:ind w:left="0"/>
        <w:jc w:val="both"/>
      </w:pPr>
      <w:r>
        <w:rPr>
          <w:rFonts w:ascii="Times New Roman"/>
          <w:b w:val="false"/>
          <w:i w:val="false"/>
          <w:color w:val="000000"/>
          <w:sz w:val="28"/>
        </w:rPr>
        <w:t>
      21)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p>
      <w:pPr>
        <w:spacing w:after="0"/>
        <w:ind w:left="0"/>
        <w:jc w:val="both"/>
      </w:pPr>
      <w:r>
        <w:rPr>
          <w:rFonts w:ascii="Times New Roman"/>
          <w:b w:val="false"/>
          <w:i w:val="false"/>
          <w:color w:val="000000"/>
          <w:sz w:val="28"/>
        </w:rPr>
        <w:t xml:space="preserve">
      3. Статистикалық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Қазақстан Республикасы 2001 жылғы 16 шілдедегі Заңының </w:t>
      </w:r>
      <w:r>
        <w:rPr>
          <w:rFonts w:ascii="Times New Roman"/>
          <w:b w:val="false"/>
          <w:i w:val="false"/>
          <w:color w:val="000000"/>
          <w:sz w:val="28"/>
        </w:rPr>
        <w:t>73-бабына</w:t>
      </w:r>
      <w:r>
        <w:rPr>
          <w:rFonts w:ascii="Times New Roman"/>
          <w:b w:val="false"/>
          <w:i w:val="false"/>
          <w:color w:val="000000"/>
          <w:sz w:val="28"/>
        </w:rPr>
        <w:t xml:space="preserve"> сәйкес ресімделген, салынған объектіні пайдалануға қабылдау туралы мемлекеттік қабылдау комиссиясы актісінің және меншік иесінің салынған объектіні пайдалануға өз бетінше қабылдау актісінің көшірмесі беріледі.</w:t>
      </w:r>
    </w:p>
    <w:p>
      <w:pPr>
        <w:spacing w:after="0"/>
        <w:ind w:left="0"/>
        <w:jc w:val="both"/>
      </w:pPr>
      <w:r>
        <w:rPr>
          <w:rFonts w:ascii="Times New Roman"/>
          <w:b w:val="false"/>
          <w:i w:val="false"/>
          <w:color w:val="000000"/>
          <w:sz w:val="28"/>
        </w:rPr>
        <w:t xml:space="preserve">
      Статистикалық нысанда жеке құрылыс салушылар, сондай-ақ фермер немесе шаруа қожалықтары салған объектілер бойынша мәліметтер көрсетіледі. </w:t>
      </w:r>
    </w:p>
    <w:p>
      <w:pPr>
        <w:spacing w:after="0"/>
        <w:ind w:left="0"/>
        <w:jc w:val="both"/>
      </w:pPr>
      <w:r>
        <w:rPr>
          <w:rFonts w:ascii="Times New Roman"/>
          <w:b w:val="false"/>
          <w:i w:val="false"/>
          <w:color w:val="000000"/>
          <w:sz w:val="28"/>
        </w:rPr>
        <w:t xml:space="preserve">
      Есепке: </w:t>
      </w:r>
    </w:p>
    <w:p>
      <w:pPr>
        <w:spacing w:after="0"/>
        <w:ind w:left="0"/>
        <w:jc w:val="both"/>
      </w:pPr>
      <w:r>
        <w:rPr>
          <w:rFonts w:ascii="Times New Roman"/>
          <w:b w:val="false"/>
          <w:i w:val="false"/>
          <w:color w:val="000000"/>
          <w:sz w:val="28"/>
        </w:rPr>
        <w:t>
      1) баспана ретінде уақытша ыңғайластырылған үй-жайларды;</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0"/>
        <w:ind w:left="0"/>
        <w:jc w:val="both"/>
      </w:pPr>
      <w:r>
        <w:rPr>
          <w:rFonts w:ascii="Times New Roman"/>
          <w:b w:val="false"/>
          <w:i w:val="false"/>
          <w:color w:val="000000"/>
          <w:sz w:val="28"/>
        </w:rPr>
        <w:t>
      3) ауыл шаруашылығы және басқа да ұйымдар тұрғызған және олардың негізгі құралдары болып саналатын тұрғын үйлерді;</w:t>
      </w:r>
    </w:p>
    <w:p>
      <w:pPr>
        <w:spacing w:after="0"/>
        <w:ind w:left="0"/>
        <w:jc w:val="both"/>
      </w:pPr>
      <w:r>
        <w:rPr>
          <w:rFonts w:ascii="Times New Roman"/>
          <w:b w:val="false"/>
          <w:i w:val="false"/>
          <w:color w:val="000000"/>
          <w:sz w:val="28"/>
        </w:rPr>
        <w:t>
      4) қоныс аударғандарды қоса алғанда, азаматтардың меншігіне беру немесе сату үшін ұйымдардың тұрғызған тұрғын үйлерін іске қосу туралы деректер кірмейді.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Тұрғын үй-жайларға жатын бөлмелері, қонақүйлер, балалар бөлмелері, үй бөлмесі,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xml:space="preserve">
      Әрбір объектіге жеке-жеке бланк толтырылады. Есепті айда барлық көрсеткіштер бойынша (тұрғын үйдің түрі, орналасқан орны, типі) бірдей бірнеше объектілер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 </w:t>
      </w:r>
    </w:p>
    <w:p>
      <w:pPr>
        <w:spacing w:after="0"/>
        <w:ind w:left="0"/>
        <w:jc w:val="both"/>
      </w:pPr>
      <w:r>
        <w:rPr>
          <w:rFonts w:ascii="Times New Roman"/>
          <w:b w:val="false"/>
          <w:i w:val="false"/>
          <w:color w:val="000000"/>
          <w:sz w:val="28"/>
        </w:rPr>
        <w:t>
      4. Объект түрінің кодын статистика органының қызметкері Объектілер және қуаттар түрлерінің тізбесіне сәйкес көрсетеді. Пайдалануға берілген объектілердің қуатын респондент осы тізбеде қарастырылған өлшем бірліктерінде (екі ондық белгімен) көрсетеді.</w:t>
      </w:r>
    </w:p>
    <w:p>
      <w:pPr>
        <w:spacing w:after="0"/>
        <w:ind w:left="0"/>
        <w:jc w:val="both"/>
      </w:pPr>
      <w:r>
        <w:rPr>
          <w:rFonts w:ascii="Times New Roman"/>
          <w:b w:val="false"/>
          <w:i w:val="false"/>
          <w:color w:val="000000"/>
          <w:sz w:val="28"/>
        </w:rPr>
        <w:t>
      Объектінің орналасқан орнының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5. Саяжайлар тұрақты тұру үшін пайдалануға берілген жағдайда, олар жеке тұрғын үйлер ретінде есепке алынады.</w:t>
      </w:r>
    </w:p>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0"/>
        <w:ind w:left="0"/>
        <w:jc w:val="both"/>
      </w:pPr>
      <w:r>
        <w:rPr>
          <w:rFonts w:ascii="Times New Roman"/>
          <w:b w:val="false"/>
          <w:i w:val="false"/>
          <w:color w:val="000000"/>
          <w:sz w:val="28"/>
        </w:rPr>
        <w:t>
      Тұрғын емес ғимаратты басқа мақсаттағы ғимараттардан қайта жаңарту немесе қайта құрудан кейін пайдалануға беру кезінде, 3-11-бөлімдердің деректері толтырылмайды. Тұрғын ғимаратты басқа мақсаттағы ғимараттан қайта жаңарту немесе қайта құрудан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есептің барлық көрсеткіштері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бұдан бұрын ақаулық тізімдеме негізінде істен шығарылған және пайдалануға алынған объектілер көрсетіледі. Объектілер секциялап пайдалануға берілген жағдайда ғимараттардың саны объекті құрылысы толық аяқталып, пайдалануға тұтас берілген соң ғана қойылады.</w:t>
      </w:r>
    </w:p>
    <w:p>
      <w:pPr>
        <w:spacing w:after="0"/>
        <w:ind w:left="0"/>
        <w:jc w:val="both"/>
      </w:pPr>
      <w:r>
        <w:rPr>
          <w:rFonts w:ascii="Times New Roman"/>
          <w:b w:val="false"/>
          <w:i w:val="false"/>
          <w:color w:val="000000"/>
          <w:sz w:val="28"/>
        </w:rPr>
        <w:t xml:space="preserve">
      Жаңа тұрғын үйдегі жапсарлас салынған үй-жай, жапсарлас кіріктірме үй-жайлар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9-бөлімнің 2, 3-бағандары толтырылады. </w:t>
      </w:r>
    </w:p>
    <w:p>
      <w:pPr>
        <w:spacing w:after="0"/>
        <w:ind w:left="0"/>
        <w:jc w:val="both"/>
      </w:pPr>
      <w:r>
        <w:rPr>
          <w:rFonts w:ascii="Times New Roman"/>
          <w:b w:val="false"/>
          <w:i w:val="false"/>
          <w:color w:val="000000"/>
          <w:sz w:val="28"/>
        </w:rPr>
        <w:t xml:space="preserve">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 </w:t>
      </w:r>
    </w:p>
    <w:p>
      <w:pPr>
        <w:spacing w:after="0"/>
        <w:ind w:left="0"/>
        <w:jc w:val="both"/>
      </w:pPr>
      <w:r>
        <w:rPr>
          <w:rFonts w:ascii="Times New Roman"/>
          <w:b w:val="false"/>
          <w:i w:val="false"/>
          <w:color w:val="000000"/>
          <w:sz w:val="28"/>
        </w:rPr>
        <w:t xml:space="preserve">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қолданатын (негізгі жылумен және электрмен қамтамасыз етуден басқа) объектілер пайдалануға берілген жағдайда "Қосалқы түрі" бағаны толтырылады. </w:t>
      </w:r>
    </w:p>
    <w:p>
      <w:pPr>
        <w:spacing w:after="0"/>
        <w:ind w:left="0"/>
        <w:jc w:val="both"/>
      </w:pPr>
      <w:r>
        <w:rPr>
          <w:rFonts w:ascii="Times New Roman"/>
          <w:b w:val="false"/>
          <w:i w:val="false"/>
          <w:color w:val="000000"/>
          <w:sz w:val="28"/>
        </w:rPr>
        <w:t>
      11-бөлім энергия тиімділігі төлқұжаты және техникалық-экономикалық сараптаманың қорытындысы негізінде толтырылады. Пайдалануға берілген объектінің энергия тиімділігі класы 2.04-21-2004 "Азаматтық ғимараттардың энергия тұтынуы мен жылу қорғанышы" Қазақстан Республикасының Құрылыс нормаларына және 2.04-04-2011 "Ғимараттардың жылу қорғанышы" Қазақстан Республикасының Құрылыс нормаларына сәйкес толтырылады.</w:t>
      </w:r>
    </w:p>
    <w:p>
      <w:pPr>
        <w:spacing w:after="0"/>
        <w:ind w:left="0"/>
        <w:jc w:val="both"/>
      </w:pPr>
      <w:r>
        <w:rPr>
          <w:rFonts w:ascii="Times New Roman"/>
          <w:b w:val="false"/>
          <w:i w:val="false"/>
          <w:color w:val="000000"/>
          <w:sz w:val="28"/>
        </w:rPr>
        <w:t>
      13-бөлімде жеке құрылыс салушылар, сондай-ақ фермер (шаруа) қожалықтары пайдалануға берген объектілердің нақты құнын көрсету қажет.</w:t>
      </w:r>
    </w:p>
    <w:p>
      <w:pPr>
        <w:spacing w:after="0"/>
        <w:ind w:left="0"/>
        <w:jc w:val="both"/>
      </w:pP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 (шаруа) қожалықтары 13 және 13.1-бөлімдерде пайдалануға берілген ғимараттар мен имараттардың нақты құнын және олардың ауылшаруашылық техникасын, жабдықтарды сатып алуын көрсетеді.</w:t>
      </w:r>
    </w:p>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7. Арифметикалық-логикалық бақылау:</w:t>
      </w:r>
    </w:p>
    <w:p>
      <w:pPr>
        <w:spacing w:after="0"/>
        <w:ind w:left="0"/>
        <w:jc w:val="both"/>
      </w:pPr>
      <w:r>
        <w:rPr>
          <w:rFonts w:ascii="Times New Roman"/>
          <w:b w:val="false"/>
          <w:i w:val="false"/>
          <w:color w:val="000000"/>
          <w:sz w:val="28"/>
        </w:rPr>
        <w:t>
      2, 6, 8-бөлімдерде бір ғана ұяшық толтырылады. Егер 3-бөлім толтырылған болса, онда 4.1 және 4.2-жолдар толтырылады.</w:t>
      </w:r>
    </w:p>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 үйлері,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p>
      <w:pPr>
        <w:spacing w:after="0"/>
        <w:ind w:left="0"/>
        <w:jc w:val="both"/>
      </w:pPr>
      <w:r>
        <w:rPr>
          <w:rFonts w:ascii="Times New Roman"/>
          <w:b w:val="false"/>
          <w:i w:val="false"/>
          <w:color w:val="000000"/>
          <w:sz w:val="28"/>
        </w:rPr>
        <w:t>
      9.1-9.8-жолдарда барлық үш баған толтырылуы қажет.</w:t>
      </w:r>
    </w:p>
    <w:p>
      <w:pPr>
        <w:spacing w:after="0"/>
        <w:ind w:left="0"/>
        <w:jc w:val="both"/>
      </w:pPr>
      <w:r>
        <w:rPr>
          <w:rFonts w:ascii="Times New Roman"/>
          <w:b w:val="false"/>
          <w:i w:val="false"/>
          <w:color w:val="000000"/>
          <w:sz w:val="28"/>
        </w:rPr>
        <w:t>
      Тұрғын үйлер пайдалануға берілген жағдайда 12-жол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9-қосымша</w:t>
            </w:r>
            <w:r>
              <w:br/>
            </w: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4"/>
        <w:gridCol w:w="1"/>
        <w:gridCol w:w="93"/>
        <w:gridCol w:w="1"/>
        <w:gridCol w:w="4349"/>
        <w:gridCol w:w="178"/>
        <w:gridCol w:w="7687"/>
        <w:gridCol w:w="179"/>
      </w:tblGrid>
      <w:tr>
        <w:trPr>
          <w:trHeight w:val="30" w:hRule="atLeast"/>
        </w:trPr>
        <w:tc>
          <w:tcPr>
            <w:tcW w:w="2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i w:val="false"/>
                <w:color w:val="000000"/>
                <w:sz w:val="20"/>
              </w:rPr>
              <w:t xml:space="preserve"> 161101177</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161101177</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43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3970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76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99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Есептің реттік нөмірі</w:t>
            </w:r>
            <w:r>
              <w:br/>
            </w:r>
            <w:r>
              <w:rPr>
                <w:rFonts w:ascii="Times New Roman"/>
                <w:b w:val="false"/>
                <w:i w:val="false"/>
                <w:color w:val="000000"/>
                <w:sz w:val="20"/>
              </w:rPr>
              <w:t>
Порядковый номер отчета</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943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071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0071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365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08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733"/>
        <w:gridCol w:w="4405"/>
        <w:gridCol w:w="2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Құрылысты қаржыландырудың басым көзін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источник финансирования строительства</w:t>
            </w: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r>
              <w:br/>
            </w:r>
            <w:r>
              <w:rPr>
                <w:rFonts w:ascii="Times New Roman"/>
                <w:b w:val="false"/>
                <w:i w:val="false"/>
                <w:color w:val="000000"/>
                <w:sz w:val="20"/>
              </w:rPr>
              <w:t>
Республиканский бюджет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r>
              <w:br/>
            </w:r>
            <w:r>
              <w:rPr>
                <w:rFonts w:ascii="Times New Roman"/>
                <w:b w:val="false"/>
                <w:i w:val="false"/>
                <w:color w:val="000000"/>
                <w:sz w:val="20"/>
              </w:rPr>
              <w:t>
Кредиты банков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Жергілікті бюджет</w:t>
            </w:r>
            <w:r>
              <w:br/>
            </w:r>
            <w:r>
              <w:rPr>
                <w:rFonts w:ascii="Times New Roman"/>
                <w:b w:val="false"/>
                <w:i w:val="false"/>
                <w:color w:val="000000"/>
                <w:sz w:val="20"/>
              </w:rPr>
              <w:t>
Местный бюджет кредиттері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 Шетелдік банктердің </w:t>
            </w:r>
            <w:r>
              <w:br/>
            </w:r>
            <w:r>
              <w:rPr>
                <w:rFonts w:ascii="Times New Roman"/>
                <w:b w:val="false"/>
                <w:i w:val="false"/>
                <w:color w:val="000000"/>
                <w:sz w:val="20"/>
              </w:rPr>
              <w:t>
Кредиты иностранных банков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Меншікті қаражаттар</w:t>
            </w:r>
            <w:r>
              <w:br/>
            </w:r>
            <w:r>
              <w:rPr>
                <w:rFonts w:ascii="Times New Roman"/>
                <w:b w:val="false"/>
                <w:i w:val="false"/>
                <w:color w:val="000000"/>
                <w:sz w:val="20"/>
              </w:rPr>
              <w:t>
Собственные средства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r>
              <w:br/>
            </w:r>
            <w:r>
              <w:rPr>
                <w:rFonts w:ascii="Times New Roman"/>
                <w:b w:val="false"/>
                <w:i w:val="false"/>
                <w:color w:val="000000"/>
                <w:sz w:val="20"/>
              </w:rPr>
              <w:t>
Другие заемные средства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 Резидент еместердің </w:t>
            </w:r>
            <w:r>
              <w:rPr>
                <w:rFonts w:ascii="Times New Roman"/>
                <w:b/>
                <w:i w:val="false"/>
                <w:color w:val="000000"/>
                <w:sz w:val="20"/>
              </w:rPr>
              <w:t>басқа да қарыз қаражаттары</w:t>
            </w:r>
            <w:r>
              <w:br/>
            </w:r>
            <w:r>
              <w:rPr>
                <w:rFonts w:ascii="Times New Roman"/>
                <w:b w:val="false"/>
                <w:i w:val="false"/>
                <w:color w:val="000000"/>
                <w:sz w:val="20"/>
              </w:rPr>
              <w:t>
Другие заемные средства нерезидентов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3169"/>
        <w:gridCol w:w="3145"/>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Құрылыстың басым сипатын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көрсетіңіз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характер строительства</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r>
              <w:br/>
            </w:r>
            <w:r>
              <w:rPr>
                <w:rFonts w:ascii="Times New Roman"/>
                <w:b w:val="false"/>
                <w:i w:val="false"/>
                <w:color w:val="000000"/>
                <w:sz w:val="20"/>
              </w:rPr>
              <w:t>
Новое строительство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Кеңейту </w:t>
            </w:r>
            <w:r>
              <w:br/>
            </w:r>
            <w:r>
              <w:rPr>
                <w:rFonts w:ascii="Times New Roman"/>
                <w:b w:val="false"/>
                <w:i w:val="false"/>
                <w:color w:val="000000"/>
                <w:sz w:val="20"/>
              </w:rPr>
              <w:t>
Расширение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Қайта жаңарту</w:t>
            </w:r>
            <w:r>
              <w:br/>
            </w:r>
            <w:r>
              <w:rPr>
                <w:rFonts w:ascii="Times New Roman"/>
                <w:b w:val="false"/>
                <w:i w:val="false"/>
                <w:color w:val="000000"/>
                <w:sz w:val="20"/>
              </w:rPr>
              <w:t>
Реконструкция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Техникалық қайта жарақтандыру</w:t>
            </w:r>
            <w:r>
              <w:br/>
            </w:r>
            <w:r>
              <w:rPr>
                <w:rFonts w:ascii="Times New Roman"/>
                <w:b w:val="false"/>
                <w:i w:val="false"/>
                <w:color w:val="000000"/>
                <w:sz w:val="20"/>
              </w:rPr>
              <w:t>
Техническое перевооружение</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8244"/>
      </w:tblGrid>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r>
              <w:br/>
            </w:r>
            <w:r>
              <w:rPr>
                <w:rFonts w:ascii="Times New Roman"/>
                <w:b w:val="false"/>
                <w:i w:val="false"/>
                <w:color w:val="000000"/>
                <w:sz w:val="20"/>
              </w:rPr>
              <w:t>
Укажите количество новых зданий, единиц</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кезде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Ғимараттың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422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Тұрғын үй пайдалануға берілген кезде үйдің түрін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белгілеңіз</w:t>
            </w:r>
            <w:r>
              <w:br/>
            </w:r>
            <w:r>
              <w:rPr>
                <w:rFonts w:ascii="Times New Roman"/>
                <w:b w:val="false"/>
                <w:i w:val="false"/>
                <w:color w:val="000000"/>
                <w:sz w:val="20"/>
              </w:rPr>
              <w:t xml:space="preserve">
При вводе в эксплуатацию жилого дома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тип дома</w:t>
            </w: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 xml:space="preserve">Жалға берілетін </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w:t>
            </w:r>
            <w:r>
              <w:br/>
            </w:r>
            <w:r>
              <w:rPr>
                <w:rFonts w:ascii="Times New Roman"/>
                <w:b w:val="false"/>
                <w:i w:val="false"/>
                <w:color w:val="000000"/>
                <w:sz w:val="20"/>
              </w:rPr>
              <w:t>
Арендный (коммунальный)</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r>
              <w:br/>
            </w:r>
            <w:r>
              <w:rPr>
                <w:rFonts w:ascii="Times New Roman"/>
                <w:b w:val="false"/>
                <w:i w:val="false"/>
                <w:color w:val="000000"/>
                <w:sz w:val="20"/>
              </w:rPr>
              <w:t>
Арендный</w:t>
            </w: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Басқа</w:t>
            </w:r>
            <w:r>
              <w:br/>
            </w:r>
            <w:r>
              <w:rPr>
                <w:rFonts w:ascii="Times New Roman"/>
                <w:b w:val="false"/>
                <w:i w:val="false"/>
                <w:color w:val="000000"/>
                <w:sz w:val="20"/>
              </w:rPr>
              <w:t>
Другой</w:t>
            </w: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4612"/>
        <w:gridCol w:w="1670"/>
        <w:gridCol w:w="4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туралы деректер:</w:t>
            </w:r>
            <w:r>
              <w:br/>
            </w:r>
            <w:r>
              <w:rPr>
                <w:rFonts w:ascii="Times New Roman"/>
                <w:b w:val="false"/>
                <w:i w:val="false"/>
                <w:color w:val="000000"/>
                <w:sz w:val="20"/>
              </w:rPr>
              <w:t>
Данные о квартирах:</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Пәтерлер саны, бірлік</w:t>
            </w:r>
            <w:r>
              <w:br/>
            </w:r>
            <w:r>
              <w:rPr>
                <w:rFonts w:ascii="Times New Roman"/>
                <w:b w:val="false"/>
                <w:i w:val="false"/>
                <w:color w:val="000000"/>
                <w:sz w:val="20"/>
              </w:rPr>
              <w:t>
Количество квартир, единиц</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Пәтерлердің жалпы алаңы, шаршы метр</w:t>
            </w:r>
            <w:r>
              <w:br/>
            </w:r>
            <w:r>
              <w:rPr>
                <w:rFonts w:ascii="Times New Roman"/>
                <w:b w:val="false"/>
                <w:i w:val="false"/>
                <w:color w:val="000000"/>
                <w:sz w:val="20"/>
              </w:rPr>
              <w:t>
Общая площадь квартир, кв. метров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ғимараттар пайдалануға берілген кезде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Өзге де тұрғын ғимараттар, тұрғын емес ғимараттар, </w:t>
            </w:r>
            <w:r>
              <w:rPr>
                <w:rFonts w:ascii="Times New Roman"/>
                <w:b/>
                <w:i w:val="false"/>
                <w:color w:val="000000"/>
                <w:sz w:val="20"/>
              </w:rPr>
              <w:t xml:space="preserve">тұрғын емес мақсаттағы </w:t>
            </w:r>
            <w:r>
              <w:rPr>
                <w:rFonts w:ascii="Times New Roman"/>
                <w:b/>
                <w:i w:val="false"/>
                <w:color w:val="000000"/>
                <w:sz w:val="20"/>
              </w:rPr>
              <w:t>кіріктіре-</w:t>
            </w:r>
            <w:r>
              <w:rPr>
                <w:rFonts w:ascii="Times New Roman"/>
                <w:b/>
                <w:i w:val="false"/>
                <w:color w:val="000000"/>
                <w:sz w:val="20"/>
              </w:rPr>
              <w:t>ж</w:t>
            </w:r>
            <w:r>
              <w:rPr>
                <w:rFonts w:ascii="Times New Roman"/>
                <w:b/>
                <w:i w:val="false"/>
                <w:color w:val="000000"/>
                <w:sz w:val="20"/>
              </w:rPr>
              <w:t>апсарластыра салынған үй-жайлар</w:t>
            </w:r>
            <w:r>
              <w:rPr>
                <w:rFonts w:ascii="Times New Roman"/>
                <w:b/>
                <w:i w:val="false"/>
                <w:color w:val="000000"/>
                <w:sz w:val="20"/>
              </w:rPr>
              <w:t xml:space="preserve"> немесе имараттар </w:t>
            </w:r>
            <w:r>
              <w:rPr>
                <w:rFonts w:ascii="Times New Roman"/>
                <w:b/>
                <w:i w:val="false"/>
                <w:color w:val="000000"/>
                <w:sz w:val="20"/>
              </w:rPr>
              <w:t>пайдалануға берілген кезде</w:t>
            </w:r>
            <w:r>
              <w:rPr>
                <w:rFonts w:ascii="Times New Roman"/>
                <w:b/>
                <w:i w:val="false"/>
                <w:color w:val="000000"/>
                <w:sz w:val="20"/>
              </w:rPr>
              <w:t xml:space="preserve"> мыналарды көрсетіңіз</w:t>
            </w:r>
            <w:r>
              <w:rPr>
                <w:rFonts w:ascii="Times New Roman"/>
                <w:b/>
                <w:i w:val="false"/>
                <w:color w:val="000000"/>
                <w:sz w:val="20"/>
              </w:rPr>
              <w:t xml:space="preserve">: </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Объектілер және қуаттар түрлерінің тізіміне</w:t>
            </w:r>
            <w:r>
              <w:rPr>
                <w:rFonts w:ascii="Times New Roman"/>
                <w:b/>
                <w:i w:val="false"/>
                <w:color w:val="000000"/>
                <w:sz w:val="20"/>
              </w:rPr>
              <w:t xml:space="preserve">" сәйкес </w:t>
            </w:r>
            <w:r>
              <w:rPr>
                <w:rFonts w:ascii="Times New Roman"/>
                <w:b/>
                <w:i w:val="false"/>
                <w:color w:val="000000"/>
                <w:sz w:val="20"/>
              </w:rPr>
              <w:t>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Пайдалануға берілген қуатты</w:t>
            </w:r>
            <w:r>
              <w:br/>
            </w:r>
            <w:r>
              <w:rPr>
                <w:rFonts w:ascii="Times New Roman"/>
                <w:b w:val="false"/>
                <w:i w:val="false"/>
                <w:color w:val="000000"/>
                <w:sz w:val="20"/>
              </w:rPr>
              <w:t>
Введенную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w:t>
      </w:r>
      <w:r>
        <w:br/>
      </w:r>
      <w:r>
        <w:rPr>
          <w:rFonts w:ascii="Times New Roman"/>
          <w:b w:val="false"/>
          <w:i w:val="false"/>
          <w:color w:val="000000"/>
          <w:sz w:val="28"/>
        </w:rPr>
        <w:t xml:space="preserve">Комитета по статистике Министерства национальной экономики Республики Казахстан по ссылке </w:t>
      </w:r>
      <w:r>
        <w:br/>
      </w:r>
      <w:r>
        <w:rPr>
          <w:rFonts w:ascii="Times New Roman"/>
          <w:b w:val="false"/>
          <w:i w:val="false"/>
          <w:color w:val="000000"/>
          <w:sz w:val="28"/>
        </w:rPr>
        <w:t>"www.stat.gov.kz//Для респондентов// Статистические формы// Месячные формы//2-КС"</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 мезгілде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10-қосымша</w:t>
            </w:r>
          </w:p>
        </w:tc>
      </w:tr>
    </w:tbl>
    <w:bookmarkStart w:name="z97" w:id="82"/>
    <w:p>
      <w:pPr>
        <w:spacing w:after="0"/>
        <w:ind w:left="0"/>
        <w:jc w:val="left"/>
      </w:pPr>
      <w:r>
        <w:rPr>
          <w:rFonts w:ascii="Times New Roman"/>
          <w:b/>
          <w:i w:val="false"/>
          <w:color w:val="000000"/>
        </w:rPr>
        <w:t xml:space="preserve"> "Объектілерді пайдалануға беру туралы есеп" (коды 161101177, индексі </w:t>
      </w:r>
      <w:r>
        <w:br/>
      </w:r>
      <w:r>
        <w:rPr>
          <w:rFonts w:ascii="Times New Roman"/>
          <w:b/>
          <w:i w:val="false"/>
          <w:color w:val="000000"/>
        </w:rPr>
        <w:t>2-КС, 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82"/>
    <w:p>
      <w:pPr>
        <w:spacing w:after="0"/>
        <w:ind w:left="0"/>
        <w:jc w:val="both"/>
      </w:pPr>
      <w:r>
        <w:rPr>
          <w:rFonts w:ascii="Times New Roman"/>
          <w:b w:val="false"/>
          <w:i w:val="false"/>
          <w:color w:val="000000"/>
          <w:sz w:val="28"/>
        </w:rPr>
        <w:t xml:space="preserve">
      1. "Объектілерді пайдалануға беру туралы есеп" (коды 161101177, индексі 2-КС, кезеңділігі айлық) жалпымемлекеттік статистикалық байқаудың статистикалық нысанын толтыру жөніндегі осы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161101177, индексі 2-КС, кезеңділігі айлық)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r>
        <w:br/>
      </w: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тұлғалар-кәсіпорындар құрылтайшылары,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r>
        <w:br/>
      </w:r>
      <w:r>
        <w:rPr>
          <w:rFonts w:ascii="Times New Roman"/>
          <w:b w:val="false"/>
          <w:i w:val="false"/>
          <w:color w:val="000000"/>
          <w:sz w:val="28"/>
        </w:rPr>
        <w:t>
      3)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шегімен анықталады;</w:t>
      </w:r>
      <w:r>
        <w:br/>
      </w:r>
      <w:r>
        <w:rPr>
          <w:rFonts w:ascii="Times New Roman"/>
          <w:b w:val="false"/>
          <w:i w:val="false"/>
          <w:color w:val="000000"/>
          <w:sz w:val="28"/>
        </w:rPr>
        <w:t>
      4)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5) жалға берілетін (коммуналдық) тұрғын үйлер – Тұрғын үй құрылысын дамыту бағдарламасының аясында салынған, халықтың әлеуметтік тұрғыдан қорғалатын топтарына жалға берілетін үйлер;</w:t>
      </w:r>
      <w:r>
        <w:br/>
      </w:r>
      <w:r>
        <w:rPr>
          <w:rFonts w:ascii="Times New Roman"/>
          <w:b w:val="false"/>
          <w:i w:val="false"/>
          <w:color w:val="000000"/>
          <w:sz w:val="28"/>
        </w:rPr>
        <w:t>
      6) жалға берілетін тұрғын үйлер – жеке инвестициялар есебінен мемлекеттік емес құрылыс салушылармен салынған мемлекетке жалға беруге арналған үйлер;</w:t>
      </w:r>
      <w:r>
        <w:br/>
      </w: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r>
        <w:br/>
      </w:r>
      <w:r>
        <w:rPr>
          <w:rFonts w:ascii="Times New Roman"/>
          <w:b w:val="false"/>
          <w:i w:val="false"/>
          <w:color w:val="000000"/>
          <w:sz w:val="28"/>
        </w:rPr>
        <w:t>
      8)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r>
        <w:br/>
      </w:r>
      <w:r>
        <w:rPr>
          <w:rFonts w:ascii="Times New Roman"/>
          <w:b w:val="false"/>
          <w:i w:val="false"/>
          <w:color w:val="000000"/>
          <w:sz w:val="28"/>
        </w:rPr>
        <w:t>
      9) жергілікті бюджет қаражаттары – жергілікті атқарушы органдардың қарыз алу қаражаттарын қоса алғанда, қайтарымды және қайтарымсыз негізде жергілікті бюджеттен бөлінетін қаражат;</w:t>
      </w:r>
      <w:r>
        <w:br/>
      </w:r>
      <w:r>
        <w:rPr>
          <w:rFonts w:ascii="Times New Roman"/>
          <w:b w:val="false"/>
          <w:i w:val="false"/>
          <w:color w:val="000000"/>
          <w:sz w:val="28"/>
        </w:rPr>
        <w:t>
      10)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w:t>
      </w:r>
      <w:r>
        <w:br/>
      </w:r>
      <w:r>
        <w:rPr>
          <w:rFonts w:ascii="Times New Roman"/>
          <w:b w:val="false"/>
          <w:i w:val="false"/>
          <w:color w:val="000000"/>
          <w:sz w:val="28"/>
        </w:rPr>
        <w:t>
      11)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12) коммерциялық тұрғын үйлер – коммерциялық (мемлекеттік емес) құрылыс салушылармен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r>
        <w:br/>
      </w:r>
      <w:r>
        <w:rPr>
          <w:rFonts w:ascii="Times New Roman"/>
          <w:b w:val="false"/>
          <w:i w:val="false"/>
          <w:color w:val="000000"/>
          <w:sz w:val="28"/>
        </w:rPr>
        <w:t>
      13)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14)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r>
        <w:br/>
      </w: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r>
        <w:br/>
      </w:r>
      <w:r>
        <w:rPr>
          <w:rFonts w:ascii="Times New Roman"/>
          <w:b w:val="false"/>
          <w:i w:val="false"/>
          <w:color w:val="000000"/>
          <w:sz w:val="28"/>
        </w:rPr>
        <w:t>
      16) пәтердің жалпы алаңы – лоджиялар, балкондар, дәліздер, терассаларды есепке алғанда пәтердің тұрғын және қосалқы үй-жайларының жиынтық алаңы;</w:t>
      </w:r>
      <w:r>
        <w:br/>
      </w:r>
      <w:r>
        <w:rPr>
          <w:rFonts w:ascii="Times New Roman"/>
          <w:b w:val="false"/>
          <w:i w:val="false"/>
          <w:color w:val="000000"/>
          <w:sz w:val="28"/>
        </w:rPr>
        <w:t>
      17)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r>
        <w:br/>
      </w:r>
      <w:r>
        <w:rPr>
          <w:rFonts w:ascii="Times New Roman"/>
          <w:b w:val="false"/>
          <w:i w:val="false"/>
          <w:color w:val="000000"/>
          <w:sz w:val="28"/>
        </w:rPr>
        <w:t>
      18)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r>
        <w:br/>
      </w:r>
      <w:r>
        <w:rPr>
          <w:rFonts w:ascii="Times New Roman"/>
          <w:b w:val="false"/>
          <w:i w:val="false"/>
          <w:color w:val="000000"/>
          <w:sz w:val="28"/>
        </w:rPr>
        <w:t>
      19) меншікті қаражаттар – кәсіпорындардың, ұйымдардың, халықтың қаражаттары;</w:t>
      </w:r>
      <w:r>
        <w:br/>
      </w:r>
      <w:r>
        <w:rPr>
          <w:rFonts w:ascii="Times New Roman"/>
          <w:b w:val="false"/>
          <w:i w:val="false"/>
          <w:color w:val="000000"/>
          <w:sz w:val="28"/>
        </w:rPr>
        <w:t>
      20)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21)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22) тұрғын үйлердегі кіріктіре-жапсарластыра салынған үй-жайлар - өзге бағытта пайдаланылатын тұрғын емес үй-жайлар (офистер, дүкендер, дәмханалар, шаштараздар және тағы басқалар);</w:t>
      </w:r>
      <w:r>
        <w:br/>
      </w:r>
      <w:r>
        <w:rPr>
          <w:rFonts w:ascii="Times New Roman"/>
          <w:b w:val="false"/>
          <w:i w:val="false"/>
          <w:color w:val="000000"/>
          <w:sz w:val="28"/>
        </w:rPr>
        <w:t>
      23)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қосындысы;</w:t>
      </w:r>
      <w:r>
        <w:br/>
      </w:r>
      <w:r>
        <w:rPr>
          <w:rFonts w:ascii="Times New Roman"/>
          <w:b w:val="false"/>
          <w:i w:val="false"/>
          <w:color w:val="000000"/>
          <w:sz w:val="28"/>
        </w:rPr>
        <w:t>
      24) шетелдік банктер – тіркелген мемлекеттің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r>
        <w:br/>
      </w:r>
      <w:r>
        <w:rPr>
          <w:rFonts w:ascii="Times New Roman"/>
          <w:b w:val="false"/>
          <w:i w:val="false"/>
          <w:color w:val="000000"/>
          <w:sz w:val="28"/>
        </w:rPr>
        <w:t xml:space="preserve">
      3. Статистикалық нысанды толтыру үшін Объектіні пайдалану актісі негіз болып саналады. Объектілер пайдалануға берілген кезде статистикалық нысанмен бірге "Қазақстан Республикасындағы сәулет, қала құрылысы және құрылыс қызметі туралы" Қазақстан Республикасы 2001 жылғы 16 шілдедегі Заңының </w:t>
      </w:r>
      <w:r>
        <w:rPr>
          <w:rFonts w:ascii="Times New Roman"/>
          <w:b w:val="false"/>
          <w:i w:val="false"/>
          <w:color w:val="000000"/>
          <w:sz w:val="28"/>
        </w:rPr>
        <w:t>73-бабына</w:t>
      </w:r>
      <w:r>
        <w:rPr>
          <w:rFonts w:ascii="Times New Roman"/>
          <w:b w:val="false"/>
          <w:i w:val="false"/>
          <w:color w:val="000000"/>
          <w:sz w:val="28"/>
        </w:rPr>
        <w:t xml:space="preserve"> сәйкес ресімделген, салынған объектілерді пайдалану актісінің және Меншік иесінің объектіні пайдалануға өз бетінше қабылдау актісінің көшірмелерін беру қажет.</w:t>
      </w:r>
      <w:r>
        <w:br/>
      </w:r>
      <w:r>
        <w:rPr>
          <w:rFonts w:ascii="Times New Roman"/>
          <w:b w:val="false"/>
          <w:i w:val="false"/>
          <w:color w:val="000000"/>
          <w:sz w:val="28"/>
        </w:rPr>
        <w:t>
      Егер филиал және (немесе) өкілдікке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филиал және (немесе) өкілдіктің мұндай өкілеттілігі болмаса, заңды тұлға статистикалық нысанды филиалдар және (немесе) өкілдіктер бөлінісінде олардың орналасқан жерін көрсете отырып тапсырады.</w:t>
      </w:r>
      <w:r>
        <w:br/>
      </w: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тұлғалар және (немесе) олардың филиалдары мен өкілдіктері әрбір аумақ бойынша ақпаратты көрсете отырып, жеке бланкілерде тапсырады, яғни деректер пайдалануға берілген объектілердің орналасқан жері бойынша көрсетіледі.</w:t>
      </w:r>
      <w:r>
        <w:br/>
      </w: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бөлме, балалар бөлмесі, үйдегі кабинет,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асүй-асханадағы асүй аймағы, дәліздер,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xml:space="preserve">
      Әрбір объектіге жеке нысан толтырылады. Есепті айда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ұяшықта олардың санын көрсете отырып,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 </w:t>
      </w:r>
      <w:r>
        <w:br/>
      </w:r>
      <w:r>
        <w:rPr>
          <w:rFonts w:ascii="Times New Roman"/>
          <w:b w:val="false"/>
          <w:i w:val="false"/>
          <w:color w:val="000000"/>
          <w:sz w:val="28"/>
        </w:rPr>
        <w:t>
      4. Объекті түрінің кодын статистика органының қызметкері Объектілер және қуаттар түрлерінің тізіміне сәйкес көрсетеді. Пайдалануға берілген объектілердің қуатын респондент осы тізімде қарастырылған өлшем бірліктерінде көрсетеді (екі ондық таңбамен).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5. Саяжайларды тұрақты тұруға пайдалануға берген жағдайда, оларды жеке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ғимараттың тұрғын үй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4-7 бөлімдер деректері толтырылмайды. Тұрғын ғимаратты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қабылданған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r>
        <w:br/>
      </w:r>
      <w:r>
        <w:rPr>
          <w:rFonts w:ascii="Times New Roman"/>
          <w:b w:val="false"/>
          <w:i w:val="false"/>
          <w:color w:val="000000"/>
          <w:sz w:val="28"/>
        </w:rPr>
        <w:t xml:space="preserve">
      Жаңа тұрғын үйдегі жапсарлас салынған үй-жай, жапсарлас-кіріктіре салынған жайлар пайдалануға берілген жағдайда жаңа ғимараттардың саны туралы деректер толтырылмайды. </w:t>
      </w:r>
      <w:r>
        <w:br/>
      </w:r>
      <w:r>
        <w:rPr>
          <w:rFonts w:ascii="Times New Roman"/>
          <w:b w:val="false"/>
          <w:i w:val="false"/>
          <w:color w:val="000000"/>
          <w:sz w:val="28"/>
        </w:rPr>
        <w:t>
      Егер ғимараттар бір-бірімен ортақ қабырғамен жалғанса, бірақ олардың әрқайсысы дербес құрастырылмалы тұтастықты көрсететін болса, онда олар жеке ғимараттар болып саналады және тиісінше есепке алынады.</w:t>
      </w:r>
      <w:r>
        <w:br/>
      </w: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r>
        <w:br/>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 3 және 6-бөлімдерінде бір ғана ұяшық толтырылады. Бұл ретте, 2-бөлімдегі 2.4.1-жолы толтырылған болса, онда 2.4-жолын толтыру керек және 2.5.1-жолы толтырылған болса, онда 2.5-жолын толтыру керек.</w:t>
      </w:r>
      <w:r>
        <w:br/>
      </w:r>
      <w:r>
        <w:rPr>
          <w:rFonts w:ascii="Times New Roman"/>
          <w:b w:val="false"/>
          <w:i w:val="false"/>
          <w:color w:val="000000"/>
          <w:sz w:val="28"/>
        </w:rPr>
        <w:t>
      Егер 4-жолы толтырылса, онда 5.1 және 5.2-жолдары да толтырылады.</w:t>
      </w:r>
      <w:r>
        <w:br/>
      </w:r>
      <w:r>
        <w:rPr>
          <w:rFonts w:ascii="Times New Roman"/>
          <w:b w:val="false"/>
          <w:i w:val="false"/>
          <w:color w:val="000000"/>
          <w:sz w:val="28"/>
        </w:rPr>
        <w:t>
      Егер 6.6-жолы толтырылса, онда 6.7-жолы да толтырылады.</w:t>
      </w:r>
      <w:r>
        <w:br/>
      </w: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пайдалануға берілген жағдайда толтырылады.</w:t>
      </w:r>
      <w:r>
        <w:br/>
      </w:r>
      <w:r>
        <w:rPr>
          <w:rFonts w:ascii="Times New Roman"/>
          <w:b w:val="false"/>
          <w:i w:val="false"/>
          <w:color w:val="000000"/>
          <w:sz w:val="28"/>
        </w:rPr>
        <w:t>
      Тұрғын үйлер пайдалануға берілген жағдайда 8-жол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11-қосымша</w:t>
            </w:r>
            <w:r>
              <w:br/>
            </w: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5"/>
        <w:gridCol w:w="1"/>
        <w:gridCol w:w="106"/>
        <w:gridCol w:w="2"/>
        <w:gridCol w:w="12086"/>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161112177</w:t>
            </w:r>
            <w:r>
              <w:br/>
            </w:r>
            <w:r>
              <w:rPr>
                <w:rFonts w:ascii="Times New Roman"/>
                <w:b w:val="false"/>
                <w:i w:val="false"/>
                <w:color w:val="000000"/>
                <w:sz w:val="20"/>
              </w:rPr>
              <w:t>
Код статистической формы 161112177</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Объектілерді пайдалануға беру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наурызға (қоса алғанда) дейін</w:t>
            </w:r>
            <w:r>
              <w:br/>
            </w: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29"/>
        <w:gridCol w:w="10771"/>
      </w:tblGrid>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Есептің реттік нөмірі</w:t>
            </w:r>
            <w:r>
              <w:br/>
            </w:r>
            <w:r>
              <w:rPr>
                <w:rFonts w:ascii="Times New Roman"/>
                <w:b w:val="false"/>
                <w:i w:val="false"/>
                <w:color w:val="000000"/>
                <w:sz w:val="20"/>
              </w:rPr>
              <w:t>
Порядковый номер отчета</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1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9182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81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981700" cy="167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w:t>
            </w:r>
            <w:r>
              <w:br/>
            </w:r>
            <w:r>
              <w:rPr>
                <w:rFonts w:ascii="Times New Roman"/>
                <w:b w:val="false"/>
                <w:i w:val="false"/>
                <w:color w:val="000000"/>
                <w:sz w:val="20"/>
              </w:rPr>
              <w:t>
при сдаче статистической формы на бумажном носителе)</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65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w:t>
            </w:r>
            <w:r>
              <w:rPr>
                <w:rFonts w:ascii="Times New Roman"/>
                <w:b w:val="false"/>
                <w:i w:val="false"/>
                <w:color w:val="000000"/>
                <w:sz w:val="20"/>
              </w:rPr>
              <w:t xml:space="preserve"> </w:t>
            </w:r>
            <w:r>
              <w:rPr>
                <w:rFonts w:ascii="Times New Roman"/>
                <w:b/>
                <w:i w:val="false"/>
                <w:color w:val="000000"/>
                <w:sz w:val="20"/>
              </w:rPr>
              <w:t>орналасқан жерінің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08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tc>
        <w:tc>
          <w:tcPr>
            <w:tcW w:w="10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732"/>
        <w:gridCol w:w="4408"/>
        <w:gridCol w:w="2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Құрылысты қаржыландырудың басым көзін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источник финансирования строительства</w:t>
            </w: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r>
              <w:br/>
            </w:r>
            <w:r>
              <w:rPr>
                <w:rFonts w:ascii="Times New Roman"/>
                <w:b w:val="false"/>
                <w:i w:val="false"/>
                <w:color w:val="000000"/>
                <w:sz w:val="20"/>
              </w:rPr>
              <w:t>
Республиканский бюджет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r>
              <w:br/>
            </w:r>
            <w:r>
              <w:rPr>
                <w:rFonts w:ascii="Times New Roman"/>
                <w:b w:val="false"/>
                <w:i w:val="false"/>
                <w:color w:val="000000"/>
                <w:sz w:val="20"/>
              </w:rPr>
              <w:t>
Кредиты банков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Жергілікті бюджет</w:t>
            </w:r>
            <w:r>
              <w:br/>
            </w:r>
            <w:r>
              <w:rPr>
                <w:rFonts w:ascii="Times New Roman"/>
                <w:b w:val="false"/>
                <w:i w:val="false"/>
                <w:color w:val="000000"/>
                <w:sz w:val="20"/>
              </w:rPr>
              <w:t>
Местный бюджет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r>
              <w:br/>
            </w:r>
            <w:r>
              <w:rPr>
                <w:rFonts w:ascii="Times New Roman"/>
                <w:b w:val="false"/>
                <w:i w:val="false"/>
                <w:color w:val="000000"/>
                <w:sz w:val="20"/>
              </w:rPr>
              <w:t>
Кредиты иностранных банков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Меншікті қаражаттар</w:t>
            </w:r>
            <w:r>
              <w:br/>
            </w:r>
            <w:r>
              <w:rPr>
                <w:rFonts w:ascii="Times New Roman"/>
                <w:b w:val="false"/>
                <w:i w:val="false"/>
                <w:color w:val="000000"/>
                <w:sz w:val="20"/>
              </w:rPr>
              <w:t>
Собственные средства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r>
              <w:br/>
            </w:r>
            <w:r>
              <w:rPr>
                <w:rFonts w:ascii="Times New Roman"/>
                <w:b w:val="false"/>
                <w:i w:val="false"/>
                <w:color w:val="000000"/>
                <w:sz w:val="20"/>
              </w:rPr>
              <w:t>
Другие заемные средства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1 Резидент еместердің басқа да қарыз қаражаттары</w:t>
            </w:r>
            <w:r>
              <w:br/>
            </w:r>
            <w:r>
              <w:rPr>
                <w:rFonts w:ascii="Times New Roman"/>
                <w:b w:val="false"/>
                <w:i w:val="false"/>
                <w:color w:val="000000"/>
                <w:sz w:val="20"/>
              </w:rPr>
              <w:t>
Другие заемные средства нерезидентов</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3169"/>
        <w:gridCol w:w="3145"/>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Құрылыстың басым сипатын "√" белгісімен белгілеңіз </w:t>
            </w:r>
            <w:r>
              <w:br/>
            </w:r>
            <w:r>
              <w:rPr>
                <w:rFonts w:ascii="Times New Roman"/>
                <w:b w:val="false"/>
                <w:i w:val="false"/>
                <w:color w:val="000000"/>
                <w:sz w:val="20"/>
              </w:rPr>
              <w:t>
Отметьте знаком "√" преобладающий характер строительства</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r>
              <w:br/>
            </w:r>
            <w:r>
              <w:rPr>
                <w:rFonts w:ascii="Times New Roman"/>
                <w:b w:val="false"/>
                <w:i w:val="false"/>
                <w:color w:val="000000"/>
                <w:sz w:val="20"/>
              </w:rPr>
              <w:t>
Новое строительство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Кеңейту</w:t>
            </w:r>
            <w:r>
              <w:br/>
            </w:r>
            <w:r>
              <w:rPr>
                <w:rFonts w:ascii="Times New Roman"/>
                <w:b w:val="false"/>
                <w:i w:val="false"/>
                <w:color w:val="000000"/>
                <w:sz w:val="20"/>
              </w:rPr>
              <w:t>
Расширение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Қайта жаңарту</w:t>
            </w:r>
            <w:r>
              <w:br/>
            </w:r>
            <w:r>
              <w:rPr>
                <w:rFonts w:ascii="Times New Roman"/>
                <w:b w:val="false"/>
                <w:i w:val="false"/>
                <w:color w:val="000000"/>
                <w:sz w:val="20"/>
              </w:rPr>
              <w:t>
Реконструкция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Техникалық қайта жарақтандыру</w:t>
            </w:r>
            <w:r>
              <w:br/>
            </w:r>
            <w:r>
              <w:rPr>
                <w:rFonts w:ascii="Times New Roman"/>
                <w:b w:val="false"/>
                <w:i w:val="false"/>
                <w:color w:val="000000"/>
                <w:sz w:val="20"/>
              </w:rPr>
              <w:t>
Техническое перевооружение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5856"/>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r>
              <w:br/>
            </w:r>
            <w:r>
              <w:rPr>
                <w:rFonts w:ascii="Times New Roman"/>
                <w:b w:val="false"/>
                <w:i w:val="false"/>
                <w:color w:val="000000"/>
                <w:sz w:val="20"/>
              </w:rPr>
              <w:t>
Укажите количество новых зданий, единиц</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тұрғын немесе тұрғын емес ғимараттар, жаңа тұрғын ғимараттағы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 немесе қолданыстағы ғимаратқа жапсаржай  (қондыра салынған үй-жай) пайдалануға берілген кезде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Ғимараттардың жалпы алаңы, шаршы метр</w:t>
            </w:r>
            <w:r>
              <w:br/>
            </w:r>
            <w:r>
              <w:rPr>
                <w:rFonts w:ascii="Times New Roman"/>
                <w:b w:val="false"/>
                <w:i w:val="false"/>
                <w:color w:val="000000"/>
                <w:sz w:val="20"/>
              </w:rPr>
              <w:t>
Общая площадь здания, кв. метров³</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Тұрғын үй пайдалануға берілген кезде үйдің түрін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 белгісімен белгілеңіз</w:t>
            </w:r>
            <w:r>
              <w:br/>
            </w:r>
            <w:r>
              <w:rPr>
                <w:rFonts w:ascii="Times New Roman"/>
                <w:b w:val="false"/>
                <w:i w:val="false"/>
                <w:color w:val="000000"/>
                <w:sz w:val="20"/>
              </w:rPr>
              <w:t xml:space="preserve">
При вводе в эксплуатацию жилого дома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тип дома</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r>
              <w:br/>
            </w:r>
            <w:r>
              <w:rPr>
                <w:rFonts w:ascii="Times New Roman"/>
                <w:b w:val="false"/>
                <w:i w:val="false"/>
                <w:color w:val="000000"/>
                <w:sz w:val="20"/>
              </w:rPr>
              <w:t>
Арендный (коммунальный)</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r>
              <w:br/>
            </w:r>
            <w:r>
              <w:rPr>
                <w:rFonts w:ascii="Times New Roman"/>
                <w:b w:val="false"/>
                <w:i w:val="false"/>
                <w:color w:val="000000"/>
                <w:sz w:val="20"/>
              </w:rPr>
              <w:t>
Арендный</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Басқа</w:t>
            </w:r>
            <w:r>
              <w:br/>
            </w:r>
            <w:r>
              <w:rPr>
                <w:rFonts w:ascii="Times New Roman"/>
                <w:b w:val="false"/>
                <w:i w:val="false"/>
                <w:color w:val="000000"/>
                <w:sz w:val="20"/>
              </w:rPr>
              <w:t>
Другой</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үйлер пайдалануға берілген кезде тұрғын және қосалқы </w:t>
            </w:r>
            <w:r>
              <w:br/>
            </w:r>
            <w:r>
              <w:rPr>
                <w:rFonts w:ascii="Times New Roman"/>
                <w:b w:val="false"/>
                <w:i w:val="false"/>
                <w:color w:val="000000"/>
                <w:sz w:val="20"/>
              </w:rPr>
              <w:t>
</w:t>
            </w:r>
            <w:r>
              <w:rPr>
                <w:rFonts w:ascii="Times New Roman"/>
                <w:b/>
                <w:i w:val="false"/>
                <w:color w:val="000000"/>
                <w:sz w:val="20"/>
              </w:rPr>
              <w:t xml:space="preserve"> үй-жайлардың жалпы алаңын көрсетіңіз, шаршы метр </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041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w:t>
            </w:r>
            <w:r>
              <w:rPr>
                <w:rFonts w:ascii="Times New Roman"/>
                <w:b/>
                <w:i w:val="false"/>
                <w:color w:val="000000"/>
                <w:sz w:val="20"/>
              </w:rPr>
              <w:t xml:space="preserve">пайдалануға берілген </w:t>
            </w:r>
            <w:r>
              <w:rPr>
                <w:rFonts w:ascii="Times New Roman"/>
                <w:b/>
                <w:i w:val="false"/>
                <w:color w:val="000000"/>
                <w:sz w:val="20"/>
              </w:rPr>
              <w:t xml:space="preserve">кезде үйдің қабаттылығын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i w:val="false"/>
                <w:color w:val="000000"/>
                <w:sz w:val="20"/>
              </w:rPr>
              <w:t xml:space="preserve">белгісімен </w:t>
            </w:r>
            <w:r>
              <w:rPr>
                <w:rFonts w:ascii="Times New Roman"/>
                <w:b/>
                <w:i w:val="false"/>
                <w:color w:val="000000"/>
                <w:sz w:val="20"/>
              </w:rPr>
              <w:t>белгілеңіз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этажность  здания</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780"/>
        <w:gridCol w:w="1951"/>
        <w:gridCol w:w="1781"/>
        <w:gridCol w:w="3055"/>
        <w:gridCol w:w="1782"/>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 қабатты</w:t>
            </w:r>
            <w:r>
              <w:br/>
            </w:r>
            <w:r>
              <w:rPr>
                <w:rFonts w:ascii="Times New Roman"/>
                <w:b w:val="false"/>
                <w:i w:val="false"/>
                <w:color w:val="000000"/>
                <w:sz w:val="20"/>
              </w:rPr>
              <w:t>
1-этажное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 қабатты</w:t>
            </w:r>
            <w:r>
              <w:br/>
            </w:r>
            <w:r>
              <w:rPr>
                <w:rFonts w:ascii="Times New Roman"/>
                <w:b w:val="false"/>
                <w:i w:val="false"/>
                <w:color w:val="000000"/>
                <w:sz w:val="20"/>
              </w:rPr>
              <w:t>
4-этажное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 қабатты және одан да биік</w:t>
            </w:r>
            <w:r>
              <w:br/>
            </w:r>
            <w:r>
              <w:rPr>
                <w:rFonts w:ascii="Times New Roman"/>
                <w:b w:val="false"/>
                <w:i w:val="false"/>
                <w:color w:val="000000"/>
                <w:sz w:val="20"/>
              </w:rPr>
              <w:t>
20-этажное и выше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486"/>
        <w:gridCol w:w="4603"/>
        <w:gridCol w:w="2487"/>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 қабатты</w:t>
            </w:r>
            <w:r>
              <w:br/>
            </w:r>
            <w:r>
              <w:rPr>
                <w:rFonts w:ascii="Times New Roman"/>
                <w:b w:val="false"/>
                <w:i w:val="false"/>
                <w:color w:val="000000"/>
                <w:sz w:val="20"/>
              </w:rPr>
              <w:t>
2-этажное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 қабатты</w:t>
            </w:r>
            <w:r>
              <w:br/>
            </w:r>
            <w:r>
              <w:rPr>
                <w:rFonts w:ascii="Times New Roman"/>
                <w:b w:val="false"/>
                <w:i w:val="false"/>
                <w:color w:val="000000"/>
                <w:sz w:val="20"/>
              </w:rPr>
              <w:t>
5-9-этажное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r>
              <w:br/>
            </w:r>
            <w:r>
              <w:rPr>
                <w:rFonts w:ascii="Times New Roman"/>
                <w:b w:val="false"/>
                <w:i w:val="false"/>
                <w:color w:val="000000"/>
                <w:sz w:val="20"/>
              </w:rPr>
              <w:t>
3-этажное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10-19 қабатты</w:t>
            </w:r>
            <w:r>
              <w:br/>
            </w:r>
            <w:r>
              <w:rPr>
                <w:rFonts w:ascii="Times New Roman"/>
                <w:b w:val="false"/>
                <w:i w:val="false"/>
                <w:color w:val="000000"/>
                <w:sz w:val="20"/>
              </w:rPr>
              <w:t>
10-19-этажное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Тұрғын үй немесе жатақхана пайдалануға берілген кезде абаттандыру дәрежесін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степень благоустройства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365"/>
        <w:gridCol w:w="2517"/>
        <w:gridCol w:w="3191"/>
        <w:gridCol w:w="25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r>
              <w:br/>
            </w:r>
            <w:r>
              <w:rPr>
                <w:rFonts w:ascii="Times New Roman"/>
                <w:b w:val="false"/>
                <w:i w:val="false"/>
                <w:color w:val="000000"/>
                <w:sz w:val="20"/>
              </w:rPr>
              <w:t>
Оборудовано:</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дербес жылыту (жеке қондырғылардан,</w:t>
            </w:r>
            <w:r>
              <w:br/>
            </w:r>
            <w:r>
              <w:rPr>
                <w:rFonts w:ascii="Times New Roman"/>
                <w:b w:val="false"/>
                <w:i w:val="false"/>
                <w:color w:val="000000"/>
                <w:sz w:val="20"/>
              </w:rPr>
              <w:t>
қазандықтардан жылыту)</w:t>
            </w:r>
            <w:r>
              <w:br/>
            </w:r>
            <w:r>
              <w:rPr>
                <w:rFonts w:ascii="Times New Roman"/>
                <w:b w:val="false"/>
                <w:i w:val="false"/>
                <w:color w:val="000000"/>
                <w:sz w:val="20"/>
              </w:rPr>
              <w:t>
автономное отопление</w:t>
            </w:r>
            <w:r>
              <w:br/>
            </w:r>
            <w:r>
              <w:rPr>
                <w:rFonts w:ascii="Times New Roman"/>
                <w:b w:val="false"/>
                <w:i w:val="false"/>
                <w:color w:val="000000"/>
                <w:sz w:val="20"/>
              </w:rPr>
              <w:t>
(отопление от индивидуальных установок, котлов)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желілік (табиғи) газ </w:t>
            </w:r>
            <w:r>
              <w:br/>
            </w:r>
            <w:r>
              <w:rPr>
                <w:rFonts w:ascii="Times New Roman"/>
                <w:b w:val="false"/>
                <w:i w:val="false"/>
                <w:color w:val="000000"/>
                <w:sz w:val="20"/>
              </w:rPr>
              <w:t>
 газ сетевой (природный)</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845"/>
        <w:gridCol w:w="2213"/>
        <w:gridCol w:w="1845"/>
        <w:gridCol w:w="2912"/>
        <w:gridCol w:w="1846"/>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сумен жабдықтау </w:t>
            </w:r>
            <w:r>
              <w:br/>
            </w:r>
            <w:r>
              <w:rPr>
                <w:rFonts w:ascii="Times New Roman"/>
                <w:b w:val="false"/>
                <w:i w:val="false"/>
                <w:color w:val="000000"/>
                <w:sz w:val="20"/>
              </w:rPr>
              <w:t>
водоснабжение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орталықтан ыстық сумен жабдықтау</w:t>
            </w:r>
            <w:r>
              <w:br/>
            </w:r>
            <w:r>
              <w:rPr>
                <w:rFonts w:ascii="Times New Roman"/>
                <w:b w:val="false"/>
                <w:i w:val="false"/>
                <w:color w:val="000000"/>
                <w:sz w:val="20"/>
              </w:rPr>
              <w:t>
 центральное горячее водоснабжение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сұйытылған газ (баллондағы)</w:t>
            </w:r>
            <w:r>
              <w:br/>
            </w:r>
            <w:r>
              <w:rPr>
                <w:rFonts w:ascii="Times New Roman"/>
                <w:b w:val="false"/>
                <w:i w:val="false"/>
                <w:color w:val="000000"/>
                <w:sz w:val="20"/>
              </w:rPr>
              <w:t>
газ сжиженный (в баллонах)</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кәріз</w:t>
            </w:r>
            <w:r>
              <w:br/>
            </w:r>
            <w:r>
              <w:rPr>
                <w:rFonts w:ascii="Times New Roman"/>
                <w:b w:val="false"/>
                <w:i w:val="false"/>
                <w:color w:val="000000"/>
                <w:sz w:val="20"/>
              </w:rPr>
              <w:t>
канализация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xml:space="preserve">
 горячее водоснабжение от индивидуальных </w:t>
            </w:r>
            <w:r>
              <w:br/>
            </w:r>
            <w:r>
              <w:rPr>
                <w:rFonts w:ascii="Times New Roman"/>
                <w:b w:val="false"/>
                <w:i w:val="false"/>
                <w:color w:val="000000"/>
                <w:sz w:val="20"/>
              </w:rPr>
              <w:t>
 водонагревателей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электр плитасы (еденге қоятын)</w:t>
            </w:r>
            <w:r>
              <w:br/>
            </w:r>
            <w:r>
              <w:rPr>
                <w:rFonts w:ascii="Times New Roman"/>
                <w:b w:val="false"/>
                <w:i w:val="false"/>
                <w:color w:val="000000"/>
                <w:sz w:val="20"/>
              </w:rPr>
              <w:t>
электроплита (напольная)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 орталықтан жылыту </w:t>
            </w:r>
            <w:r>
              <w:br/>
            </w:r>
            <w:r>
              <w:rPr>
                <w:rFonts w:ascii="Times New Roman"/>
                <w:b w:val="false"/>
                <w:i w:val="false"/>
                <w:color w:val="000000"/>
                <w:sz w:val="20"/>
              </w:rPr>
              <w:t>
центральное отопление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r>
              <w:br/>
            </w:r>
            <w:r>
              <w:rPr>
                <w:rFonts w:ascii="Times New Roman"/>
                <w:b w:val="false"/>
                <w:i w:val="false"/>
                <w:color w:val="000000"/>
                <w:sz w:val="20"/>
              </w:rPr>
              <w:t>
 стационарная ванна или душ</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780"/>
        <w:gridCol w:w="2135"/>
        <w:gridCol w:w="1780"/>
        <w:gridCol w:w="2686"/>
        <w:gridCol w:w="17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Тұрғын үй немесе жатақхана пайдалануға берілген кезде ғимарат қабырғаларының басым материалын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При вводе в эксплуатацию жилого дома или общежития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преобладающий материал стен здания</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.1</w:t>
            </w:r>
            <w:r>
              <w:rPr>
                <w:rFonts w:ascii="Times New Roman"/>
                <w:b/>
                <w:i w:val="false"/>
                <w:color w:val="000000"/>
                <w:sz w:val="20"/>
              </w:rPr>
              <w:t xml:space="preserve"> кірпіш, тас</w:t>
            </w:r>
            <w:r>
              <w:br/>
            </w:r>
            <w:r>
              <w:rPr>
                <w:rFonts w:ascii="Times New Roman"/>
                <w:b w:val="false"/>
                <w:i w:val="false"/>
                <w:color w:val="000000"/>
                <w:sz w:val="20"/>
              </w:rPr>
              <w:t>
 кирпич, камень</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10.6 ағаш, шпалдар </w:t>
            </w:r>
            <w:r>
              <w:br/>
            </w:r>
            <w:r>
              <w:rPr>
                <w:rFonts w:ascii="Times New Roman"/>
                <w:b w:val="false"/>
                <w:i w:val="false"/>
                <w:color w:val="000000"/>
                <w:sz w:val="20"/>
              </w:rPr>
              <w:t>
 дерево, шпалы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 қаңқа-қамысты</w:t>
            </w:r>
            <w:r>
              <w:br/>
            </w:r>
            <w:r>
              <w:rPr>
                <w:rFonts w:ascii="Times New Roman"/>
                <w:b w:val="false"/>
                <w:i w:val="false"/>
                <w:color w:val="000000"/>
                <w:sz w:val="20"/>
              </w:rPr>
              <w:t>
 каркасно-</w:t>
            </w:r>
            <w:r>
              <w:br/>
            </w:r>
            <w:r>
              <w:rPr>
                <w:rFonts w:ascii="Times New Roman"/>
                <w:b w:val="false"/>
                <w:i w:val="false"/>
                <w:color w:val="000000"/>
                <w:sz w:val="20"/>
              </w:rPr>
              <w:t>
 камышитовый</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 ірі панелді </w:t>
            </w:r>
            <w:r>
              <w:br/>
            </w:r>
            <w:r>
              <w:rPr>
                <w:rFonts w:ascii="Times New Roman"/>
                <w:b w:val="false"/>
                <w:i w:val="false"/>
                <w:color w:val="000000"/>
                <w:sz w:val="20"/>
              </w:rPr>
              <w:t>
 крупнопанельный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монолитті бетон</w:t>
            </w:r>
            <w:r>
              <w:br/>
            </w:r>
            <w:r>
              <w:rPr>
                <w:rFonts w:ascii="Times New Roman"/>
                <w:b w:val="false"/>
                <w:i w:val="false"/>
                <w:color w:val="000000"/>
                <w:sz w:val="20"/>
              </w:rPr>
              <w:t>
</w:t>
            </w:r>
            <w:r>
              <w:rPr>
                <w:rFonts w:ascii="Times New Roman"/>
                <w:b/>
                <w:i w:val="false"/>
                <w:color w:val="000000"/>
                <w:sz w:val="20"/>
              </w:rPr>
              <w:t xml:space="preserve"> (темір бетон) </w:t>
            </w:r>
            <w:r>
              <w:br/>
            </w:r>
            <w:r>
              <w:rPr>
                <w:rFonts w:ascii="Times New Roman"/>
                <w:b w:val="false"/>
                <w:i w:val="false"/>
                <w:color w:val="000000"/>
                <w:sz w:val="20"/>
              </w:rPr>
              <w:t xml:space="preserve">
 монолитный бетон </w:t>
            </w:r>
            <w:r>
              <w:br/>
            </w:r>
            <w:r>
              <w:rPr>
                <w:rFonts w:ascii="Times New Roman"/>
                <w:b w:val="false"/>
                <w:i w:val="false"/>
                <w:color w:val="000000"/>
                <w:sz w:val="20"/>
              </w:rPr>
              <w:t>
 (железобетон)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 басқа да қабырға материалдары </w:t>
            </w:r>
            <w:r>
              <w:br/>
            </w:r>
            <w:r>
              <w:rPr>
                <w:rFonts w:ascii="Times New Roman"/>
                <w:b w:val="false"/>
                <w:i w:val="false"/>
                <w:color w:val="000000"/>
                <w:sz w:val="20"/>
              </w:rPr>
              <w:t>
другие стеновые материалы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қаңқа-панелді</w:t>
            </w:r>
            <w:r>
              <w:br/>
            </w:r>
            <w:r>
              <w:rPr>
                <w:rFonts w:ascii="Times New Roman"/>
                <w:b w:val="false"/>
                <w:i w:val="false"/>
                <w:color w:val="000000"/>
                <w:sz w:val="20"/>
              </w:rPr>
              <w:t>
 каркасно-панельный</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 көлемді-блокты </w:t>
            </w:r>
            <w:r>
              <w:br/>
            </w:r>
            <w:r>
              <w:rPr>
                <w:rFonts w:ascii="Times New Roman"/>
                <w:b w:val="false"/>
                <w:i w:val="false"/>
                <w:color w:val="000000"/>
                <w:sz w:val="20"/>
              </w:rPr>
              <w:t>
 объемно-блочный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10.8 ұялы бетон </w:t>
            </w:r>
            <w:r>
              <w:br/>
            </w:r>
            <w:r>
              <w:rPr>
                <w:rFonts w:ascii="Times New Roman"/>
                <w:b w:val="false"/>
                <w:i w:val="false"/>
                <w:color w:val="000000"/>
                <w:sz w:val="20"/>
              </w:rPr>
              <w:t>
 ячеистый бетон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10.5 ірі блокты </w:t>
            </w:r>
            <w:r>
              <w:br/>
            </w:r>
            <w:r>
              <w:rPr>
                <w:rFonts w:ascii="Times New Roman"/>
                <w:b w:val="false"/>
                <w:i w:val="false"/>
                <w:color w:val="000000"/>
                <w:sz w:val="20"/>
              </w:rPr>
              <w:t>
 крупноблочный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саман</w:t>
            </w:r>
            <w:r>
              <w:br/>
            </w:r>
            <w:r>
              <w:rPr>
                <w:rFonts w:ascii="Times New Roman"/>
                <w:b w:val="false"/>
                <w:i w:val="false"/>
                <w:color w:val="000000"/>
                <w:sz w:val="20"/>
              </w:rPr>
              <w:t>
 саман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3596"/>
        <w:gridCol w:w="3597"/>
        <w:gridCol w:w="3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пайдалануға берілген кезде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Бір бөлмелі</w:t>
            </w:r>
            <w:r>
              <w:br/>
            </w:r>
            <w:r>
              <w:rPr>
                <w:rFonts w:ascii="Times New Roman"/>
                <w:b w:val="false"/>
                <w:i w:val="false"/>
                <w:color w:val="000000"/>
                <w:sz w:val="20"/>
              </w:rPr>
              <w:t>
Однокомнатные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Екі бөлмелі</w:t>
            </w:r>
            <w:r>
              <w:br/>
            </w:r>
            <w:r>
              <w:rPr>
                <w:rFonts w:ascii="Times New Roman"/>
                <w:b w:val="false"/>
                <w:i w:val="false"/>
                <w:color w:val="000000"/>
                <w:sz w:val="20"/>
              </w:rPr>
              <w:t>
Двухкомнатные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Үш бөлмелі</w:t>
            </w:r>
            <w:r>
              <w:br/>
            </w:r>
            <w:r>
              <w:rPr>
                <w:rFonts w:ascii="Times New Roman"/>
                <w:b w:val="false"/>
                <w:i w:val="false"/>
                <w:color w:val="000000"/>
                <w:sz w:val="20"/>
              </w:rPr>
              <w:t>
Трехкомнатные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Төрт бөлмелі</w:t>
            </w:r>
            <w:r>
              <w:br/>
            </w:r>
            <w:r>
              <w:rPr>
                <w:rFonts w:ascii="Times New Roman"/>
                <w:b w:val="false"/>
                <w:i w:val="false"/>
                <w:color w:val="000000"/>
                <w:sz w:val="20"/>
              </w:rPr>
              <w:t>
Четырехкомнатные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Бес бөлмелі</w:t>
            </w:r>
            <w:r>
              <w:br/>
            </w:r>
            <w:r>
              <w:rPr>
                <w:rFonts w:ascii="Times New Roman"/>
                <w:b w:val="false"/>
                <w:i w:val="false"/>
                <w:color w:val="000000"/>
                <w:sz w:val="20"/>
              </w:rPr>
              <w:t>
Пятикомнатные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Алты бөлмелі</w:t>
            </w:r>
            <w:r>
              <w:br/>
            </w:r>
            <w:r>
              <w:rPr>
                <w:rFonts w:ascii="Times New Roman"/>
                <w:b w:val="false"/>
                <w:i w:val="false"/>
                <w:color w:val="000000"/>
                <w:sz w:val="20"/>
              </w:rPr>
              <w:t>
Шестикомнатные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Жеті бөлмелі</w:t>
            </w:r>
            <w:r>
              <w:br/>
            </w:r>
            <w:r>
              <w:rPr>
                <w:rFonts w:ascii="Times New Roman"/>
                <w:b w:val="false"/>
                <w:i w:val="false"/>
                <w:color w:val="000000"/>
                <w:sz w:val="20"/>
              </w:rPr>
              <w:t>
Семикомнатные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Сегіз және одан да көп бөлмелі</w:t>
            </w:r>
            <w:r>
              <w:br/>
            </w:r>
            <w:r>
              <w:rPr>
                <w:rFonts w:ascii="Times New Roman"/>
                <w:b w:val="false"/>
                <w:i w:val="false"/>
                <w:color w:val="000000"/>
                <w:sz w:val="20"/>
              </w:rPr>
              <w:t>
Восьмикомнатные и более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3299"/>
        <w:gridCol w:w="3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Объекті пайдалануға берілген кезде жаңартылатын энергия көздерінің түрлері пайдаланылатын болса, онда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Жылу энергиясының түрлері </w:t>
            </w:r>
            <w:r>
              <w:br/>
            </w:r>
            <w:r>
              <w:rPr>
                <w:rFonts w:ascii="Times New Roman"/>
                <w:b w:val="false"/>
                <w:i w:val="false"/>
                <w:color w:val="000000"/>
                <w:sz w:val="20"/>
              </w:rPr>
              <w:t xml:space="preserve">
Виды теплоэнергии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r>
              <w:br/>
            </w:r>
            <w:r>
              <w:rPr>
                <w:rFonts w:ascii="Times New Roman"/>
                <w:b w:val="false"/>
                <w:i w:val="false"/>
                <w:color w:val="000000"/>
                <w:sz w:val="20"/>
              </w:rPr>
              <w:t>
основной вид</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күн сәулесі жылу энергиясы</w:t>
            </w:r>
            <w:r>
              <w:br/>
            </w:r>
            <w:r>
              <w:rPr>
                <w:rFonts w:ascii="Times New Roman"/>
                <w:b w:val="false"/>
                <w:i w:val="false"/>
                <w:color w:val="000000"/>
                <w:sz w:val="20"/>
              </w:rPr>
              <w:t>
теплоэнергия солнечная</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12.1.2 геотермальдық көздерден алынған </w:t>
            </w:r>
            <w:r>
              <w:br/>
            </w:r>
            <w:r>
              <w:rPr>
                <w:rFonts w:ascii="Times New Roman"/>
                <w:b w:val="false"/>
                <w:i w:val="false"/>
                <w:color w:val="000000"/>
                <w:sz w:val="20"/>
              </w:rPr>
              <w:t>
</w:t>
            </w:r>
            <w:r>
              <w:rPr>
                <w:rFonts w:ascii="Times New Roman"/>
                <w:b/>
                <w:i w:val="false"/>
                <w:color w:val="000000"/>
                <w:sz w:val="20"/>
              </w:rPr>
              <w:t xml:space="preserve">жылу энергиясы </w:t>
            </w:r>
            <w:r>
              <w:br/>
            </w:r>
            <w:r>
              <w:rPr>
                <w:rFonts w:ascii="Times New Roman"/>
                <w:b w:val="false"/>
                <w:i w:val="false"/>
                <w:color w:val="000000"/>
                <w:sz w:val="20"/>
              </w:rPr>
              <w:t>
теплоэнергия от геотермальных источников</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12.1.3 биогаздан алынған жылу энергиясы </w:t>
            </w:r>
            <w:r>
              <w:br/>
            </w:r>
            <w:r>
              <w:rPr>
                <w:rFonts w:ascii="Times New Roman"/>
                <w:b w:val="false"/>
                <w:i w:val="false"/>
                <w:color w:val="000000"/>
                <w:sz w:val="20"/>
              </w:rPr>
              <w:t xml:space="preserve">
теплоэнергия от биогаза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r>
              <w:br/>
            </w:r>
            <w:r>
              <w:rPr>
                <w:rFonts w:ascii="Times New Roman"/>
                <w:b w:val="false"/>
                <w:i w:val="false"/>
                <w:color w:val="000000"/>
                <w:sz w:val="20"/>
              </w:rPr>
              <w:t>
теплоэнергия от биомассасы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r>
              <w:br/>
            </w:r>
            <w:r>
              <w:rPr>
                <w:rFonts w:ascii="Times New Roman"/>
                <w:b w:val="false"/>
                <w:i w:val="false"/>
                <w:color w:val="000000"/>
                <w:sz w:val="20"/>
              </w:rPr>
              <w:t>
 теплоэнергия прочая</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r>
              <w:br/>
            </w:r>
            <w:r>
              <w:rPr>
                <w:rFonts w:ascii="Times New Roman"/>
                <w:b w:val="false"/>
                <w:i w:val="false"/>
                <w:color w:val="000000"/>
                <w:sz w:val="20"/>
              </w:rPr>
              <w:t xml:space="preserve">
Виды электроэнергии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r>
              <w:br/>
            </w:r>
            <w:r>
              <w:rPr>
                <w:rFonts w:ascii="Times New Roman"/>
                <w:b w:val="false"/>
                <w:i w:val="false"/>
                <w:color w:val="000000"/>
                <w:sz w:val="20"/>
              </w:rPr>
              <w:t>
основной вид</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12.2.1 күн сәулесі электр энергиясы </w:t>
            </w:r>
            <w:r>
              <w:br/>
            </w:r>
            <w:r>
              <w:rPr>
                <w:rFonts w:ascii="Times New Roman"/>
                <w:b w:val="false"/>
                <w:i w:val="false"/>
                <w:color w:val="000000"/>
                <w:sz w:val="20"/>
              </w:rPr>
              <w:t xml:space="preserve">
электроэнергия солнечная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 жел электр энергиясы</w:t>
            </w:r>
            <w:r>
              <w:br/>
            </w:r>
            <w:r>
              <w:rPr>
                <w:rFonts w:ascii="Times New Roman"/>
                <w:b w:val="false"/>
                <w:i w:val="false"/>
                <w:color w:val="000000"/>
                <w:sz w:val="20"/>
              </w:rPr>
              <w:t>
электроэнергия ветровая</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 электр энергиясы</w:t>
            </w:r>
            <w:r>
              <w:br/>
            </w:r>
            <w:r>
              <w:rPr>
                <w:rFonts w:ascii="Times New Roman"/>
                <w:b w:val="false"/>
                <w:i w:val="false"/>
                <w:color w:val="000000"/>
                <w:sz w:val="20"/>
              </w:rPr>
              <w:t>
электроэнергия ветровая/солнечная</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электроэнергия от биогаза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r>
              <w:br/>
            </w:r>
            <w:r>
              <w:rPr>
                <w:rFonts w:ascii="Times New Roman"/>
                <w:b w:val="false"/>
                <w:i w:val="false"/>
                <w:color w:val="000000"/>
                <w:sz w:val="20"/>
              </w:rPr>
              <w:t>
электроэнергия прочая</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Пайдалануға берілген объектінің энергия тиімділігі сыныбын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белгісімен белгілеңіз.</w:t>
            </w:r>
            <w:r>
              <w:br/>
            </w:r>
            <w:r>
              <w:rPr>
                <w:rFonts w:ascii="Times New Roman"/>
                <w:b w:val="false"/>
                <w:i w:val="false"/>
                <w:color w:val="000000"/>
                <w:sz w:val="20"/>
              </w:rPr>
              <w:t xml:space="preserve">
Отметьте знаком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класс энергоэффективности введенного в эксплуатацию объекта:</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2.04-21-2004 "Азаматтық ғимараттардың энергия тұтынуы мен жылу қорғанышы"</w:t>
            </w:r>
            <w:r>
              <w:br/>
            </w:r>
            <w:r>
              <w:rPr>
                <w:rFonts w:ascii="Times New Roman"/>
                <w:b w:val="false"/>
                <w:i w:val="false"/>
                <w:color w:val="000000"/>
                <w:sz w:val="20"/>
              </w:rPr>
              <w:t>
</w:t>
            </w:r>
            <w:r>
              <w:rPr>
                <w:rFonts w:ascii="Times New Roman"/>
                <w:b/>
                <w:i w:val="false"/>
                <w:color w:val="000000"/>
                <w:sz w:val="20"/>
              </w:rPr>
              <w:t>Қазақстан Республикасының Құрылыс нормаларына сәйкес:</w:t>
            </w:r>
            <w:r>
              <w:br/>
            </w:r>
            <w:r>
              <w:rPr>
                <w:rFonts w:ascii="Times New Roman"/>
                <w:b w:val="false"/>
                <w:i w:val="false"/>
                <w:color w:val="000000"/>
                <w:sz w:val="20"/>
              </w:rPr>
              <w:t>
согласно Строительным нормам Республики Казахстан 2.04-21-2004 "Энергопотребление и тепловая защита гражданских зданий":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510"/>
        <w:gridCol w:w="2537"/>
        <w:gridCol w:w="1510"/>
        <w:gridCol w:w="2538"/>
        <w:gridCol w:w="1512"/>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 (өте жоғары)</w:t>
            </w:r>
            <w:r>
              <w:br/>
            </w:r>
            <w:r>
              <w:rPr>
                <w:rFonts w:ascii="Times New Roman"/>
                <w:b w:val="false"/>
                <w:i w:val="false"/>
                <w:color w:val="000000"/>
                <w:sz w:val="20"/>
              </w:rPr>
              <w:t>
А (очень высокий)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Б (жоғары)</w:t>
            </w:r>
            <w:r>
              <w:br/>
            </w:r>
            <w:r>
              <w:rPr>
                <w:rFonts w:ascii="Times New Roman"/>
                <w:b w:val="false"/>
                <w:i w:val="false"/>
                <w:color w:val="000000"/>
                <w:sz w:val="20"/>
              </w:rPr>
              <w:t>
Б (высокий)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В (қалыпты)</w:t>
            </w:r>
            <w:r>
              <w:br/>
            </w:r>
            <w:r>
              <w:rPr>
                <w:rFonts w:ascii="Times New Roman"/>
                <w:b w:val="false"/>
                <w:i w:val="false"/>
                <w:color w:val="000000"/>
                <w:sz w:val="20"/>
              </w:rPr>
              <w:t>
В (нормальный)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607"/>
        <w:gridCol w:w="1080"/>
        <w:gridCol w:w="2356"/>
        <w:gridCol w:w="1080"/>
        <w:gridCol w:w="2253"/>
        <w:gridCol w:w="1080"/>
        <w:gridCol w:w="89"/>
        <w:gridCol w:w="8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2.04-04-2011 "Ғимараттардың жылу қорғанышы" Қазақстан Республикасының Құрылыс нормаларына сәйкес:</w:t>
            </w:r>
            <w:r>
              <w:br/>
            </w:r>
            <w:r>
              <w:rPr>
                <w:rFonts w:ascii="Times New Roman"/>
                <w:b w:val="false"/>
                <w:i w:val="false"/>
                <w:color w:val="000000"/>
                <w:sz w:val="20"/>
              </w:rPr>
              <w:t>
согласно Строительным нормам Республики Казахстан 2.04-04-2011 "Тепловая защита зданий":</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 өте жоғары:</w:t>
            </w:r>
            <w:r>
              <w:br/>
            </w:r>
            <w:r>
              <w:rPr>
                <w:rFonts w:ascii="Times New Roman"/>
                <w:b w:val="false"/>
                <w:i w:val="false"/>
                <w:color w:val="000000"/>
                <w:sz w:val="20"/>
              </w:rPr>
              <w:t>
очень высокий:</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 "А"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 жоғары:</w:t>
            </w:r>
            <w:r>
              <w:br/>
            </w:r>
            <w:r>
              <w:rPr>
                <w:rFonts w:ascii="Times New Roman"/>
                <w:b w:val="false"/>
                <w:i w:val="false"/>
                <w:color w:val="000000"/>
                <w:sz w:val="20"/>
              </w:rPr>
              <w:t>
высокий:</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 қалыпты:</w:t>
            </w:r>
            <w:r>
              <w:br/>
            </w:r>
            <w:r>
              <w:rPr>
                <w:rFonts w:ascii="Times New Roman"/>
                <w:b w:val="false"/>
                <w:i w:val="false"/>
                <w:color w:val="000000"/>
                <w:sz w:val="20"/>
              </w:rPr>
              <w:t>
нормальный:</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r>
        <w:br/>
      </w:r>
      <w:r>
        <w:rPr>
          <w:rFonts w:ascii="Times New Roman"/>
          <w:b w:val="false"/>
          <w:i w:val="false"/>
          <w:color w:val="000000"/>
          <w:sz w:val="28"/>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4364"/>
        <w:gridCol w:w="1455"/>
        <w:gridCol w:w="4366"/>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r>
              <w:br/>
            </w:r>
            <w:r>
              <w:rPr>
                <w:rFonts w:ascii="Times New Roman"/>
                <w:b w:val="false"/>
                <w:i w:val="false"/>
                <w:color w:val="000000"/>
                <w:sz w:val="20"/>
              </w:rPr>
              <w:t>
сәйкес өлшем бірлігін</w:t>
            </w:r>
            <w:r>
              <w:br/>
            </w:r>
            <w:r>
              <w:rPr>
                <w:rFonts w:ascii="Times New Roman"/>
                <w:b w:val="false"/>
                <w:i w:val="false"/>
                <w:color w:val="000000"/>
                <w:sz w:val="20"/>
              </w:rPr>
              <w:t>
Введенную мощность</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409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нысандар//Жылдық//2-КС"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w:t>
      </w:r>
      <w:r>
        <w:br/>
      </w:r>
      <w:r>
        <w:rPr>
          <w:rFonts w:ascii="Times New Roman"/>
          <w:b w:val="false"/>
          <w:i w:val="false"/>
          <w:color w:val="000000"/>
          <w:sz w:val="28"/>
        </w:rPr>
        <w:t>
      Комитета по статистике Министерства национальной экономики Республики Казахстан по ссылке "www.stat.gov.kz//</w:t>
      </w:r>
      <w:r>
        <w:br/>
      </w:r>
      <w:r>
        <w:rPr>
          <w:rFonts w:ascii="Times New Roman"/>
          <w:b w:val="false"/>
          <w:i w:val="false"/>
          <w:color w:val="000000"/>
          <w:sz w:val="28"/>
        </w:rPr>
        <w:t>
      Для респондентов// Статистические формы// Годовые формы//2-КС"</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 мезгілде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Здесь и далее – куб. метр – кубический метр, кв. метр – квадратный 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12-қосымша</w:t>
            </w:r>
          </w:p>
        </w:tc>
      </w:tr>
    </w:tbl>
    <w:bookmarkStart w:name="z101" w:id="83"/>
    <w:p>
      <w:pPr>
        <w:spacing w:after="0"/>
        <w:ind w:left="0"/>
        <w:jc w:val="left"/>
      </w:pPr>
      <w:r>
        <w:rPr>
          <w:rFonts w:ascii="Times New Roman"/>
          <w:b/>
          <w:i w:val="false"/>
          <w:color w:val="000000"/>
        </w:rPr>
        <w:t xml:space="preserve"> "Объектілерді пайдалануға беру туралы есеп" (коды 161112177, индексі </w:t>
      </w:r>
      <w:r>
        <w:br/>
      </w:r>
      <w:r>
        <w:rPr>
          <w:rFonts w:ascii="Times New Roman"/>
          <w:b/>
          <w:i w:val="false"/>
          <w:color w:val="000000"/>
        </w:rPr>
        <w:t>2-КС, кезеңділігі 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83"/>
    <w:p>
      <w:pPr>
        <w:spacing w:after="0"/>
        <w:ind w:left="0"/>
        <w:jc w:val="both"/>
      </w:pPr>
      <w:r>
        <w:rPr>
          <w:rFonts w:ascii="Times New Roman"/>
          <w:b w:val="false"/>
          <w:i w:val="false"/>
          <w:color w:val="000000"/>
          <w:sz w:val="28"/>
        </w:rPr>
        <w:t xml:space="preserve">
      1. Осы "Объектілерді пайдалануға беру туралы есеп" (коды 161112177, индексі 2-КС,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161112177, индекс 2-КС, кезеңділігі жылдық) (бұдан әрі – статистикалық нысан) жалпымемлекеттік статистикалық байқаудың статистикалық нысанын толтыру тәртібін нақтылайды.</w:t>
      </w:r>
    </w:p>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банк белгілі мақсатқа беретін ақшалай қаражаттар; </w:t>
      </w:r>
    </w:p>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тұлғалар-кәсіпорындар құрылтайшылары,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p>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Ғимараттардың жерасты және жерүсті бөліктерінің құрылыс көлемі шектеуші беттер шегімен анықталады;</w:t>
      </w:r>
    </w:p>
    <w:p>
      <w:pPr>
        <w:spacing w:after="0"/>
        <w:ind w:left="0"/>
        <w:jc w:val="both"/>
      </w:pPr>
      <w:r>
        <w:rPr>
          <w:rFonts w:ascii="Times New Roman"/>
          <w:b w:val="false"/>
          <w:i w:val="false"/>
          <w:color w:val="000000"/>
          <w:sz w:val="28"/>
        </w:rPr>
        <w:t>
      7) ғимараттардың, құрылымдардың, имараттардың энергия тиімділігі класы – ғимараттардың, құрылымдардың, имараттардың энергия тұтыну үнемділігінің пайдалану сатысындағы энергия тиімділігін сипаттайтын деңгейі;</w:t>
      </w:r>
    </w:p>
    <w:p>
      <w:pPr>
        <w:spacing w:after="0"/>
        <w:ind w:left="0"/>
        <w:jc w:val="both"/>
      </w:pPr>
      <w:r>
        <w:rPr>
          <w:rFonts w:ascii="Times New Roman"/>
          <w:b w:val="false"/>
          <w:i w:val="false"/>
          <w:color w:val="000000"/>
          <w:sz w:val="28"/>
        </w:rPr>
        <w:t xml:space="preserve">
      8)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p>
    <w:p>
      <w:pPr>
        <w:spacing w:after="0"/>
        <w:ind w:left="0"/>
        <w:jc w:val="both"/>
      </w:pPr>
      <w:r>
        <w:rPr>
          <w:rFonts w:ascii="Times New Roman"/>
          <w:b w:val="false"/>
          <w:i w:val="false"/>
          <w:color w:val="000000"/>
          <w:sz w:val="28"/>
        </w:rPr>
        <w:t>
      9) жалға берілетін (коммуналдық) тұрғын үйлер – Тұрғын үй құрылысын дамыту бағдарламасының аясында салынған, халықтың әлеуметтік тұрғыдан қорғалатын топтарына жалға берілетін үйлер;</w:t>
      </w:r>
    </w:p>
    <w:p>
      <w:pPr>
        <w:spacing w:after="0"/>
        <w:ind w:left="0"/>
        <w:jc w:val="both"/>
      </w:pPr>
      <w:r>
        <w:rPr>
          <w:rFonts w:ascii="Times New Roman"/>
          <w:b w:val="false"/>
          <w:i w:val="false"/>
          <w:color w:val="000000"/>
          <w:sz w:val="28"/>
        </w:rPr>
        <w:t>
      10) жалға берілетін тұрғын үйлер – жеке инвестициялар есебінен мемлекеттік емес құрылыс салушылармен салынған мемлекетке жалға беруге арналған үйлер;</w:t>
      </w:r>
    </w:p>
    <w:p>
      <w:pPr>
        <w:spacing w:after="0"/>
        <w:ind w:left="0"/>
        <w:jc w:val="both"/>
      </w:pPr>
      <w:r>
        <w:rPr>
          <w:rFonts w:ascii="Times New Roman"/>
          <w:b w:val="false"/>
          <w:i w:val="false"/>
          <w:color w:val="000000"/>
          <w:sz w:val="28"/>
        </w:rPr>
        <w:t>
      11)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p>
      <w:pPr>
        <w:spacing w:after="0"/>
        <w:ind w:left="0"/>
        <w:jc w:val="both"/>
      </w:pPr>
      <w:r>
        <w:rPr>
          <w:rFonts w:ascii="Times New Roman"/>
          <w:b w:val="false"/>
          <w:i w:val="false"/>
          <w:color w:val="000000"/>
          <w:sz w:val="28"/>
        </w:rPr>
        <w:t>
      14)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p>
    <w:p>
      <w:pPr>
        <w:spacing w:after="0"/>
        <w:ind w:left="0"/>
        <w:jc w:val="both"/>
      </w:pPr>
      <w:r>
        <w:rPr>
          <w:rFonts w:ascii="Times New Roman"/>
          <w:b w:val="false"/>
          <w:i w:val="false"/>
          <w:color w:val="000000"/>
          <w:sz w:val="28"/>
        </w:rPr>
        <w:t>
      15) жергілікті бюджет қаражаттары – жергілікті атқарушы органдардың қарыз алу қаражаттарын қоса алғанда, қайтарымды және қайтарымсыз негізде жергілікті бюджеттен бөлінетін қаражат;</w:t>
      </w:r>
    </w:p>
    <w:p>
      <w:pPr>
        <w:spacing w:after="0"/>
        <w:ind w:left="0"/>
        <w:jc w:val="both"/>
      </w:pPr>
      <w:r>
        <w:rPr>
          <w:rFonts w:ascii="Times New Roman"/>
          <w:b w:val="false"/>
          <w:i w:val="false"/>
          <w:color w:val="000000"/>
          <w:sz w:val="28"/>
        </w:rPr>
        <w:t xml:space="preserve">
      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 </w:t>
      </w:r>
    </w:p>
    <w:p>
      <w:pPr>
        <w:spacing w:after="0"/>
        <w:ind w:left="0"/>
        <w:jc w:val="both"/>
      </w:pPr>
      <w:r>
        <w:rPr>
          <w:rFonts w:ascii="Times New Roman"/>
          <w:b w:val="false"/>
          <w:i w:val="false"/>
          <w:color w:val="000000"/>
          <w:sz w:val="28"/>
        </w:rPr>
        <w:t>
      17)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p>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 салушылармен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p>
      <w:pPr>
        <w:spacing w:after="0"/>
        <w:ind w:left="0"/>
        <w:jc w:val="both"/>
      </w:pPr>
      <w:r>
        <w:rPr>
          <w:rFonts w:ascii="Times New Roman"/>
          <w:b w:val="false"/>
          <w:i w:val="false"/>
          <w:color w:val="000000"/>
          <w:sz w:val="28"/>
        </w:rPr>
        <w:t>
      20) күн энергиясы – тікелей күн сәулесінің астына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p>
      <w:pPr>
        <w:spacing w:after="0"/>
        <w:ind w:left="0"/>
        <w:jc w:val="both"/>
      </w:pPr>
      <w:r>
        <w:rPr>
          <w:rFonts w:ascii="Times New Roman"/>
          <w:b w:val="false"/>
          <w:i w:val="false"/>
          <w:color w:val="000000"/>
          <w:sz w:val="28"/>
        </w:rPr>
        <w:t>
      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p>
      <w:pPr>
        <w:spacing w:after="0"/>
        <w:ind w:left="0"/>
        <w:jc w:val="both"/>
      </w:pPr>
      <w:r>
        <w:rPr>
          <w:rFonts w:ascii="Times New Roman"/>
          <w:b w:val="false"/>
          <w:i w:val="false"/>
          <w:color w:val="000000"/>
          <w:sz w:val="28"/>
        </w:rPr>
        <w:t>
      23) меншікті қаражаттар – кәсіпорындардың, ұйымдардың, халықтың қаражаттары;</w:t>
      </w:r>
    </w:p>
    <w:p>
      <w:pPr>
        <w:spacing w:after="0"/>
        <w:ind w:left="0"/>
        <w:jc w:val="both"/>
      </w:pPr>
      <w:r>
        <w:rPr>
          <w:rFonts w:ascii="Times New Roman"/>
          <w:b w:val="false"/>
          <w:i w:val="false"/>
          <w:color w:val="000000"/>
          <w:sz w:val="28"/>
        </w:rPr>
        <w:t>
      24) пәтердің жалпы алаңы – лоджиялар, балкондар, дәліздер, терассаларды есепке алғанда пәтердің тұрғын және қосалқы үй-жайларының жиынтық алаңы;</w:t>
      </w:r>
    </w:p>
    <w:p>
      <w:pPr>
        <w:spacing w:after="0"/>
        <w:ind w:left="0"/>
        <w:jc w:val="both"/>
      </w:pPr>
      <w:r>
        <w:rPr>
          <w:rFonts w:ascii="Times New Roman"/>
          <w:b w:val="false"/>
          <w:i w:val="false"/>
          <w:color w:val="000000"/>
          <w:sz w:val="28"/>
        </w:rPr>
        <w:t xml:space="preserve">
      25)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p>
    <w:p>
      <w:pPr>
        <w:spacing w:after="0"/>
        <w:ind w:left="0"/>
        <w:jc w:val="both"/>
      </w:pPr>
      <w:r>
        <w:rPr>
          <w:rFonts w:ascii="Times New Roman"/>
          <w:b w:val="false"/>
          <w:i w:val="false"/>
          <w:color w:val="000000"/>
          <w:sz w:val="28"/>
        </w:rPr>
        <w:t>
      26)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p>
    <w:p>
      <w:pPr>
        <w:spacing w:after="0"/>
        <w:ind w:left="0"/>
        <w:jc w:val="both"/>
      </w:pPr>
      <w:r>
        <w:rPr>
          <w:rFonts w:ascii="Times New Roman"/>
          <w:b w:val="false"/>
          <w:i w:val="false"/>
          <w:color w:val="000000"/>
          <w:sz w:val="28"/>
        </w:rPr>
        <w:t xml:space="preserve">
      27)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зауыттың шаруашылықты және қосалқы қызметті жетілдіру бойынша іс-шаралар кешені жатады; </w:t>
      </w:r>
    </w:p>
    <w:p>
      <w:pPr>
        <w:spacing w:after="0"/>
        <w:ind w:left="0"/>
        <w:jc w:val="both"/>
      </w:pPr>
      <w:r>
        <w:rPr>
          <w:rFonts w:ascii="Times New Roman"/>
          <w:b w:val="false"/>
          <w:i w:val="false"/>
          <w:color w:val="000000"/>
          <w:sz w:val="28"/>
        </w:rPr>
        <w:t xml:space="preserve">
      28)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w:t>
      </w:r>
    </w:p>
    <w:p>
      <w:pPr>
        <w:spacing w:after="0"/>
        <w:ind w:left="0"/>
        <w:jc w:val="both"/>
      </w:pPr>
      <w:r>
        <w:rPr>
          <w:rFonts w:ascii="Times New Roman"/>
          <w:b w:val="false"/>
          <w:i w:val="false"/>
          <w:color w:val="000000"/>
          <w:sz w:val="28"/>
        </w:rPr>
        <w:t>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p>
      <w:pPr>
        <w:spacing w:after="0"/>
        <w:ind w:left="0"/>
        <w:jc w:val="both"/>
      </w:pPr>
      <w:r>
        <w:rPr>
          <w:rFonts w:ascii="Times New Roman"/>
          <w:b w:val="false"/>
          <w:i w:val="false"/>
          <w:color w:val="000000"/>
          <w:sz w:val="28"/>
        </w:rPr>
        <w:t>
      29)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p>
      <w:pPr>
        <w:spacing w:after="0"/>
        <w:ind w:left="0"/>
        <w:jc w:val="both"/>
      </w:pPr>
      <w:r>
        <w:rPr>
          <w:rFonts w:ascii="Times New Roman"/>
          <w:b w:val="false"/>
          <w:i w:val="false"/>
          <w:color w:val="000000"/>
          <w:sz w:val="28"/>
        </w:rPr>
        <w:t>
      30) тұрғын үйлердегі кіріктіре-жапсарластыра салынған үй-жайлар – өзге бағытта пайдаланылатын тұрғын емес үй-жайлар (офистер, дүкендер, дәмханалар, шаштараздар және тағы басқалар);</w:t>
      </w:r>
    </w:p>
    <w:p>
      <w:pPr>
        <w:spacing w:after="0"/>
        <w:ind w:left="0"/>
        <w:jc w:val="both"/>
      </w:pPr>
      <w:r>
        <w:rPr>
          <w:rFonts w:ascii="Times New Roman"/>
          <w:b w:val="false"/>
          <w:i w:val="false"/>
          <w:color w:val="000000"/>
          <w:sz w:val="28"/>
        </w:rPr>
        <w:t>
      31)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қосындысы;</w:t>
      </w:r>
    </w:p>
    <w:p>
      <w:pPr>
        <w:spacing w:after="0"/>
        <w:ind w:left="0"/>
        <w:jc w:val="both"/>
      </w:pPr>
      <w:r>
        <w:rPr>
          <w:rFonts w:ascii="Times New Roman"/>
          <w:b w:val="false"/>
          <w:i w:val="false"/>
          <w:color w:val="000000"/>
          <w:sz w:val="28"/>
        </w:rPr>
        <w:t xml:space="preserve">
      32) шетелдік банктер – тіркелген мемлекеттің заңнамасы бойынша банктік операциялар жүргізуге құқы бар, Қазақстан Республикасының шегінен тыс құрылған банктер және өзге де қаржы институттары; </w:t>
      </w:r>
    </w:p>
    <w:p>
      <w:pPr>
        <w:spacing w:after="0"/>
        <w:ind w:left="0"/>
        <w:jc w:val="both"/>
      </w:pPr>
      <w:r>
        <w:rPr>
          <w:rFonts w:ascii="Times New Roman"/>
          <w:b w:val="false"/>
          <w:i w:val="false"/>
          <w:color w:val="000000"/>
          <w:sz w:val="28"/>
        </w:rPr>
        <w:t>
      33)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p>
      <w:pPr>
        <w:spacing w:after="0"/>
        <w:ind w:left="0"/>
        <w:jc w:val="both"/>
      </w:pPr>
      <w:r>
        <w:rPr>
          <w:rFonts w:ascii="Times New Roman"/>
          <w:b w:val="false"/>
          <w:i w:val="false"/>
          <w:color w:val="000000"/>
          <w:sz w:val="28"/>
        </w:rPr>
        <w:t xml:space="preserve">
      3. Статистикалық нысанды толтыру үшін Объектіні пайдалану актісі негіз болып саналады. Объектілер пайдалануға берілген кезде статистикалық нысанмен бірге "Қазақстан Республикасындағы сәулет, қала құрылысы және құрылыс қызметі туралы" Қазақстан Республикасы 2001 жылғы 16 шілдедегі Заңының </w:t>
      </w:r>
      <w:r>
        <w:rPr>
          <w:rFonts w:ascii="Times New Roman"/>
          <w:b w:val="false"/>
          <w:i w:val="false"/>
          <w:color w:val="000000"/>
          <w:sz w:val="28"/>
        </w:rPr>
        <w:t>73-бабына</w:t>
      </w:r>
      <w:r>
        <w:rPr>
          <w:rFonts w:ascii="Times New Roman"/>
          <w:b w:val="false"/>
          <w:i w:val="false"/>
          <w:color w:val="000000"/>
          <w:sz w:val="28"/>
        </w:rPr>
        <w:t xml:space="preserve"> сәйкес ресімделген, салынған объектілерді пайдалану актісінің және Меншік иесінің объектіні пайдалануға өз бетінше қабылдау актісінің көшірмелерін беру қажет.</w:t>
      </w:r>
    </w:p>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болмаса, заңды тұлға статистикалық нысанды құрылымдық және оқшауланған бөлімшелер бөлінісінде олардың орналасқан жерін көрсете отырып тапсырады.</w:t>
      </w:r>
    </w:p>
    <w:p>
      <w:pPr>
        <w:spacing w:after="0"/>
        <w:ind w:left="0"/>
        <w:jc w:val="both"/>
      </w:pP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және оқшауланған бөлімшелері әрбір аумақ бойынша ақпаратты көрсете отырып, жеке бланкілерде тапсырады, яғни деректер пайдалануға берілген объектілердің орналасқан жері бойынша көрсетіледі.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бір тұрғылықты мекенжайы жоқ адамдарды бейімдеу орталықтары), сондай-ақ халықтың тұрақты тұруына жарамды басқа да ғимараттар мен құрылыстар жатады.</w:t>
      </w:r>
    </w:p>
    <w:p>
      <w:pPr>
        <w:spacing w:after="0"/>
        <w:ind w:left="0"/>
        <w:jc w:val="both"/>
      </w:pPr>
      <w:r>
        <w:rPr>
          <w:rFonts w:ascii="Times New Roman"/>
          <w:b w:val="false"/>
          <w:i w:val="false"/>
          <w:color w:val="000000"/>
          <w:sz w:val="28"/>
        </w:rPr>
        <w:t>
      Тұрғын жайларға жатын бөлме, қонақ бөлме, балалар бөлмесі, үйдегі кабинет, кітапханалар, асханалар, ойын бөлмелері жатады.</w:t>
      </w:r>
    </w:p>
    <w:p>
      <w:pPr>
        <w:spacing w:after="0"/>
        <w:ind w:left="0"/>
        <w:jc w:val="both"/>
      </w:pPr>
      <w:r>
        <w:rPr>
          <w:rFonts w:ascii="Times New Roman"/>
          <w:b w:val="false"/>
          <w:i w:val="false"/>
          <w:color w:val="000000"/>
          <w:sz w:val="28"/>
        </w:rPr>
        <w:t>
      Тұрғын емес үй-жайларға ішкі қосалқы үй-жайлар: асүйлер, қуыс-ас-үйлер немесе асүй-асханадағы асүй аймағы, дәліздер,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p>
    <w:p>
      <w:pPr>
        <w:spacing w:after="0"/>
        <w:ind w:left="0"/>
        <w:jc w:val="both"/>
      </w:pPr>
      <w:r>
        <w:rPr>
          <w:rFonts w:ascii="Times New Roman"/>
          <w:b w:val="false"/>
          <w:i w:val="false"/>
          <w:color w:val="000000"/>
          <w:sz w:val="28"/>
        </w:rPr>
        <w:t xml:space="preserve">
      Әрбір объектіге жеке бланк толтырылады. Есепті жылы барлық көрсеткіштер бойынша (түрі, орналасқан жері, қаржыландыру көзі, тұрғын үйдің типі, қабаттылығы және сол сияқты) бірдей бірнеше объектілер бір тапсырыс берушімен пайдалануға берілген жағдайда, респондент тиісті ұяшықта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 </w:t>
      </w:r>
    </w:p>
    <w:p>
      <w:pPr>
        <w:spacing w:after="0"/>
        <w:ind w:left="0"/>
        <w:jc w:val="both"/>
      </w:pPr>
      <w:r>
        <w:rPr>
          <w:rFonts w:ascii="Times New Roman"/>
          <w:b w:val="false"/>
          <w:i w:val="false"/>
          <w:color w:val="000000"/>
          <w:sz w:val="28"/>
        </w:rPr>
        <w:t>
      4. Объект түрінің кодын статистика органының қызметкері Объектілер және қуаттар түрлерінің тізбесіне сәйкес толтырады. Пайдалануға берілген объектілердің қуатын респондент осы тізбеде қарастырылған өлшем бірліктерде көрсетеді (бір ондық таңбамен).</w:t>
      </w:r>
    </w:p>
    <w:p>
      <w:pPr>
        <w:spacing w:after="0"/>
        <w:ind w:left="0"/>
        <w:jc w:val="both"/>
      </w:pP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5. Саяжайларды тұрақты тұру үшін пайдалануға берген жағдайда, оларды жеке үйлер ретінде есепке алу қажет.</w:t>
      </w:r>
    </w:p>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ғимараттың тұрғын үй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p>
    <w:p>
      <w:pPr>
        <w:spacing w:after="0"/>
        <w:ind w:left="0"/>
        <w:jc w:val="both"/>
      </w:pPr>
      <w:r>
        <w:rPr>
          <w:rFonts w:ascii="Times New Roman"/>
          <w:b w:val="false"/>
          <w:i w:val="false"/>
          <w:color w:val="000000"/>
          <w:sz w:val="28"/>
        </w:rPr>
        <w:t xml:space="preserve">
      Тұрғын емес ғимаратты басқа мақсаттағы ғимараттан қайта жаңарту немесе қайта құрудан кейін пайдалануға беру кезінде, 4-13-бөлімдердің деректері толтырылмайды. </w:t>
      </w:r>
    </w:p>
    <w:p>
      <w:pPr>
        <w:spacing w:after="0"/>
        <w:ind w:left="0"/>
        <w:jc w:val="both"/>
      </w:pPr>
      <w:r>
        <w:rPr>
          <w:rFonts w:ascii="Times New Roman"/>
          <w:b w:val="false"/>
          <w:i w:val="false"/>
          <w:color w:val="000000"/>
          <w:sz w:val="28"/>
        </w:rPr>
        <w:t>
      Тұрғын ғимаратты басқа мақсаттағы ғимараттан қайта жаңарту немесе қайта құрудан кейін пайдалануға беру кезінде ғимараттардың саны, жалпы құрылыс көлемі, үйлердің қабаттылығы, абаттандыру дәрежесі және үй қабырғаларының материалдарынан басқа барлық көрсеткіштер толтырылады.</w:t>
      </w:r>
    </w:p>
    <w:p>
      <w:pPr>
        <w:spacing w:after="0"/>
        <w:ind w:left="0"/>
        <w:jc w:val="both"/>
      </w:pP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 ақаулық тізімдеме негізінде істен шығарылған және пайдалануға қабылданған объектілер көрсетіледі.</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xml:space="preserve">
      Жаңа тұрғын үйдегі жапсарлас салынған үй-жай, жапсарлас-кіріктірме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11-бөлімнің 2,3-бағандарын толтыру қажет. </w:t>
      </w:r>
    </w:p>
    <w:p>
      <w:pPr>
        <w:spacing w:after="0"/>
        <w:ind w:left="0"/>
        <w:jc w:val="both"/>
      </w:pPr>
      <w:r>
        <w:rPr>
          <w:rFonts w:ascii="Times New Roman"/>
          <w:b w:val="false"/>
          <w:i w:val="false"/>
          <w:color w:val="000000"/>
          <w:sz w:val="28"/>
        </w:rPr>
        <w:t>
      Егер ғимараттар бір-бірімен ортақ қабырғамен жалғанса, бірақ олардың әрқайсысы дербес құрастырылмалы тұтастықты көрсететін болса, онда олар жеке ғимараттар болып саналады және тиісінше есепке алынады.</w:t>
      </w:r>
    </w:p>
    <w:p>
      <w:pPr>
        <w:spacing w:after="0"/>
        <w:ind w:left="0"/>
        <w:jc w:val="both"/>
      </w:pPr>
      <w:r>
        <w:rPr>
          <w:rFonts w:ascii="Times New Roman"/>
          <w:b w:val="false"/>
          <w:i w:val="false"/>
          <w:color w:val="000000"/>
          <w:sz w:val="28"/>
        </w:rPr>
        <w:t xml:space="preserve">
      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 </w:t>
      </w:r>
    </w:p>
    <w:p>
      <w:pPr>
        <w:spacing w:after="0"/>
        <w:ind w:left="0"/>
        <w:jc w:val="both"/>
      </w:pPr>
      <w:r>
        <w:rPr>
          <w:rFonts w:ascii="Times New Roman"/>
          <w:b w:val="false"/>
          <w:i w:val="false"/>
          <w:color w:val="000000"/>
          <w:sz w:val="28"/>
        </w:rPr>
        <w:t>
      13-бөлім энергия тиімділігі паспортының және техникалық-экономикалық сараптаманың қорытындысы негізінде толтырылады. Пайдалануға берілген объектілердің энергия тиімділігі класы 2.04-21-2004 "Азаматтық ғимараттардың энергия тұтынуы мен жылу қорғанышы" Қазақстан Республикасының Құрылыс нормаларына және 2.04-04-2011 "Ғимараттардың жылу қорғанышы" Қазақстан Республикасының Құрылыс нормаларына сәйкес толтырылады.</w:t>
      </w:r>
    </w:p>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7. Арифметикалық-логикалық бақылау</w:t>
      </w:r>
    </w:p>
    <w:p>
      <w:pPr>
        <w:spacing w:after="0"/>
        <w:ind w:left="0"/>
        <w:jc w:val="both"/>
      </w:pPr>
      <w:r>
        <w:rPr>
          <w:rFonts w:ascii="Times New Roman"/>
          <w:b w:val="false"/>
          <w:i w:val="false"/>
          <w:color w:val="000000"/>
          <w:sz w:val="28"/>
        </w:rPr>
        <w:t>
      2.1–2.5, 3.1–3.4, 6.1–6.5, 8.1–8.7, 10.1–10.9, 12-12.3-жолдарында бір ғана ұяшық толтырылады. Бұл ретте, егер 2.4.1-жолы толтырылған болса, онда</w:t>
      </w:r>
    </w:p>
    <w:p>
      <w:pPr>
        <w:spacing w:after="0"/>
        <w:ind w:left="0"/>
        <w:jc w:val="both"/>
      </w:pPr>
      <w:r>
        <w:rPr>
          <w:rFonts w:ascii="Times New Roman"/>
          <w:b w:val="false"/>
          <w:i w:val="false"/>
          <w:color w:val="000000"/>
          <w:sz w:val="28"/>
        </w:rPr>
        <w:t xml:space="preserve">
      2.4-жолын толтыру керек және егер 2.5.1-жолы толтырылған болса, онда 2.5-жолын толтыру керек. </w:t>
      </w:r>
    </w:p>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p>
      <w:pPr>
        <w:spacing w:after="0"/>
        <w:ind w:left="0"/>
        <w:jc w:val="both"/>
      </w:pPr>
      <w:r>
        <w:rPr>
          <w:rFonts w:ascii="Times New Roman"/>
          <w:b w:val="false"/>
          <w:i w:val="false"/>
          <w:color w:val="000000"/>
          <w:sz w:val="28"/>
        </w:rPr>
        <w:t xml:space="preserve">
      Егер 4-жолы толтырылса, онда 5.1 және 5.3-жолдары толтырылуы керек. </w:t>
      </w:r>
    </w:p>
    <w:p>
      <w:pPr>
        <w:spacing w:after="0"/>
        <w:ind w:left="0"/>
        <w:jc w:val="both"/>
      </w:pPr>
      <w:r>
        <w:rPr>
          <w:rFonts w:ascii="Times New Roman"/>
          <w:b w:val="false"/>
          <w:i w:val="false"/>
          <w:color w:val="000000"/>
          <w:sz w:val="28"/>
        </w:rPr>
        <w:t>
      11.1-11.8-жолдарында барлық үш баған толтырылуы қажет.</w:t>
      </w:r>
    </w:p>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p>
    <w:p>
      <w:pPr>
        <w:spacing w:after="0"/>
        <w:ind w:left="0"/>
        <w:jc w:val="both"/>
      </w:pPr>
      <w:r>
        <w:rPr>
          <w:rFonts w:ascii="Times New Roman"/>
          <w:b w:val="false"/>
          <w:i w:val="false"/>
          <w:color w:val="000000"/>
          <w:sz w:val="28"/>
        </w:rPr>
        <w:t>
      14-жол тұрғын үйлерден басқа барлық объектілер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13-қосымша</w:t>
            </w:r>
            <w:r>
              <w:br/>
            </w: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4"/>
        <w:gridCol w:w="1"/>
        <w:gridCol w:w="129"/>
        <w:gridCol w:w="1"/>
        <w:gridCol w:w="2174"/>
        <w:gridCol w:w="2175"/>
        <w:gridCol w:w="178"/>
        <w:gridCol w:w="7687"/>
        <w:gridCol w:w="179"/>
      </w:tblGrid>
      <w:tr>
        <w:trPr>
          <w:trHeight w:val="30" w:hRule="atLeast"/>
        </w:trPr>
        <w:tc>
          <w:tcPr>
            <w:tcW w:w="259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161101117</w:t>
            </w:r>
            <w:r>
              <w:br/>
            </w:r>
            <w:r>
              <w:rPr>
                <w:rFonts w:ascii="Times New Roman"/>
                <w:b w:val="false"/>
                <w:i w:val="false"/>
                <w:color w:val="000000"/>
                <w:sz w:val="20"/>
              </w:rPr>
              <w:t>
Код статистической формы 161101117</w:t>
            </w:r>
          </w:p>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(көрсетілетін қызметтер) туралы есеп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3970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76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w:t>
            </w:r>
            <w:r>
              <w:rPr>
                <w:rFonts w:ascii="Times New Roman"/>
                <w:b/>
                <w:i w:val="false"/>
                <w:color w:val="000000"/>
                <w:sz w:val="20"/>
              </w:rPr>
              <w:t xml:space="preserve"> 41-43-кодтарына сәйкес негізгі және қосалқы қызмет түрлері "Құрылыс" </w:t>
            </w:r>
            <w:r>
              <w:rPr>
                <w:rFonts w:ascii="Times New Roman"/>
                <w:b/>
                <w:i w:val="false"/>
                <w:color w:val="000000"/>
                <w:sz w:val="20"/>
              </w:rPr>
              <w:t>болып табылатын</w:t>
            </w:r>
            <w:r>
              <w:rPr>
                <w:rFonts w:ascii="Times New Roman"/>
                <w:b/>
                <w:i w:val="false"/>
                <w:color w:val="000000"/>
                <w:sz w:val="20"/>
              </w:rPr>
              <w:t>, жұмыс істейтіндер саны 100 адамнан асатын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 есепті кезеңнен кейінгі 4-күнге (</w:t>
            </w:r>
            <w:r>
              <w:rPr>
                <w:rFonts w:ascii="Times New Roman"/>
                <w:b/>
                <w:i w:val="false"/>
                <w:color w:val="000000"/>
                <w:sz w:val="20"/>
              </w:rPr>
              <w:t xml:space="preserve">қоса алғанда) </w:t>
            </w:r>
            <w:r>
              <w:rPr>
                <w:rFonts w:ascii="Times New Roman"/>
                <w:b/>
                <w:i w:val="false"/>
                <w:color w:val="000000"/>
                <w:sz w:val="20"/>
              </w:rPr>
              <w:t>дейін</w:t>
            </w:r>
            <w:r>
              <w:br/>
            </w: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2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 орындау аумағын (облыс, қала, аудан, ауылдық округ, елді мекен) көрсетіңіз</w:t>
            </w:r>
            <w:r>
              <w:br/>
            </w: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78105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w:t>
            </w:r>
            <w:r>
              <w:rPr>
                <w:rFonts w:ascii="Times New Roman"/>
                <w:b/>
                <w:i w:val="false"/>
                <w:color w:val="000000"/>
                <w:sz w:val="20"/>
              </w:rPr>
              <w:t>әйкес аумақ</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 xml:space="preserve">(статистикалық нысанды қағаз жеткізгіште тапсыру кезінде статистика </w:t>
            </w:r>
            <w:r>
              <w:rPr>
                <w:rFonts w:ascii="Times New Roman"/>
                <w:b/>
                <w:i w:val="false"/>
                <w:color w:val="000000"/>
                <w:sz w:val="20"/>
              </w:rPr>
              <w:t>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 территориальных объектов</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6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8641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w:t>
      </w:r>
      <w:r>
        <w:rPr>
          <w:rFonts w:ascii="Times New Roman"/>
          <w:b/>
          <w:i w:val="false"/>
          <w:color w:val="000000"/>
          <w:sz w:val="28"/>
        </w:rPr>
        <w:t>ектерді көрсетіңіз, мың теңгеде</w:t>
      </w:r>
      <w:r>
        <w:br/>
      </w:r>
      <w:r>
        <w:rPr>
          <w:rFonts w:ascii="Times New Roman"/>
          <w:b w:val="false"/>
          <w:i w:val="false"/>
          <w:color w:val="000000"/>
          <w:sz w:val="28"/>
        </w:rPr>
        <w:t>
      Укажите данные об объемах выполненных строительных работ (услуг),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341"/>
        <w:gridCol w:w="1036"/>
        <w:gridCol w:w="1036"/>
        <w:gridCol w:w="2917"/>
        <w:gridCol w:w="1037"/>
        <w:gridCol w:w="10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xml:space="preserve">
из графы </w:t>
            </w:r>
            <w:r>
              <w:rPr>
                <w:rFonts w:ascii="Times New Roman"/>
                <w:b/>
                <w:i w:val="false"/>
                <w:color w:val="000000"/>
                <w:vertAlign w:val="superscript"/>
              </w:rPr>
              <w:t>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сәйкес салынып жатқан объектілер түрлері бойынша орындалған құрылыс жұмыстарының (көрсетілген қызметтерінің) көлемі туралы деректерді көрсетіңіз, мың теңг</w:t>
      </w:r>
      <w:r>
        <w:rPr>
          <w:rFonts w:ascii="Times New Roman"/>
          <w:b/>
          <w:i w:val="false"/>
          <w:color w:val="000000"/>
          <w:sz w:val="28"/>
        </w:rPr>
        <w:t>еде</w:t>
      </w:r>
      <w:r>
        <w:br/>
      </w: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006"/>
        <w:gridCol w:w="1181"/>
        <w:gridCol w:w="1803"/>
        <w:gridCol w:w="955"/>
        <w:gridCol w:w="1093"/>
        <w:gridCol w:w="955"/>
        <w:gridCol w:w="955"/>
        <w:gridCol w:w="955"/>
        <w:gridCol w:w="956"/>
        <w:gridCol w:w="956"/>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w:t>
            </w:r>
            <w:r>
              <w:br/>
            </w:r>
            <w:r>
              <w:rPr>
                <w:rFonts w:ascii="Times New Roman"/>
                <w:b/>
                <w:i w:val="false"/>
                <w:color w:val="000000"/>
                <w:sz w:val="20"/>
              </w:rPr>
              <w:t>
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w:t>
            </w:r>
            <w:r>
              <w:br/>
            </w:r>
            <w:r>
              <w:rPr>
                <w:rFonts w:ascii="Times New Roman"/>
                <w:b/>
                <w:i w:val="false"/>
                <w:color w:val="000000"/>
                <w:sz w:val="20"/>
              </w:rPr>
              <w:t>
рының</w:t>
            </w:r>
            <w:r>
              <w:br/>
            </w:r>
            <w:r>
              <w:rPr>
                <w:rFonts w:ascii="Times New Roman"/>
                <w:b/>
                <w:i w:val="false"/>
                <w:color w:val="000000"/>
                <w:sz w:val="20"/>
              </w:rPr>
              <w:t>
учебных заведений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w:t>
            </w:r>
            <w:r>
              <w:br/>
            </w:r>
            <w:r>
              <w:rPr>
                <w:rFonts w:ascii="Times New Roman"/>
                <w:b/>
                <w:i w:val="false"/>
                <w:color w:val="000000"/>
                <w:sz w:val="20"/>
              </w:rPr>
              <w:t>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 офисные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555"/>
        <w:gridCol w:w="1209"/>
        <w:gridCol w:w="1089"/>
        <w:gridCol w:w="1148"/>
        <w:gridCol w:w="2333"/>
        <w:gridCol w:w="994"/>
        <w:gridCol w:w="994"/>
        <w:gridCol w:w="994"/>
        <w:gridCol w:w="994"/>
        <w:gridCol w:w="994"/>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w:t>
            </w:r>
            <w:r>
              <w:br/>
            </w:r>
            <w:r>
              <w:rPr>
                <w:rFonts w:ascii="Times New Roman"/>
                <w:b/>
                <w:i w:val="false"/>
                <w:color w:val="000000"/>
                <w:sz w:val="20"/>
              </w:rPr>
              <w:t>
лық сельскохо-</w:t>
            </w:r>
            <w:r>
              <w:br/>
            </w:r>
            <w:r>
              <w:rPr>
                <w:rFonts w:ascii="Times New Roman"/>
                <w:b/>
                <w:i w:val="false"/>
                <w:color w:val="000000"/>
                <w:sz w:val="20"/>
              </w:rPr>
              <w:t>
зяйственные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жолдары</w:t>
            </w:r>
            <w:r>
              <w:br/>
            </w:r>
            <w:r>
              <w:rPr>
                <w:rFonts w:ascii="Times New Roman"/>
                <w:b/>
                <w:i w:val="false"/>
                <w:color w:val="000000"/>
                <w:sz w:val="20"/>
              </w:rPr>
              <w:t>
железнодо-рожные пути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w:t>
            </w:r>
            <w:r>
              <w:rPr>
                <w:rFonts w:ascii="Times New Roman"/>
                <w:b w:val="false"/>
                <w:i w:val="false"/>
                <w:color w:val="000000"/>
                <w:sz w:val="20"/>
              </w:rPr>
              <w:t xml:space="preserve"> бойынша</w:t>
            </w:r>
            <w:r>
              <w:br/>
            </w:r>
            <w:r>
              <w:rPr>
                <w:rFonts w:ascii="Times New Roman"/>
                <w:b w:val="false"/>
                <w:i w:val="false"/>
                <w:color w:val="000000"/>
                <w:sz w:val="20"/>
              </w:rPr>
              <w:t xml:space="preserve">
в том числе по видам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"Жіктеуіштер" бөліміне орналастырылған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Мұнда және бұдан әрі толтыру кезінде Б бағанындағы ЭҚЖЖ коды 5 таңбаға дейін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r>
        <w:br/>
      </w:r>
      <w:r>
        <w:rPr>
          <w:rFonts w:ascii="Times New Roman"/>
          <w:b w:val="false"/>
          <w:i w:val="false"/>
          <w:color w:val="000000"/>
          <w:sz w:val="28"/>
        </w:rPr>
        <w:t>
      жалғасы продолжение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xml:space="preserve">№ 168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105" w:id="84"/>
    <w:p>
      <w:pPr>
        <w:spacing w:after="0"/>
        <w:ind w:left="0"/>
        <w:jc w:val="left"/>
      </w:pPr>
      <w:r>
        <w:rPr>
          <w:rFonts w:ascii="Times New Roman"/>
          <w:b/>
          <w:i w:val="false"/>
          <w:color w:val="000000"/>
        </w:rPr>
        <w:t xml:space="preserve"> "Орындалған құрылыс жұмыстары (көрсетілетін қызметтер) туралы есеп"</w:t>
      </w:r>
      <w:r>
        <w:br/>
      </w:r>
      <w:r>
        <w:rPr>
          <w:rFonts w:ascii="Times New Roman"/>
          <w:b/>
          <w:i w:val="false"/>
          <w:color w:val="000000"/>
        </w:rPr>
        <w:t>(коды 161101117, индексі 1-КС, кезеңділігі айлық)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84"/>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(коды 161101117, индексі 1-КС (айлық),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(көрсетілетін қызметтер) туралы есеп" (коды 161101117 индексі 1-КС, кезеңділігі айлық)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орындалған құрылыс жұмыстарының көлемін қосалқы мердігерлік ұйым дербес көрсетеді, өз кезегінде бас мердігер өзінің көлемін қосалқы мердігерлік ұйым орындаған құрылыс жұмыстарының көлемінсіз, яғни мердігерлік ұйымдар өз күштерімен орындаған құрылыс жұмыстарының көлемін көрсетеді.</w:t>
      </w:r>
    </w:p>
    <w:p>
      <w:pPr>
        <w:spacing w:after="0"/>
        <w:ind w:left="0"/>
        <w:jc w:val="both"/>
      </w:pPr>
      <w:r>
        <w:rPr>
          <w:rFonts w:ascii="Times New Roman"/>
          <w:b w:val="false"/>
          <w:i w:val="false"/>
          <w:color w:val="000000"/>
          <w:sz w:val="28"/>
        </w:rPr>
        <w:t>
      Статистикалық нысанды толтыру үшін негіздеме бастапқы есепке алу деректері, сонымен қатар тапсырыс беруші қол қойған орындалған құрылыс жұмыстарын қабылдау актісінің және орындалған құрылыс жұмыстарының және шығындар құны туралы анықтаманың көшірмелері болып табылады. Статистикалық нысанда орындалған құрылыс жұмыстар көлемдерін көрсеткен жағдайда, статистикалық нысанмен бірге орындалған құрылыс жұмыстарын қабылдау актісінің және орындалған құрылыс жұмыстарының және шығындар құны туралы анықтаманың көшірмелері ұсынылады.</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тапсырады, яғни деректер құрылыс жұмыстарының орындалған жері бойынша көрсетіледі.</w:t>
      </w:r>
    </w:p>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цементтеумен байланысты жұмыстардың құны;</w:t>
      </w:r>
    </w:p>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(көрсетілетін қызметтердің) көлемі көрсетіледі.</w:t>
      </w:r>
    </w:p>
    <w:p>
      <w:pPr>
        <w:spacing w:after="0"/>
        <w:ind w:left="0"/>
        <w:jc w:val="both"/>
      </w:pPr>
      <w:r>
        <w:rPr>
          <w:rFonts w:ascii="Times New Roman"/>
          <w:b w:val="false"/>
          <w:i w:val="false"/>
          <w:color w:val="000000"/>
          <w:sz w:val="28"/>
        </w:rPr>
        <w:t>
      6. 2-бөлімнің 5-бағанында мемлекеттік бағдарламаларды (Инфра-құрылымды дамытудың 2015 – 2019 жылдарға арналған "Нұрлы жол"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және басқалары) іске асыру шеңберінде орындалған құрылыс жұмыстарының көлемі көрсетіледі.</w:t>
      </w:r>
    </w:p>
    <w:p>
      <w:pPr>
        <w:spacing w:after="0"/>
        <w:ind w:left="0"/>
        <w:jc w:val="both"/>
      </w:pPr>
      <w:r>
        <w:rPr>
          <w:rFonts w:ascii="Times New Roman"/>
          <w:b w:val="false"/>
          <w:i w:val="false"/>
          <w:color w:val="000000"/>
          <w:sz w:val="28"/>
        </w:rPr>
        <w:t>
      7. 2-бөлімнің 2-жолында мұнай-газ секторында орындалған құрылыс жұмыстарының көлемі көрсетіледі.</w:t>
      </w:r>
    </w:p>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p>
      <w:pPr>
        <w:spacing w:after="0"/>
        <w:ind w:left="0"/>
        <w:jc w:val="both"/>
      </w:pPr>
      <w:r>
        <w:rPr>
          <w:rFonts w:ascii="Times New Roman"/>
          <w:b w:val="false"/>
          <w:i w:val="false"/>
          <w:color w:val="000000"/>
          <w:sz w:val="28"/>
        </w:rPr>
        <w:t>
      8. 3-бөлімдегі А-бағанында түрлері бойынша орындалған құрылыс жұмыстарының көлемі Экономикалық қызмет түрлерінің номенклатурасына сәйкес "Құрылыс" саласының 41-43-кодтары бойынша толтырылады.</w:t>
      </w:r>
    </w:p>
    <w:p>
      <w:pPr>
        <w:spacing w:after="0"/>
        <w:ind w:left="0"/>
        <w:jc w:val="both"/>
      </w:pPr>
      <w:r>
        <w:rPr>
          <w:rFonts w:ascii="Times New Roman"/>
          <w:b w:val="false"/>
          <w:i w:val="false"/>
          <w:color w:val="000000"/>
          <w:sz w:val="28"/>
        </w:rPr>
        <w:t>
      3-бөлімнің 2-18-бағандарында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да жабдықтарды орналастыруға және технологиялық процесті және дайын өнімді шығаруды іске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коммуникациядан және өзге де құралдардан жүктемені қабылдауға арналған имараттар;</w:t>
      </w:r>
    </w:p>
    <w:p>
      <w:pPr>
        <w:spacing w:after="0"/>
        <w:ind w:left="0"/>
        <w:jc w:val="both"/>
      </w:pPr>
      <w:r>
        <w:rPr>
          <w:rFonts w:ascii="Times New Roman"/>
          <w:b w:val="false"/>
          <w:i w:val="false"/>
          <w:color w:val="000000"/>
          <w:sz w:val="28"/>
        </w:rPr>
        <w:t>
      сауда кәсіпорындарының ғимараттары – тауарларды сатып алу-сатуды, сатып алушыларға олардың жеке, отбасылық және үйде пайдалануы үшін жұмыстарды орындау мен қызмет көрсетуді жүзеге асыратын бөлшек немесе көтерме саудаға арналған ғимараттар;</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денсаулық сақтау, ойын-сауық сипатындағы, демалыс және бос уақытты ұйымдастыру, әуесқой көркемөнер шығармашылығын дамытуға жағдай жасау бойынша қызмет көрсетуді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және басқалар)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бизнес орталықтар және тағы басқалар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және тағы басқалар жатады;</w:t>
      </w:r>
    </w:p>
    <w:p>
      <w:pPr>
        <w:spacing w:after="0"/>
        <w:ind w:left="0"/>
        <w:jc w:val="both"/>
      </w:pPr>
      <w:r>
        <w:rPr>
          <w:rFonts w:ascii="Times New Roman"/>
          <w:b w:val="false"/>
          <w:i w:val="false"/>
          <w:color w:val="000000"/>
          <w:sz w:val="28"/>
        </w:rPr>
        <w:t>
      спорт және демалыс орындары имараттарына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және тағы басқалар) жатады;</w:t>
      </w:r>
    </w:p>
    <w:p>
      <w:pPr>
        <w:spacing w:after="0"/>
        <w:ind w:left="0"/>
        <w:jc w:val="both"/>
      </w:pPr>
      <w:r>
        <w:rPr>
          <w:rFonts w:ascii="Times New Roman"/>
          <w:b w:val="false"/>
          <w:i w:val="false"/>
          <w:color w:val="000000"/>
          <w:sz w:val="28"/>
        </w:rPr>
        <w:t>
      ауылшаруашылық ғимараттарына ауыл шаруашылығы өндірісі салаларына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және басқалары) жатады.</w:t>
      </w:r>
    </w:p>
    <w:p>
      <w:pPr>
        <w:spacing w:after="0"/>
        <w:ind w:left="0"/>
        <w:jc w:val="both"/>
      </w:pPr>
      <w:r>
        <w:rPr>
          <w:rFonts w:ascii="Times New Roman"/>
          <w:b w:val="false"/>
          <w:i w:val="false"/>
          <w:color w:val="000000"/>
          <w:sz w:val="28"/>
        </w:rPr>
        <w:t xml:space="preserve">
      9.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xml:space="preserve">
      11. Ескертпе: Х – аталған позиция толтыруға жатпайды. </w:t>
      </w:r>
    </w:p>
    <w:p>
      <w:pPr>
        <w:spacing w:after="0"/>
        <w:ind w:left="0"/>
        <w:jc w:val="both"/>
      </w:pPr>
      <w:r>
        <w:rPr>
          <w:rFonts w:ascii="Times New Roman"/>
          <w:b w:val="false"/>
          <w:i w:val="false"/>
          <w:color w:val="000000"/>
          <w:sz w:val="28"/>
        </w:rPr>
        <w:t>
      12. Арифметика-логикалық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2+3+4-бағандардың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w:t>
      </w:r>
    </w:p>
    <w:p>
      <w:pPr>
        <w:spacing w:after="0"/>
        <w:ind w:left="0"/>
        <w:jc w:val="both"/>
      </w:pPr>
      <w:r>
        <w:rPr>
          <w:rFonts w:ascii="Times New Roman"/>
          <w:b w:val="false"/>
          <w:i w:val="false"/>
          <w:color w:val="000000"/>
          <w:sz w:val="28"/>
        </w:rPr>
        <w:t xml:space="preserve">
      1-баған (барлығы) = 2-18-бағандар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3-бөлімнің 1-бағанына (барлығы).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15-қосымша</w:t>
            </w:r>
            <w:r>
              <w:br/>
            </w: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4"/>
        <w:gridCol w:w="1"/>
        <w:gridCol w:w="1"/>
        <w:gridCol w:w="47"/>
        <w:gridCol w:w="151"/>
        <w:gridCol w:w="2148"/>
        <w:gridCol w:w="2148"/>
        <w:gridCol w:w="176"/>
        <w:gridCol w:w="7594"/>
        <w:gridCol w:w="177"/>
      </w:tblGrid>
      <w:tr>
        <w:trPr>
          <w:trHeight w:val="30" w:hRule="atLeast"/>
        </w:trPr>
        <w:tc>
          <w:tcPr>
            <w:tcW w:w="259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w:t>
                  </w:r>
                  <w:r>
                    <w:br/>
                  </w:r>
                  <w:r>
                    <w:rPr>
                      <w:rFonts w:ascii="Times New Roman"/>
                      <w:b/>
                      <w:i w:val="false"/>
                      <w:color w:val="000000"/>
                      <w:sz w:val="20"/>
                    </w:rPr>
                    <w:t>
сағатпен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161103118</w:t>
            </w:r>
            <w:r>
              <w:br/>
            </w:r>
            <w:r>
              <w:rPr>
                <w:rFonts w:ascii="Times New Roman"/>
                <w:b w:val="false"/>
                <w:i w:val="false"/>
                <w:color w:val="000000"/>
                <w:sz w:val="20"/>
              </w:rPr>
              <w:t>
Код статистической формы 161103118</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 (ша</w:t>
            </w:r>
            <w:r>
              <w:rPr>
                <w:rFonts w:ascii="Times New Roman"/>
                <w:b/>
                <w:i w:val="false"/>
                <w:color w:val="000000"/>
                <w:sz w:val="20"/>
              </w:rPr>
              <w:t>ғын</w:t>
            </w:r>
            <w:r>
              <w:rPr>
                <w:rFonts w:ascii="Times New Roman"/>
                <w:b/>
                <w:i w:val="false"/>
                <w:color w:val="000000"/>
                <w:sz w:val="20"/>
              </w:rPr>
              <w:t>)</w:t>
            </w:r>
            <w:r>
              <w:br/>
            </w:r>
            <w:r>
              <w:rPr>
                <w:rFonts w:ascii="Times New Roman"/>
                <w:b w:val="false"/>
                <w:i w:val="false"/>
                <w:color w:val="000000"/>
                <w:sz w:val="20"/>
              </w:rPr>
              <w:t>
1-КС (малые)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3970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7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w:t>
            </w:r>
            <w:r>
              <w:rPr>
                <w:rFonts w:ascii="Times New Roman"/>
                <w:b/>
                <w:i w:val="false"/>
                <w:color w:val="000000"/>
                <w:sz w:val="20"/>
              </w:rPr>
              <w:t xml:space="preserve"> 41-43-кодтарына сәйкес негізгі және қосалқы қызмет түрлері "Құрылыс" </w:t>
            </w:r>
            <w:r>
              <w:rPr>
                <w:rFonts w:ascii="Times New Roman"/>
                <w:b/>
                <w:i w:val="false"/>
                <w:color w:val="000000"/>
                <w:sz w:val="20"/>
              </w:rPr>
              <w:t>болып табылатын</w:t>
            </w:r>
            <w:r>
              <w:rPr>
                <w:rFonts w:ascii="Times New Roman"/>
                <w:b/>
                <w:i w:val="false"/>
                <w:color w:val="000000"/>
                <w:sz w:val="20"/>
              </w:rPr>
              <w:t>, жұмыс істейтіндер саны 100 адамға дейінгі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 есепті кезеңнен кейінгі 4-күнге (</w:t>
            </w:r>
            <w:r>
              <w:rPr>
                <w:rFonts w:ascii="Times New Roman"/>
                <w:b/>
                <w:i w:val="false"/>
                <w:color w:val="000000"/>
                <w:sz w:val="20"/>
              </w:rPr>
              <w:t xml:space="preserve">қоса алғанда) </w:t>
            </w:r>
            <w:r>
              <w:rPr>
                <w:rFonts w:ascii="Times New Roman"/>
                <w:b/>
                <w:i w:val="false"/>
                <w:color w:val="000000"/>
                <w:sz w:val="20"/>
              </w:rPr>
              <w:t>дейін</w:t>
            </w:r>
            <w:r>
              <w:br/>
            </w: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r>
              <w:br/>
            </w: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5943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w:t>
            </w:r>
            <w:r>
              <w:rPr>
                <w:rFonts w:ascii="Times New Roman"/>
                <w:b/>
                <w:i w:val="false"/>
                <w:color w:val="000000"/>
                <w:sz w:val="20"/>
              </w:rPr>
              <w:t>іктеуішіне сәйкес аумақтың коды</w:t>
            </w:r>
            <w:r>
              <w:br/>
            </w:r>
            <w:r>
              <w:rPr>
                <w:rFonts w:ascii="Times New Roman"/>
                <w:b w:val="false"/>
                <w:i w:val="false"/>
                <w:color w:val="000000"/>
                <w:sz w:val="20"/>
              </w:rPr>
              <w:t>
</w:t>
            </w:r>
            <w:r>
              <w:rPr>
                <w:rFonts w:ascii="Times New Roman"/>
                <w:b/>
                <w:i w:val="false"/>
                <w:color w:val="000000"/>
                <w:sz w:val="20"/>
              </w:rPr>
              <w:t xml:space="preserve">(статистикалық нысанды қағаз жеткізгіште тапсыру кезінде статистика </w:t>
            </w:r>
            <w:r>
              <w:rPr>
                <w:rFonts w:ascii="Times New Roman"/>
                <w:b/>
                <w:i w:val="false"/>
                <w:color w:val="000000"/>
                <w:sz w:val="20"/>
              </w:rPr>
              <w:t>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6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8641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8"/>
        </w:rPr>
        <w:t>
      Укажите данные об объемах выполненных строительных работ (услуг),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341"/>
        <w:gridCol w:w="1036"/>
        <w:gridCol w:w="1036"/>
        <w:gridCol w:w="2917"/>
        <w:gridCol w:w="1037"/>
        <w:gridCol w:w="10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xml:space="preserve">
из графы </w:t>
            </w:r>
            <w:r>
              <w:rPr>
                <w:rFonts w:ascii="Times New Roman"/>
                <w:b/>
                <w:i w:val="false"/>
                <w:color w:val="000000"/>
                <w:vertAlign w:val="superscript"/>
              </w:rPr>
              <w:t>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r>
              <w:br/>
            </w:r>
            <w:r>
              <w:rPr>
                <w:rFonts w:ascii="Times New Roman"/>
                <w:b w:val="false"/>
                <w:i w:val="false"/>
                <w:color w:val="000000"/>
                <w:sz w:val="20"/>
              </w:rPr>
              <w:t>
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 </w:t>
            </w:r>
            <w:r>
              <w:br/>
            </w:r>
            <w:r>
              <w:rPr>
                <w:rFonts w:ascii="Times New Roman"/>
                <w:b w:val="false"/>
                <w:i w:val="false"/>
                <w:color w:val="000000"/>
                <w:sz w:val="20"/>
              </w:rPr>
              <w:t>
нежилые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ЭҚЖЖ1-ға сәйкес салынып жатқан объектілер түрлері бойынша орындалған құрылыс жұмыстарының (көрсетілген қызметтерінің) көлемі туралы деректерді көрсетіңіз, мың теңгеде </w:t>
      </w:r>
      <w:r>
        <w:br/>
      </w: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222"/>
        <w:gridCol w:w="1062"/>
        <w:gridCol w:w="1939"/>
        <w:gridCol w:w="1461"/>
        <w:gridCol w:w="983"/>
        <w:gridCol w:w="859"/>
        <w:gridCol w:w="859"/>
        <w:gridCol w:w="859"/>
        <w:gridCol w:w="860"/>
        <w:gridCol w:w="86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 орында- 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 офисные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12"/>
        <w:gridCol w:w="1175"/>
        <w:gridCol w:w="1231"/>
        <w:gridCol w:w="1115"/>
        <w:gridCol w:w="2268"/>
        <w:gridCol w:w="966"/>
        <w:gridCol w:w="966"/>
        <w:gridCol w:w="966"/>
        <w:gridCol w:w="966"/>
        <w:gridCol w:w="96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w:t>
            </w:r>
            <w:r>
              <w:br/>
            </w:r>
            <w:r>
              <w:rPr>
                <w:rFonts w:ascii="Times New Roman"/>
                <w:b/>
                <w:i w:val="false"/>
                <w:color w:val="000000"/>
                <w:sz w:val="20"/>
              </w:rPr>
              <w:t>
зяйственные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 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дары</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"Жіктеуіштер" бөлімінде орналастырылған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Мұнда және бұдан әрі ЭҚЖЖ, Б бағанында толтыру кезінде код 5 таңбаға дейін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r>
        <w:br/>
      </w:r>
      <w:r>
        <w:rPr>
          <w:rFonts w:ascii="Times New Roman"/>
          <w:b w:val="false"/>
          <w:i w:val="false"/>
          <w:color w:val="000000"/>
          <w:sz w:val="28"/>
        </w:rPr>
        <w:t>
      жалғасы продолжение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16-қосымша</w:t>
            </w:r>
          </w:p>
        </w:tc>
      </w:tr>
    </w:tbl>
    <w:bookmarkStart w:name="z109" w:id="85"/>
    <w:p>
      <w:pPr>
        <w:spacing w:after="0"/>
        <w:ind w:left="0"/>
        <w:jc w:val="left"/>
      </w:pPr>
      <w:r>
        <w:rPr>
          <w:rFonts w:ascii="Times New Roman"/>
          <w:b/>
          <w:i w:val="false"/>
          <w:color w:val="000000"/>
        </w:rPr>
        <w:t xml:space="preserve"> "Орындалған құрылыс жұмыстары (көрсетілетін қызметтер) туралы есеп"</w:t>
      </w:r>
      <w:r>
        <w:br/>
      </w:r>
      <w:r>
        <w:rPr>
          <w:rFonts w:ascii="Times New Roman"/>
          <w:b/>
          <w:i w:val="false"/>
          <w:color w:val="000000"/>
        </w:rPr>
        <w:t>(коды 161103118, индексі 1-КС (шағын), кезеңділігі тоқсандық)</w:t>
      </w:r>
      <w:r>
        <w:br/>
      </w:r>
      <w:r>
        <w:rPr>
          <w:rFonts w:ascii="Times New Roman"/>
          <w:b/>
          <w:i w:val="false"/>
          <w:color w:val="000000"/>
        </w:rPr>
        <w:t>жалпымемлекеттік статистикалық байқаудың</w:t>
      </w:r>
      <w:r>
        <w:br/>
      </w:r>
      <w:r>
        <w:rPr>
          <w:rFonts w:ascii="Times New Roman"/>
          <w:b/>
          <w:i w:val="false"/>
          <w:color w:val="000000"/>
        </w:rPr>
        <w:t xml:space="preserve">статистикалық нысанын толтыру жөніндегі нұсқаулық </w:t>
      </w:r>
    </w:p>
    <w:bookmarkEnd w:id="85"/>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(коды 161103118, индексі 1-КС (шағын),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"Орындалған құрылыс жұмыстары (көрсетілетін қызметтер) туралы есеп" (коды 161103118 индексі 1-КС (шағын), кезеңділігі тоқсандық) жалпымемлекеттік статистикалық байқаудың статистикалық нысанын (бұдан әрі – cтатистикалық нысан)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мердігердің жасалған шарттары бойынша заңды тұлғалар орындаған көлемді көрсетеді. Қосалқы мердігерлік шарт жасалған жағдайда, қосалқы мердігерлік ұйым орындалған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p>
      <w:pPr>
        <w:spacing w:after="0"/>
        <w:ind w:left="0"/>
        <w:jc w:val="both"/>
      </w:pPr>
      <w:r>
        <w:rPr>
          <w:rFonts w:ascii="Times New Roman"/>
          <w:b w:val="false"/>
          <w:i w:val="false"/>
          <w:color w:val="000000"/>
          <w:sz w:val="28"/>
        </w:rPr>
        <w:t>
      Статистикалық нысанды толтыру үшін негіздеме бастапқы есепке алу деректері, сонымен қатар тапсырыс беруші қол қойған орындалған құрылыс жұмыстарын қабылдау актісінің және орындалған құрылыс жұмыстарының және шығындар құны туралы анықтаманың көшірмелереі болып табылады. Статистикалық нысанда орындалған құрылыс жұмыстар көлемдерін көрсеткен жағдайда, статистикалық нысанмен бірге орындалған құрылыс жұмыстарын қабылдау актісінің және орындалған құрылыс жұмыстарының және шығындар құны туралы анықтаманың көшірмелері ұсынылады.</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тапсырады, яғни деректер құрылыс жұмыстарының орындалған жері бойынша көрсетіледі.</w:t>
      </w:r>
    </w:p>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цементтеу көлемі;</w:t>
      </w:r>
    </w:p>
    <w:p>
      <w:pPr>
        <w:spacing w:after="0"/>
        <w:ind w:left="0"/>
        <w:jc w:val="both"/>
      </w:pPr>
      <w:r>
        <w:rPr>
          <w:rFonts w:ascii="Times New Roman"/>
          <w:b w:val="false"/>
          <w:i w:val="false"/>
          <w:color w:val="000000"/>
          <w:sz w:val="28"/>
        </w:rPr>
        <w:t>
      2)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(көрсетілетін қызметтердің) көлемі көрсетіледі.</w:t>
      </w:r>
    </w:p>
    <w:p>
      <w:pPr>
        <w:spacing w:after="0"/>
        <w:ind w:left="0"/>
        <w:jc w:val="both"/>
      </w:pPr>
      <w:r>
        <w:rPr>
          <w:rFonts w:ascii="Times New Roman"/>
          <w:b w:val="false"/>
          <w:i w:val="false"/>
          <w:color w:val="000000"/>
          <w:sz w:val="28"/>
        </w:rPr>
        <w:t>
      6. 2-бөлімнің 5-бағанында мемлекеттік бағдарламаларды (Инфрақұрылымды дамытудың 2015 – 2019 жылдарға арналған "Нұрлы жол"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және басқалары) іске асыру шеңберінде орындалған құрылыс жұмыстарының көлемі көрсетіледі.</w:t>
      </w:r>
    </w:p>
    <w:p>
      <w:pPr>
        <w:spacing w:after="0"/>
        <w:ind w:left="0"/>
        <w:jc w:val="both"/>
      </w:pPr>
      <w:r>
        <w:rPr>
          <w:rFonts w:ascii="Times New Roman"/>
          <w:b w:val="false"/>
          <w:i w:val="false"/>
          <w:color w:val="000000"/>
          <w:sz w:val="28"/>
        </w:rPr>
        <w:t>
      7. 2-бөлімнің 2-жолында мұнай-газ секторында орындалған құрылыс жұмыстарының көлемі көрсетіледі.</w:t>
      </w:r>
    </w:p>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қызметтері)"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p>
      <w:pPr>
        <w:spacing w:after="0"/>
        <w:ind w:left="0"/>
        <w:jc w:val="both"/>
      </w:pPr>
      <w:r>
        <w:rPr>
          <w:rFonts w:ascii="Times New Roman"/>
          <w:b w:val="false"/>
          <w:i w:val="false"/>
          <w:color w:val="000000"/>
          <w:sz w:val="28"/>
        </w:rPr>
        <w:t>
      8. 3-бөлімдегі А-бағанында түрлері бойынша орындалған құрылыс жұмыстарының көлемі Экономикалық қызмет түрлерінің номенклатурасына сәйкес "Құрылыс" саласының 41-43 - кодтары бойынша толтырылады.</w:t>
      </w:r>
    </w:p>
    <w:p>
      <w:pPr>
        <w:spacing w:after="0"/>
        <w:ind w:left="0"/>
        <w:jc w:val="both"/>
      </w:pPr>
      <w:r>
        <w:rPr>
          <w:rFonts w:ascii="Times New Roman"/>
          <w:b w:val="false"/>
          <w:i w:val="false"/>
          <w:color w:val="000000"/>
          <w:sz w:val="28"/>
        </w:rPr>
        <w:t>
      3-бөлімдегі 2-18-бағандарында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жабдықтарды орналастыруға арналған және технологиялық процесті және дайын өнімді шығаруды іске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p>
      <w:pPr>
        <w:spacing w:after="0"/>
        <w:ind w:left="0"/>
        <w:jc w:val="both"/>
      </w:pPr>
      <w:r>
        <w:rPr>
          <w:rFonts w:ascii="Times New Roman"/>
          <w:b w:val="false"/>
          <w:i w:val="false"/>
          <w:color w:val="000000"/>
          <w:sz w:val="28"/>
        </w:rPr>
        <w:t xml:space="preserve">
      сауда кәсіпорындарының ғимараттары – тауарларды сатып алу-сатуды жүзеге асыратын, сатып алушыларға олардың жеке, отбасылық және </w:t>
      </w:r>
      <w:r>
        <w:br/>
      </w:r>
      <w:r>
        <w:rPr>
          <w:rFonts w:ascii="Times New Roman"/>
          <w:b w:val="false"/>
          <w:i w:val="false"/>
          <w:color w:val="000000"/>
          <w:sz w:val="28"/>
        </w:rPr>
        <w:t>үй-шаруашылығында пайдалануы үшін жұмыстар орындауды және қызмет көрсетуге арналған бөлшек немесе көтерме сауда ғимараттары;</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сауықтыру, ойын-сауық сипатындағы, демалыс және бос уақытты ұйымдастыру, сондай-ақ әуесқой көркемөнер шығармашылығын дамытуға жағдай жасау бойынша қызмет көрсетуді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және басқалар)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бизнес орталықтар және тағы басқалар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және тағы басқалар;</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және тағы басқалар) жатады;</w:t>
      </w:r>
    </w:p>
    <w:p>
      <w:pPr>
        <w:spacing w:after="0"/>
        <w:ind w:left="0"/>
        <w:jc w:val="both"/>
      </w:pPr>
      <w:r>
        <w:rPr>
          <w:rFonts w:ascii="Times New Roman"/>
          <w:b w:val="false"/>
          <w:i w:val="false"/>
          <w:color w:val="000000"/>
          <w:sz w:val="28"/>
        </w:rPr>
        <w:t>
      ауылшаруашылық ғимараттарына ауылшаруашылық өндірісінің салаларына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және басқалары) жатады.</w:t>
      </w:r>
    </w:p>
    <w:p>
      <w:pPr>
        <w:spacing w:after="0"/>
        <w:ind w:left="0"/>
        <w:jc w:val="both"/>
      </w:pPr>
      <w:r>
        <w:rPr>
          <w:rFonts w:ascii="Times New Roman"/>
          <w:b w:val="false"/>
          <w:i w:val="false"/>
          <w:color w:val="000000"/>
          <w:sz w:val="28"/>
        </w:rPr>
        <w:t xml:space="preserve">
      9.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p>
      <w:pPr>
        <w:spacing w:after="0"/>
        <w:ind w:left="0"/>
        <w:jc w:val="both"/>
      </w:pPr>
      <w:r>
        <w:rPr>
          <w:rFonts w:ascii="Times New Roman"/>
          <w:b w:val="false"/>
          <w:i w:val="false"/>
          <w:color w:val="000000"/>
          <w:sz w:val="28"/>
        </w:rPr>
        <w:t xml:space="preserve">
      11. Ескертпе: Х – аталған позиция толтыруға жатпайды. </w:t>
      </w:r>
    </w:p>
    <w:p>
      <w:pPr>
        <w:spacing w:after="0"/>
        <w:ind w:left="0"/>
        <w:jc w:val="both"/>
      </w:pPr>
      <w:r>
        <w:rPr>
          <w:rFonts w:ascii="Times New Roman"/>
          <w:b w:val="false"/>
          <w:i w:val="false"/>
          <w:color w:val="000000"/>
          <w:sz w:val="28"/>
        </w:rPr>
        <w:t>
      12. Арифметика-логикалық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2+3+4-бағандардың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 ≥ 5-бағаннан әрбір жол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xml:space="preserve">
      2-жол = 2.1-2.3-жолдардың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w:t>
      </w:r>
    </w:p>
    <w:p>
      <w:pPr>
        <w:spacing w:after="0"/>
        <w:ind w:left="0"/>
        <w:jc w:val="both"/>
      </w:pPr>
      <w:r>
        <w:rPr>
          <w:rFonts w:ascii="Times New Roman"/>
          <w:b w:val="false"/>
          <w:i w:val="false"/>
          <w:color w:val="000000"/>
          <w:sz w:val="28"/>
        </w:rPr>
        <w:t xml:space="preserve">
      1-баған (барлығы) = 2-18-бағандар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17-қосымша</w:t>
            </w:r>
            <w:r>
              <w:br/>
            </w: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13 қарашадағы</w:t>
            </w:r>
            <w:r>
              <w:br/>
            </w:r>
            <w:r>
              <w:rPr>
                <w:rFonts w:ascii="Times New Roman"/>
                <w:b w:val="false"/>
                <w:i w:val="false"/>
                <w:color w:val="000000"/>
                <w:sz w:val="20"/>
              </w:rPr>
              <w:t>2017 года №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1"/>
        <w:gridCol w:w="1"/>
        <w:gridCol w:w="2"/>
        <w:gridCol w:w="1633"/>
        <w:gridCol w:w="2"/>
        <w:gridCol w:w="10493"/>
        <w:gridCol w:w="277"/>
      </w:tblGrid>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161112117</w:t>
            </w:r>
            <w:r>
              <w:br/>
            </w:r>
            <w:r>
              <w:rPr>
                <w:rFonts w:ascii="Times New Roman"/>
                <w:b w:val="false"/>
                <w:i w:val="false"/>
                <w:color w:val="000000"/>
                <w:sz w:val="20"/>
              </w:rPr>
              <w:t>
Код статистической формы 161112117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(көрсетілетін қызметтер) туралы есеп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514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жалпы жіктеуішінің </w:t>
            </w:r>
            <w:r>
              <w:rPr>
                <w:rFonts w:ascii="Times New Roman"/>
                <w:b/>
                <w:i w:val="false"/>
                <w:color w:val="000000"/>
                <w:sz w:val="20"/>
              </w:rPr>
              <w:t>41-43-</w:t>
            </w:r>
            <w:r>
              <w:rPr>
                <w:rFonts w:ascii="Times New Roman"/>
                <w:b/>
                <w:i w:val="false"/>
                <w:color w:val="000000"/>
                <w:sz w:val="20"/>
              </w:rPr>
              <w:t>кодтарына сәйкес</w:t>
            </w:r>
            <w:r>
              <w:rPr>
                <w:rFonts w:ascii="Times New Roman"/>
                <w:b/>
                <w:i w:val="false"/>
                <w:color w:val="000000"/>
                <w:sz w:val="20"/>
              </w:rPr>
              <w:t xml:space="preserve">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 есепті кезеңнен кейінгі 31 наурызға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3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5537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 елді мекен) көрсетіңіз</w:t>
            </w:r>
            <w:r>
              <w:br/>
            </w: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5943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аумақтың коды </w:t>
            </w:r>
            <w:r>
              <w:br/>
            </w:r>
            <w:r>
              <w:rPr>
                <w:rFonts w:ascii="Times New Roman"/>
                <w:b w:val="false"/>
                <w:i w:val="false"/>
                <w:color w:val="000000"/>
                <w:sz w:val="20"/>
              </w:rPr>
              <w:t>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 - территориальных объектов </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0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908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8"/>
        </w:rPr>
        <w:t>
      Укажите данные об объемах выполненных строительных работ (услуг),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047"/>
        <w:gridCol w:w="945"/>
        <w:gridCol w:w="1082"/>
        <w:gridCol w:w="2660"/>
        <w:gridCol w:w="945"/>
        <w:gridCol w:w="946"/>
        <w:gridCol w:w="946"/>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2-бағаннан</w:t>
            </w:r>
            <w:r>
              <w:br/>
            </w:r>
            <w:r>
              <w:rPr>
                <w:rFonts w:ascii="Times New Roman"/>
                <w:b/>
                <w:i w:val="false"/>
                <w:color w:val="000000"/>
                <w:sz w:val="20"/>
              </w:rPr>
              <w:t>
из графы 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 үшін</w:t>
            </w:r>
            <w:r>
              <w:br/>
            </w:r>
            <w:r>
              <w:rPr>
                <w:rFonts w:ascii="Times New Roman"/>
                <w:b w:val="false"/>
                <w:i w:val="false"/>
                <w:color w:val="000000"/>
                <w:sz w:val="20"/>
              </w:rPr>
              <w:t>
для собственных нужд</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rPr>
                <w:rFonts w:ascii="Times New Roman"/>
                <w:b w:val="false"/>
                <w:i w:val="false"/>
                <w:color w:val="000000"/>
                <w:sz w:val="20"/>
              </w:rPr>
              <w:t>:</w:t>
            </w:r>
            <w:r>
              <w:br/>
            </w:r>
            <w:r>
              <w:rPr>
                <w:rFonts w:ascii="Times New Roman"/>
                <w:b w:val="false"/>
                <w:i w:val="false"/>
                <w:color w:val="000000"/>
                <w:sz w:val="20"/>
              </w:rPr>
              <w:t>
Из строки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Объем работ, выполненных на "зеленом" строительстве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ЭҚЖЖ</w:t>
      </w:r>
      <w:r>
        <w:rPr>
          <w:rFonts w:ascii="Times New Roman"/>
          <w:b/>
          <w:i w:val="false"/>
          <w:color w:val="000000"/>
          <w:sz w:val="28"/>
        </w:rPr>
        <w:t>1-ға</w:t>
      </w:r>
      <w:r>
        <w:rPr>
          <w:rFonts w:ascii="Times New Roman"/>
          <w:b/>
          <w:i w:val="false"/>
          <w:color w:val="000000"/>
          <w:sz w:val="28"/>
        </w:rPr>
        <w:t xml:space="preserve"> сәйкес </w:t>
      </w:r>
      <w:r>
        <w:rPr>
          <w:rFonts w:ascii="Times New Roman"/>
          <w:b/>
          <w:i w:val="false"/>
          <w:color w:val="000000"/>
          <w:sz w:val="28"/>
        </w:rPr>
        <w:t>с</w:t>
      </w:r>
      <w:r>
        <w:rPr>
          <w:rFonts w:ascii="Times New Roman"/>
          <w:b/>
          <w:i w:val="false"/>
          <w:color w:val="000000"/>
          <w:sz w:val="28"/>
        </w:rPr>
        <w:t>алынып жатқан объектілер түрлері бойынша орындалған құрылыс жұмыстарының (көрсетілген қызметтер</w:t>
      </w:r>
      <w:r>
        <w:rPr>
          <w:rFonts w:ascii="Times New Roman"/>
          <w:b/>
          <w:i w:val="false"/>
          <w:color w:val="000000"/>
          <w:sz w:val="28"/>
        </w:rPr>
        <w:t>д</w:t>
      </w:r>
      <w:r>
        <w:rPr>
          <w:rFonts w:ascii="Times New Roman"/>
          <w:b/>
          <w:i w:val="false"/>
          <w:color w:val="000000"/>
          <w:sz w:val="28"/>
        </w:rPr>
        <w:t>ің) көлемі туралы</w:t>
      </w:r>
      <w:r>
        <w:rPr>
          <w:rFonts w:ascii="Times New Roman"/>
          <w:b w:val="false"/>
          <w:i w:val="false"/>
          <w:color w:val="000000"/>
          <w:sz w:val="28"/>
        </w:rPr>
        <w:t xml:space="preserve"> </w:t>
      </w:r>
      <w:r>
        <w:rPr>
          <w:rFonts w:ascii="Times New Roman"/>
          <w:b/>
          <w:i w:val="false"/>
          <w:color w:val="000000"/>
          <w:sz w:val="28"/>
        </w:rPr>
        <w:t>деректерді көрсетіңіз, мың теңгеде</w:t>
      </w:r>
      <w:r>
        <w:br/>
      </w: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74"/>
        <w:gridCol w:w="1143"/>
        <w:gridCol w:w="2087"/>
        <w:gridCol w:w="974"/>
        <w:gridCol w:w="1059"/>
        <w:gridCol w:w="925"/>
        <w:gridCol w:w="925"/>
        <w:gridCol w:w="925"/>
        <w:gridCol w:w="925"/>
        <w:gridCol w:w="925"/>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орындарының учебных заведений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офисные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495"/>
        <w:gridCol w:w="1206"/>
        <w:gridCol w:w="992"/>
        <w:gridCol w:w="1382"/>
        <w:gridCol w:w="2270"/>
        <w:gridCol w:w="992"/>
        <w:gridCol w:w="992"/>
        <w:gridCol w:w="992"/>
        <w:gridCol w:w="992"/>
        <w:gridCol w:w="993"/>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
Код ОКЭД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сельскохозяйственные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 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теміржолдары</w:t>
            </w:r>
            <w:r>
              <w:br/>
            </w:r>
            <w:r>
              <w:rPr>
                <w:rFonts w:ascii="Times New Roman"/>
                <w:b/>
                <w:i w:val="false"/>
                <w:color w:val="000000"/>
                <w:sz w:val="20"/>
              </w:rPr>
              <w:t>
железнодорожные пути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w:t>
            </w:r>
            <w:r>
              <w:br/>
            </w:r>
            <w:r>
              <w:rPr>
                <w:rFonts w:ascii="Times New Roman"/>
                <w:b/>
                <w:i w:val="false"/>
                <w:color w:val="000000"/>
                <w:sz w:val="20"/>
              </w:rPr>
              <w:t>
устройства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w:t>
            </w:r>
            <w:r>
              <w:rPr>
                <w:rFonts w:ascii="Times New Roman"/>
                <w:b w:val="false"/>
                <w:i w:val="false"/>
                <w:color w:val="000000"/>
                <w:sz w:val="20"/>
              </w:rPr>
              <w:t xml:space="preserve"> бойынша</w:t>
            </w:r>
            <w:r>
              <w:br/>
            </w:r>
            <w:r>
              <w:rPr>
                <w:rFonts w:ascii="Times New Roman"/>
                <w:b w:val="false"/>
                <w:i w:val="false"/>
                <w:color w:val="000000"/>
                <w:sz w:val="20"/>
              </w:rPr>
              <w:t xml:space="preserve">
в том числе по видам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 xml:space="preserve">ұрылыс жұмыстарының </w:t>
      </w:r>
      <w:r>
        <w:rPr>
          <w:rFonts w:ascii="Times New Roman"/>
          <w:b/>
          <w:i w:val="false"/>
          <w:color w:val="000000"/>
          <w:sz w:val="28"/>
        </w:rPr>
        <w:t>і</w:t>
      </w:r>
      <w:r>
        <w:rPr>
          <w:rFonts w:ascii="Times New Roman"/>
          <w:b/>
          <w:i w:val="false"/>
          <w:color w:val="000000"/>
          <w:sz w:val="28"/>
        </w:rPr>
        <w:t>рілен</w:t>
      </w:r>
      <w:r>
        <w:rPr>
          <w:rFonts w:ascii="Times New Roman"/>
          <w:b/>
          <w:i w:val="false"/>
          <w:color w:val="000000"/>
          <w:sz w:val="28"/>
        </w:rPr>
        <w:t>діріл</w:t>
      </w:r>
      <w:r>
        <w:rPr>
          <w:rFonts w:ascii="Times New Roman"/>
          <w:b/>
          <w:i w:val="false"/>
          <w:color w:val="000000"/>
          <w:sz w:val="28"/>
        </w:rPr>
        <w:t>ген түрлері бойынша деректерді көрсетіңіз</w:t>
      </w:r>
      <w:r>
        <w:rPr>
          <w:rFonts w:ascii="Times New Roman"/>
          <w:b w:val="false"/>
          <w:i w:val="false"/>
          <w:color w:val="000000"/>
          <w:sz w:val="28"/>
        </w:rPr>
        <w:t xml:space="preserve"> </w:t>
      </w:r>
      <w:r>
        <w:rPr>
          <w:rFonts w:ascii="Times New Roman"/>
          <w:b w:val="false"/>
          <w:i w:val="false"/>
          <w:color w:val="000000"/>
          <w:vertAlign w:val="superscript"/>
        </w:rPr>
        <w:t>3</w:t>
      </w:r>
      <w:r>
        <w:br/>
      </w:r>
      <w:r>
        <w:rPr>
          <w:rFonts w:ascii="Times New Roman"/>
          <w:b w:val="false"/>
          <w:i w:val="false"/>
          <w:color w:val="000000"/>
          <w:sz w:val="28"/>
        </w:rPr>
        <w:t xml:space="preserve">
      Укажите данные по укрупненным видам строительных работ3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057"/>
        <w:gridCol w:w="616"/>
        <w:gridCol w:w="1057"/>
        <w:gridCol w:w="1719"/>
        <w:gridCol w:w="1057"/>
        <w:gridCol w:w="794"/>
        <w:gridCol w:w="1058"/>
        <w:gridCol w:w="794"/>
        <w:gridCol w:w="794"/>
        <w:gridCol w:w="795"/>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ҚЖІТА</w:t>
            </w:r>
            <w:r>
              <w:rPr>
                <w:rFonts w:ascii="Times New Roman"/>
                <w:b/>
                <w:i w:val="false"/>
                <w:color w:val="000000"/>
                <w:vertAlign w:val="superscript"/>
              </w:rPr>
              <w:t>4</w:t>
            </w:r>
            <w:r>
              <w:rPr>
                <w:rFonts w:ascii="Times New Roman"/>
                <w:b/>
                <w:i w:val="false"/>
                <w:color w:val="000000"/>
                <w:sz w:val="20"/>
              </w:rPr>
              <w:t xml:space="preserve"> коды</w:t>
            </w:r>
            <w:r>
              <w:br/>
            </w:r>
            <w:r>
              <w:rPr>
                <w:rFonts w:ascii="Times New Roman"/>
                <w:b/>
                <w:i w:val="false"/>
                <w:color w:val="000000"/>
                <w:sz w:val="20"/>
              </w:rPr>
              <w:t>
Код</w:t>
            </w:r>
            <w:r>
              <w:br/>
            </w:r>
            <w:r>
              <w:rPr>
                <w:rFonts w:ascii="Times New Roman"/>
                <w:b/>
                <w:i w:val="false"/>
                <w:color w:val="000000"/>
                <w:sz w:val="20"/>
              </w:rPr>
              <w:t>
СУВР4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w:t>
            </w:r>
            <w:r>
              <w:br/>
            </w:r>
            <w:r>
              <w:rPr>
                <w:rFonts w:ascii="Times New Roman"/>
                <w:b/>
                <w:i w:val="false"/>
                <w:color w:val="000000"/>
                <w:sz w:val="20"/>
              </w:rPr>
              <w:t>
измерения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w:t>
            </w:r>
            <w:r>
              <w:br/>
            </w:r>
            <w:r>
              <w:rPr>
                <w:rFonts w:ascii="Times New Roman"/>
                <w:b/>
                <w:i w:val="false"/>
                <w:color w:val="000000"/>
                <w:sz w:val="20"/>
              </w:rPr>
              <w:t>
жилые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промышленные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ҚЖІТА сәйкес</w:t>
            </w:r>
            <w:r>
              <w:br/>
            </w:r>
            <w:r>
              <w:rPr>
                <w:rFonts w:ascii="Times New Roman"/>
                <w:b w:val="false"/>
                <w:i w:val="false"/>
                <w:color w:val="000000"/>
                <w:sz w:val="20"/>
              </w:rPr>
              <w:t>
в том числе по укрупненным видам работ в соответствии с СУВР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227"/>
        <w:gridCol w:w="504"/>
        <w:gridCol w:w="1408"/>
        <w:gridCol w:w="1009"/>
        <w:gridCol w:w="1009"/>
        <w:gridCol w:w="1009"/>
        <w:gridCol w:w="1009"/>
        <w:gridCol w:w="1009"/>
        <w:gridCol w:w="1010"/>
        <w:gridCol w:w="101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ҚЖІТА коды</w:t>
            </w:r>
            <w:r>
              <w:br/>
            </w:r>
            <w:r>
              <w:rPr>
                <w:rFonts w:ascii="Times New Roman"/>
                <w:b/>
                <w:i w:val="false"/>
                <w:color w:val="000000"/>
                <w:sz w:val="20"/>
              </w:rPr>
              <w:t>
Код</w:t>
            </w:r>
            <w:r>
              <w:br/>
            </w:r>
            <w:r>
              <w:rPr>
                <w:rFonts w:ascii="Times New Roman"/>
                <w:b/>
                <w:i w:val="false"/>
                <w:color w:val="000000"/>
                <w:sz w:val="20"/>
              </w:rPr>
              <w:t>
СУВР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Единица</w:t>
            </w:r>
            <w:r>
              <w:br/>
            </w:r>
            <w:r>
              <w:rPr>
                <w:rFonts w:ascii="Times New Roman"/>
                <w:b/>
                <w:i w:val="false"/>
                <w:color w:val="000000"/>
                <w:sz w:val="20"/>
              </w:rPr>
              <w:t>
измерения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культурно-развлекательного назначения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орындарының</w:t>
            </w:r>
            <w:r>
              <w:br/>
            </w:r>
            <w:r>
              <w:rPr>
                <w:rFonts w:ascii="Times New Roman"/>
                <w:b/>
                <w:i w:val="false"/>
                <w:color w:val="000000"/>
                <w:sz w:val="20"/>
              </w:rPr>
              <w:t>
учебных заведений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i w:val="false"/>
                <w:color w:val="000000"/>
                <w:sz w:val="20"/>
              </w:rPr>
              <w:t xml:space="preserve"> жұмыс түрлері бойынша ҚЖІТА сәйкес</w:t>
            </w:r>
            <w:r>
              <w:br/>
            </w:r>
            <w:r>
              <w:rPr>
                <w:rFonts w:ascii="Times New Roman"/>
                <w:b w:val="false"/>
                <w:i w:val="false"/>
                <w:color w:val="000000"/>
                <w:sz w:val="20"/>
              </w:rPr>
              <w:t>
в том числе по укрупненным видам работ в соответствии с СУВР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жалғасы</w:t>
      </w:r>
      <w:r>
        <w:rPr>
          <w:rFonts w:ascii="Times New Roman"/>
          <w:b w:val="false"/>
          <w:i w:val="false"/>
          <w:color w:val="000000"/>
          <w:sz w:val="28"/>
        </w:rPr>
        <w:t xml:space="preserve"> продолжение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726"/>
        <w:gridCol w:w="978"/>
        <w:gridCol w:w="1182"/>
        <w:gridCol w:w="878"/>
        <w:gridCol w:w="847"/>
        <w:gridCol w:w="847"/>
        <w:gridCol w:w="847"/>
        <w:gridCol w:w="847"/>
        <w:gridCol w:w="847"/>
        <w:gridCol w:w="847"/>
        <w:gridCol w:w="847"/>
        <w:gridCol w:w="848"/>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ҚЖІТА коды</w:t>
            </w:r>
            <w:r>
              <w:br/>
            </w:r>
            <w:r>
              <w:rPr>
                <w:rFonts w:ascii="Times New Roman"/>
                <w:b/>
                <w:i w:val="false"/>
                <w:color w:val="000000"/>
                <w:sz w:val="20"/>
              </w:rPr>
              <w:t>
Код</w:t>
            </w:r>
            <w:r>
              <w:br/>
            </w:r>
            <w:r>
              <w:rPr>
                <w:rFonts w:ascii="Times New Roman"/>
                <w:b/>
                <w:i w:val="false"/>
                <w:color w:val="000000"/>
                <w:sz w:val="20"/>
              </w:rPr>
              <w:t>
СУВР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Единица</w:t>
            </w:r>
            <w:r>
              <w:br/>
            </w:r>
            <w:r>
              <w:rPr>
                <w:rFonts w:ascii="Times New Roman"/>
                <w:b/>
                <w:i w:val="false"/>
                <w:color w:val="000000"/>
                <w:sz w:val="20"/>
              </w:rPr>
              <w:t>
измерения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w:t>
            </w:r>
            <w:r>
              <w:br/>
            </w:r>
            <w:r>
              <w:rPr>
                <w:rFonts w:ascii="Times New Roman"/>
                <w:b/>
                <w:i w:val="false"/>
                <w:color w:val="000000"/>
                <w:sz w:val="20"/>
              </w:rPr>
              <w:t>
офисные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сельскохозяйственные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 имараттар</w:t>
            </w:r>
            <w:r>
              <w:br/>
            </w:r>
            <w:r>
              <w:rPr>
                <w:rFonts w:ascii="Times New Roman"/>
                <w:b/>
                <w:i w:val="false"/>
                <w:color w:val="000000"/>
                <w:sz w:val="20"/>
              </w:rPr>
              <w:t>
сооружение для спорта и мест отдыха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i w:val="false"/>
                <w:color w:val="000000"/>
                <w:sz w:val="20"/>
              </w:rPr>
              <w:t xml:space="preserve"> жұмыс түрлері бойынша </w:t>
            </w:r>
            <w:r>
              <w:rPr>
                <w:rFonts w:ascii="Times New Roman"/>
                <w:b/>
                <w:i w:val="false"/>
                <w:color w:val="000000"/>
                <w:sz w:val="20"/>
              </w:rPr>
              <w:t>ҚЖІТА</w:t>
            </w:r>
            <w:r>
              <w:rPr>
                <w:rFonts w:ascii="Times New Roman"/>
                <w:b/>
                <w:i w:val="false"/>
                <w:color w:val="000000"/>
                <w:sz w:val="20"/>
              </w:rPr>
              <w:t xml:space="preserve"> сәйкес</w:t>
            </w:r>
            <w:r>
              <w:br/>
            </w:r>
            <w:r>
              <w:rPr>
                <w:rFonts w:ascii="Times New Roman"/>
                <w:b w:val="false"/>
                <w:i w:val="false"/>
                <w:color w:val="000000"/>
                <w:sz w:val="20"/>
              </w:rPr>
              <w:t>
в том числе по укрупненным видам работ в соответствии с СУВР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соңы</w:t>
      </w:r>
      <w:r>
        <w:rPr>
          <w:rFonts w:ascii="Times New Roman"/>
          <w:b w:val="false"/>
          <w:i w:val="false"/>
          <w:color w:val="000000"/>
          <w:sz w:val="28"/>
        </w:rPr>
        <w:t xml:space="preserve"> окончание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961"/>
        <w:gridCol w:w="1479"/>
        <w:gridCol w:w="1103"/>
        <w:gridCol w:w="790"/>
        <w:gridCol w:w="790"/>
        <w:gridCol w:w="790"/>
        <w:gridCol w:w="790"/>
        <w:gridCol w:w="791"/>
        <w:gridCol w:w="791"/>
        <w:gridCol w:w="791"/>
        <w:gridCol w:w="791"/>
        <w:gridCol w:w="791"/>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r>
              <w:br/>
            </w:r>
            <w:r>
              <w:rPr>
                <w:rFonts w:ascii="Times New Roman"/>
                <w:b w:val="false"/>
                <w:i w:val="false"/>
                <w:color w:val="000000"/>
                <w:sz w:val="20"/>
              </w:rPr>
              <w:t>
Наименование укрупненных видов работ (УВР)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ҚЖІТА коды</w:t>
            </w:r>
            <w:r>
              <w:br/>
            </w:r>
            <w:r>
              <w:rPr>
                <w:rFonts w:ascii="Times New Roman"/>
                <w:b/>
                <w:i w:val="false"/>
                <w:color w:val="000000"/>
                <w:sz w:val="20"/>
              </w:rPr>
              <w:t>
Код</w:t>
            </w:r>
            <w:r>
              <w:br/>
            </w:r>
            <w:r>
              <w:rPr>
                <w:rFonts w:ascii="Times New Roman"/>
                <w:b/>
                <w:i w:val="false"/>
                <w:color w:val="000000"/>
                <w:sz w:val="20"/>
              </w:rPr>
              <w:t>
СУВР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Единица</w:t>
            </w:r>
            <w:r>
              <w:br/>
            </w:r>
            <w:r>
              <w:rPr>
                <w:rFonts w:ascii="Times New Roman"/>
                <w:b/>
                <w:i w:val="false"/>
                <w:color w:val="000000"/>
                <w:sz w:val="20"/>
              </w:rPr>
              <w:t>
измерения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 құрылыстар</w:t>
            </w:r>
            <w:r>
              <w:br/>
            </w:r>
            <w:r>
              <w:rPr>
                <w:rFonts w:ascii="Times New Roman"/>
                <w:b/>
                <w:i w:val="false"/>
                <w:color w:val="000000"/>
                <w:sz w:val="20"/>
              </w:rPr>
              <w:t>
сооружения для горнодобывающей и обрабатывающей промышленности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w:t>
            </w:r>
            <w:r>
              <w:br/>
            </w:r>
            <w:r>
              <w:rPr>
                <w:rFonts w:ascii="Times New Roman"/>
                <w:b/>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имараттар</w:t>
            </w:r>
            <w:r>
              <w:br/>
            </w:r>
            <w:r>
              <w:rPr>
                <w:rFonts w:ascii="Times New Roman"/>
                <w:b/>
                <w:i w:val="false"/>
                <w:color w:val="000000"/>
                <w:sz w:val="20"/>
              </w:rPr>
              <w:t>
прочие сооружения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i w:val="false"/>
                <w:color w:val="000000"/>
                <w:sz w:val="20"/>
              </w:rPr>
              <w:t xml:space="preserve"> жұмыс түрлері бойынша </w:t>
            </w:r>
            <w:r>
              <w:rPr>
                <w:rFonts w:ascii="Times New Roman"/>
                <w:b/>
                <w:i w:val="false"/>
                <w:color w:val="000000"/>
                <w:sz w:val="20"/>
              </w:rPr>
              <w:t>ҚЖІТА</w:t>
            </w:r>
            <w:r>
              <w:rPr>
                <w:rFonts w:ascii="Times New Roman"/>
                <w:b/>
                <w:i w:val="false"/>
                <w:color w:val="000000"/>
                <w:sz w:val="20"/>
              </w:rPr>
              <w:t xml:space="preserve"> сәйкес</w:t>
            </w:r>
            <w:r>
              <w:br/>
            </w:r>
            <w:r>
              <w:rPr>
                <w:rFonts w:ascii="Times New Roman"/>
                <w:b w:val="false"/>
                <w:i w:val="false"/>
                <w:color w:val="000000"/>
                <w:sz w:val="20"/>
              </w:rPr>
              <w:t>
в том числе по укрупненным видам работ в соответствии с СУВР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 Қызметтің қосалқы түрлері бойынша өндірілген өнім және көрсетілген қызмет көлемі туралы ақпаратты көрсетіңіз, мың теңгеде </w:t>
      </w:r>
      <w:r>
        <w:br/>
      </w:r>
      <w:r>
        <w:rPr>
          <w:rFonts w:ascii="Times New Roman"/>
          <w:b w:val="false"/>
          <w:i w:val="false"/>
          <w:color w:val="000000"/>
          <w:sz w:val="28"/>
        </w:rPr>
        <w:t>Укажите информацию об объеме произведенной продукции и оказанных услуг по вторичным видам деятельности,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3068"/>
        <w:gridCol w:w="6164"/>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Код ОКЭД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252"/>
        <w:gridCol w:w="761"/>
        <w:gridCol w:w="14"/>
        <w:gridCol w:w="466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w:t>
            </w:r>
            <w:r>
              <w:rPr>
                <w:rFonts w:ascii="Times New Roman"/>
                <w:b/>
                <w:i w:val="false"/>
                <w:color w:val="000000"/>
                <w:sz w:val="20"/>
              </w:rPr>
              <w:t xml:space="preserve"> телефоны</w:t>
            </w:r>
            <w:r>
              <w:br/>
            </w:r>
            <w:r>
              <w:rPr>
                <w:rFonts w:ascii="Times New Roman"/>
                <w:b w:val="false"/>
                <w:i w:val="false"/>
                <w:color w:val="000000"/>
                <w:sz w:val="20"/>
              </w:rPr>
              <w:t>
подпись, телефон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Мөрдің орны (бар 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"Жіктеуіштер" бөлімінде орналастырылған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ЭҚЖЖ, Б бағанында толтыру кезінде код 5 таңбаға дейін көрсетіледі</w:t>
      </w:r>
      <w:r>
        <w:br/>
      </w:r>
      <w:r>
        <w:rPr>
          <w:rFonts w:ascii="Times New Roman"/>
          <w:b w:val="false"/>
          <w:i w:val="false"/>
          <w:color w:val="000000"/>
          <w:sz w:val="28"/>
        </w:rPr>
        <w:t>
      2 Здесь и далее ОКЭД в графе Б при заполнении указывается код до 5 знаков</w:t>
      </w:r>
      <w:r>
        <w:br/>
      </w:r>
      <w:r>
        <w:rPr>
          <w:rFonts w:ascii="Times New Roman"/>
          <w:b w:val="false"/>
          <w:i w:val="false"/>
          <w:color w:val="000000"/>
          <w:sz w:val="28"/>
        </w:rPr>
        <w:t>
      жалғасы продолжение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4-бөлімнің А, Б, В бағандары осы статистикалық нысанға </w:t>
      </w:r>
      <w:r>
        <w:rPr>
          <w:rFonts w:ascii="Times New Roman"/>
          <w:b w:val="false"/>
          <w:i w:val="false"/>
          <w:color w:val="000000"/>
          <w:sz w:val="28"/>
        </w:rPr>
        <w:t>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графы А, Б, В раздела 4 заполняются согласно приложению к настоящей статистической форме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ҚЖІТА – Қазақстан Республикасы Ұлттық экономика министрлігі Статистика комитетінің www.stat.gov.kz интернет-ресурсында </w:t>
      </w:r>
      <w:r>
        <w:br/>
      </w:r>
      <w:r>
        <w:rPr>
          <w:rFonts w:ascii="Times New Roman"/>
          <w:b w:val="false"/>
          <w:i w:val="false"/>
          <w:color w:val="000000"/>
          <w:sz w:val="28"/>
        </w:rPr>
        <w:t xml:space="preserve">
      </w:t>
      </w:r>
      <w:r>
        <w:rPr>
          <w:rFonts w:ascii="Times New Roman"/>
          <w:b/>
          <w:i w:val="false"/>
          <w:color w:val="000000"/>
          <w:sz w:val="28"/>
        </w:rPr>
        <w:t>"www.stat.gov.kz//Респонденттерге//Статистикалық нысандар//Жылдық//1-КС" сілтемесі бойынша орналасқан Құрылыс жұмыстарының ірілендірілген түрлерінің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СУВР – Справочник укрупненных видов строительных работ, размещенный на интернет-ресурсе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формы//1-КС"</w:t>
      </w:r>
      <w:r>
        <w:br/>
      </w:r>
      <w:r>
        <w:rPr>
          <w:rFonts w:ascii="Times New Roman"/>
          <w:b w:val="false"/>
          <w:i w:val="false"/>
          <w:color w:val="000000"/>
          <w:sz w:val="28"/>
        </w:rPr>
        <w:t>
      жалғасы продолжение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құрылыс жұмыстары (қызметтері)</w:t>
            </w:r>
            <w:r>
              <w:br/>
            </w:r>
            <w:r>
              <w:rPr>
                <w:rFonts w:ascii="Times New Roman"/>
                <w:b w:val="false"/>
                <w:i w:val="false"/>
                <w:color w:val="000000"/>
                <w:sz w:val="20"/>
              </w:rPr>
              <w:t>туралы есеп" (индексі 1-КС, кезеңділігі жылдық)</w:t>
            </w:r>
            <w:r>
              <w:br/>
            </w:r>
            <w:r>
              <w:rPr>
                <w:rFonts w:ascii="Times New Roman"/>
                <w:b w:val="false"/>
                <w:i w:val="false"/>
                <w:color w:val="000000"/>
                <w:sz w:val="20"/>
              </w:rPr>
              <w:t>статистикалық нысанына қосымша</w:t>
            </w:r>
            <w:r>
              <w:br/>
            </w: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 выполненных строительных работах (услугах)"</w:t>
            </w:r>
            <w:r>
              <w:br/>
            </w:r>
            <w:r>
              <w:rPr>
                <w:rFonts w:ascii="Times New Roman"/>
                <w:b w:val="false"/>
                <w:i w:val="false"/>
                <w:color w:val="000000"/>
                <w:sz w:val="20"/>
              </w:rPr>
              <w:t>(индекс 1-КС), периодчность годовая</w:t>
            </w:r>
          </w:p>
        </w:tc>
      </w:tr>
    </w:tbl>
    <w:p>
      <w:pPr>
        <w:spacing w:after="0"/>
        <w:ind w:left="0"/>
        <w:jc w:val="left"/>
      </w:pPr>
      <w:r>
        <w:rPr>
          <w:rFonts w:ascii="Times New Roman"/>
          <w:b/>
          <w:i w:val="false"/>
          <w:color w:val="000000"/>
        </w:rPr>
        <w:t xml:space="preserve"> Құрылыс жұмыстарының ірілендірілген түрлерінің анықтамалығы (ҚЖІТА) Справочник укрупненных видов строительных работ (СУВР)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133"/>
        <w:gridCol w:w="4604"/>
        <w:gridCol w:w="519"/>
        <w:gridCol w:w="52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 тіреулерді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негіздермен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оснований под автомобильные дороги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жабынмен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покрытий автомобильных дорог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Теміржолдың жоғарғы құрылымын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верхнего строения железнодорожного пути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металдан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металлических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темірбетоннан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железобетонных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болат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стальных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темірбетон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железобетонных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салу (тарту)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Прокладка (протяжка) кабеля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Сымдарды ілу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Подвеска провода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Гидротехникалық жұмыстар (жағалауды бекіту жұмыстарын, түбін тереңдету жұмыстарын, айлақ қабырғаларын және жағалауды жабдықтауды, гигант-массивтерді құрау мен орнатуды, суасты құрылысы, сүңгуір және өзге де жұмыстарды қоса алғанда)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Гидротехнические работы (включая берегоукрепительные работы, дноуглубительные работы, устройство причальных стенок и набережных, сборка и установка гигант-массивов, подводно-строительные, водолазные и прочие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18 бұйрығына</w:t>
            </w:r>
            <w:r>
              <w:br/>
            </w:r>
            <w:r>
              <w:rPr>
                <w:rFonts w:ascii="Times New Roman"/>
                <w:b w:val="false"/>
                <w:i w:val="false"/>
                <w:color w:val="000000"/>
                <w:sz w:val="20"/>
              </w:rPr>
              <w:t>18-қосымша</w:t>
            </w:r>
          </w:p>
        </w:tc>
      </w:tr>
    </w:tbl>
    <w:bookmarkStart w:name="z113" w:id="86"/>
    <w:p>
      <w:pPr>
        <w:spacing w:after="0"/>
        <w:ind w:left="0"/>
        <w:jc w:val="left"/>
      </w:pPr>
      <w:r>
        <w:rPr>
          <w:rFonts w:ascii="Times New Roman"/>
          <w:b/>
          <w:i w:val="false"/>
          <w:color w:val="000000"/>
        </w:rPr>
        <w:t xml:space="preserve"> "Орындалған құрылыс жұмыстары (көрсетілетін қызметтер) туралы есеп"</w:t>
      </w:r>
      <w:r>
        <w:br/>
      </w:r>
      <w:r>
        <w:rPr>
          <w:rFonts w:ascii="Times New Roman"/>
          <w:b/>
          <w:i w:val="false"/>
          <w:color w:val="000000"/>
        </w:rPr>
        <w:t>(коды 161112117, индексі 1-КС, кезеңділігі жылдық)</w:t>
      </w:r>
      <w:r>
        <w:br/>
      </w:r>
      <w:r>
        <w:rPr>
          <w:rFonts w:ascii="Times New Roman"/>
          <w:b/>
          <w:i w:val="false"/>
          <w:color w:val="000000"/>
        </w:rPr>
        <w:t>жалпымемлекеттік статистикалық байқаудың статистикалық нысанын толтыру жөніндегі нұсқаулық</w:t>
      </w:r>
    </w:p>
    <w:bookmarkEnd w:id="86"/>
    <w:p>
      <w:pPr>
        <w:spacing w:after="0"/>
        <w:ind w:left="0"/>
        <w:jc w:val="both"/>
      </w:pPr>
      <w:r>
        <w:rPr>
          <w:rFonts w:ascii="Times New Roman"/>
          <w:b w:val="false"/>
          <w:i w:val="false"/>
          <w:color w:val="000000"/>
          <w:sz w:val="28"/>
        </w:rPr>
        <w:t xml:space="preserve">
      1. Осы "Орындалған құрылыс жұмыстары (көрсетілетін қызметтер) туралы есеп" (коды 161112117, индексі 1-КС,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"Орындалған құрылыс жұмыстары (көрсетілетін қызметтер) туралы есеп" (коды 161112117, индексі 1-КС,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xml:space="preserve">
      3) жасыл құрылыс – қоршаған ортаға әсері аз құрылыс түрі және ғимаратты пайдалануға беру; </w:t>
      </w:r>
    </w:p>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5) қызметтің қосалқы түрі –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6) қызметтің негізгі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7) терможаңғырту – ғимараттардың, құрылыстардың және имараттардың жылу энергиясы ысырабының азаюына әкелетін, олардың жылу техникалық сипаттамасын жақсарту жөніндегі іс-шара;</w:t>
      </w:r>
    </w:p>
    <w:p>
      <w:pPr>
        <w:spacing w:after="0"/>
        <w:ind w:left="0"/>
        <w:jc w:val="both"/>
      </w:pPr>
      <w:r>
        <w:rPr>
          <w:rFonts w:ascii="Times New Roman"/>
          <w:b w:val="false"/>
          <w:i w:val="false"/>
          <w:color w:val="000000"/>
          <w:sz w:val="28"/>
        </w:rPr>
        <w:t xml:space="preserve">
      8)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 </w:t>
      </w:r>
    </w:p>
    <w:p>
      <w:pPr>
        <w:spacing w:after="0"/>
        <w:ind w:left="0"/>
        <w:jc w:val="both"/>
      </w:pPr>
      <w:r>
        <w:rPr>
          <w:rFonts w:ascii="Times New Roman"/>
          <w:b w:val="false"/>
          <w:i w:val="false"/>
          <w:color w:val="000000"/>
          <w:sz w:val="28"/>
        </w:rPr>
        <w:t>
      9) энергия тиімділігі (энергетикалық тиімділік) – пайдалы әсердің, оның ішінде энергетикалық ресурстарды пайдаланудан алынған өндірілген өнім көлемінің осы әсерді алуға себепші болған тиісті ресурстардың шығындарына қатынасын көрсететін сипаттамалар;</w:t>
      </w:r>
    </w:p>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мердігердің жасалған шарттар бойынша заңды тұлғалар орындаған көлемді көрсетеді. Қосалқы мердігерлік шарт жасалған жағдайда, қосалқы мердігерлік ұйым орындаған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p>
      <w:pPr>
        <w:spacing w:after="0"/>
        <w:ind w:left="0"/>
        <w:jc w:val="both"/>
      </w:pPr>
      <w:r>
        <w:rPr>
          <w:rFonts w:ascii="Times New Roman"/>
          <w:b w:val="false"/>
          <w:i w:val="false"/>
          <w:color w:val="000000"/>
          <w:sz w:val="28"/>
        </w:rPr>
        <w:t>
      Статистикалық нысанды толтыру үшін негіздеме бастапқы есепке алу деректері, сонымен қатар тапсырыс беруші қол қойған орындалған құрылыс жұмыстарын қабылдау актісінің және орындалған құрылыс жұмыстарының және шығындар құны туралы анықтаманың көшірмелері болып табылады. Статистикалық нысанда орындалған құрылыс жұмыстар көлемдерін көрсеткен жағдайда, статистикалық нысанмен бірге орындалған құрылыс жұмыстарын қабылдау актісінің және орындалған құрылыс жұмыстарының және шығындар құны туралы анықтаманың көшірмелері ұсынылады.</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тапсырады, яғни деректер құрылыс жұмыстарының орындалған жері бойынша көрсетіледі.</w:t>
      </w:r>
    </w:p>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 көлемі;</w:t>
      </w:r>
    </w:p>
    <w:p>
      <w:pPr>
        <w:spacing w:after="0"/>
        <w:ind w:left="0"/>
        <w:jc w:val="both"/>
      </w:pPr>
      <w:r>
        <w:rPr>
          <w:rFonts w:ascii="Times New Roman"/>
          <w:b w:val="false"/>
          <w:i w:val="false"/>
          <w:color w:val="000000"/>
          <w:sz w:val="28"/>
        </w:rPr>
        <w:t>
      2) топырақ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(көрсетілген қызметтердің) көлемі көрсетіледі.</w:t>
      </w:r>
    </w:p>
    <w:p>
      <w:pPr>
        <w:spacing w:after="0"/>
        <w:ind w:left="0"/>
        <w:jc w:val="both"/>
      </w:pPr>
      <w:r>
        <w:rPr>
          <w:rFonts w:ascii="Times New Roman"/>
          <w:b w:val="false"/>
          <w:i w:val="false"/>
          <w:color w:val="000000"/>
          <w:sz w:val="28"/>
        </w:rPr>
        <w:t>
      6. 2-бөлімнің 6-бағанында мемлекеттік бағдарламаларды (Инфрақұрылымды дамытудың 2015 – 2019 жылдарға арналған "Нұрлы жол" мемлекеттік бағдарламасы, "Өңірлерді дамытудың 2020 жылға дейінгі бағдарламасы", "Бизнестің жол картасы 2020" бизнесті қолдау мен дамытудың бірыңғай бағдарламасы" және басқалары) іске асыру шеңберінде орындалған құрылыс жұмыстарының көлемі көрсетіледі.</w:t>
      </w:r>
    </w:p>
    <w:p>
      <w:pPr>
        <w:spacing w:after="0"/>
        <w:ind w:left="0"/>
        <w:jc w:val="both"/>
      </w:pPr>
      <w:r>
        <w:rPr>
          <w:rFonts w:ascii="Times New Roman"/>
          <w:b w:val="false"/>
          <w:i w:val="false"/>
          <w:color w:val="000000"/>
          <w:sz w:val="28"/>
        </w:rPr>
        <w:t>
      7. "Жасыл" құрылыс 2-бөлімінің 2-жолында энергетикалық тиімділік және энергия үнемдеудің (жаңа объектілер салу кезінде жаңа технологиялар қолдану, қолданыстағы ғимараттарды қайта жаңарту кезінде терможаңғырту және экологиялық таза құрылыс материалдарын қолдану) құрылыс стандарттарына сәйкес орындалған құрылыс жұмыстарының көлемі көрсетіледі.</w:t>
      </w:r>
    </w:p>
    <w:p>
      <w:pPr>
        <w:spacing w:after="0"/>
        <w:ind w:left="0"/>
        <w:jc w:val="both"/>
      </w:pPr>
      <w:r>
        <w:rPr>
          <w:rFonts w:ascii="Times New Roman"/>
          <w:b w:val="false"/>
          <w:i w:val="false"/>
          <w:color w:val="000000"/>
          <w:sz w:val="28"/>
        </w:rPr>
        <w:t>
      8. 2-бөлімнің 3-жолында мұнай-газ секторында орындалған құрылыс жұмыстарының көлемі көрсетіледі.</w:t>
      </w:r>
    </w:p>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3.3-жолында мұнай және газ үшін магистральдық және жергілікті құбыржолдарды салу бойынша орындалған құрылыс жұмыстарының көлемінен бөлек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p>
      <w:pPr>
        <w:spacing w:after="0"/>
        <w:ind w:left="0"/>
        <w:jc w:val="both"/>
      </w:pPr>
      <w:r>
        <w:rPr>
          <w:rFonts w:ascii="Times New Roman"/>
          <w:b w:val="false"/>
          <w:i w:val="false"/>
          <w:color w:val="000000"/>
          <w:sz w:val="28"/>
        </w:rPr>
        <w:t>
      9. 3-бөлімінің А-бағанында түрлері бойынша орындалған құрылыс жұмыстарының көлемі Экономикалық қызмет түрлерінің номенклатурасына сәйкес "Құрылыс" саласының 41-43-кодтарына сәйкес толтырылады.</w:t>
      </w:r>
    </w:p>
    <w:p>
      <w:pPr>
        <w:spacing w:after="0"/>
        <w:ind w:left="0"/>
        <w:jc w:val="both"/>
      </w:pPr>
      <w:r>
        <w:rPr>
          <w:rFonts w:ascii="Times New Roman"/>
          <w:b w:val="false"/>
          <w:i w:val="false"/>
          <w:color w:val="000000"/>
          <w:sz w:val="28"/>
        </w:rPr>
        <w:t>
      3-бөлімнің 2-18-бағандары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ғимараттары – технологиялық, энергетикалық және басқа да жабдықтарды орналастыруға және технологиялық процесті және дайын өнімді шығаруды іске асыру үшін жағдай жасауға арналған өндірістік ғимараттар;</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коммуникациядан және өзге де құралдардан жүктемені қабылдауға арналған имараттар;</w:t>
      </w:r>
    </w:p>
    <w:p>
      <w:pPr>
        <w:spacing w:after="0"/>
        <w:ind w:left="0"/>
        <w:jc w:val="both"/>
      </w:pPr>
      <w:r>
        <w:rPr>
          <w:rFonts w:ascii="Times New Roman"/>
          <w:b w:val="false"/>
          <w:i w:val="false"/>
          <w:color w:val="000000"/>
          <w:sz w:val="28"/>
        </w:rPr>
        <w:t>
      сауда кәсіпорындарының ғимараттары – тауарларды сатып алу-сатуды, сатып алушыларға олардың жеке, отбасылық және үйде пайдалануы үшін жұмыстарды орындау мен қызмет көрсетуді жүзеге асыратын бөлшек немесе көтерме саудаға арналған ғимараттар;</w:t>
      </w:r>
    </w:p>
    <w:p>
      <w:pPr>
        <w:spacing w:after="0"/>
        <w:ind w:left="0"/>
        <w:jc w:val="both"/>
      </w:pPr>
      <w:r>
        <w:rPr>
          <w:rFonts w:ascii="Times New Roman"/>
          <w:b w:val="false"/>
          <w:i w:val="false"/>
          <w:color w:val="000000"/>
          <w:sz w:val="28"/>
        </w:rPr>
        <w:t>
      мәдени-ойын-сауық мақсатындағы ғимараттар – бұл халыққа әртүрлі әлеуметтік-мәдени, ағартушылық, денсаулық сақтау, ойын-сауық сипатындағы, демалыс және бос уақытты ұйымдастыру, әуесқой көркемөнер шығармашылығын дамытуға жағдай жасау бойынша қызмет көрсетуді жүзеге асыратын ғимараттар;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офистік ғимараттарға мемлекеттік мекемелердің әкімшілік ғимараттары, заңды және қоғамдық ұйымдардың офистік ғимараттары, бизнес орталықтар және тағы басқалар жатады;</w:t>
      </w:r>
    </w:p>
    <w:p>
      <w:pPr>
        <w:spacing w:after="0"/>
        <w:ind w:left="0"/>
        <w:jc w:val="both"/>
      </w:pPr>
      <w:r>
        <w:rPr>
          <w:rFonts w:ascii="Times New Roman"/>
          <w:b w:val="false"/>
          <w:i w:val="false"/>
          <w:color w:val="000000"/>
          <w:sz w:val="28"/>
        </w:rPr>
        <w:t>
      беріліс құрылғыларына олардың көмегімен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және т.б. жатады;</w:t>
      </w:r>
    </w:p>
    <w:p>
      <w:pPr>
        <w:spacing w:after="0"/>
        <w:ind w:left="0"/>
        <w:jc w:val="both"/>
      </w:pPr>
      <w:r>
        <w:rPr>
          <w:rFonts w:ascii="Times New Roman"/>
          <w:b w:val="false"/>
          <w:i w:val="false"/>
          <w:color w:val="000000"/>
          <w:sz w:val="28"/>
        </w:rPr>
        <w:t>
      спорт және демалыс орындары имараттарына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жатады;</w:t>
      </w:r>
    </w:p>
    <w:p>
      <w:pPr>
        <w:spacing w:after="0"/>
        <w:ind w:left="0"/>
        <w:jc w:val="both"/>
      </w:pPr>
      <w:r>
        <w:rPr>
          <w:rFonts w:ascii="Times New Roman"/>
          <w:b w:val="false"/>
          <w:i w:val="false"/>
          <w:color w:val="000000"/>
          <w:sz w:val="28"/>
        </w:rPr>
        <w:t>
      ауылшаруашылық ғимараттарына ауылшаруашылық өндірісінің салаларына қызмет көрсетуге арналған ғимараттар (мал шаруашылығы кешендері, құс фабрикалары, көкөністер мен жемістерді сақтауға арналған қоймалар, мал ұстауға арналған қоралар) жатады.</w:t>
      </w:r>
    </w:p>
    <w:p>
      <w:pPr>
        <w:spacing w:after="0"/>
        <w:ind w:left="0"/>
        <w:jc w:val="both"/>
      </w:pPr>
      <w:r>
        <w:rPr>
          <w:rFonts w:ascii="Times New Roman"/>
          <w:b w:val="false"/>
          <w:i w:val="false"/>
          <w:color w:val="000000"/>
          <w:sz w:val="28"/>
        </w:rPr>
        <w:t>
      10. 4-бөлімде ірілендірілген құрылыс жұмыстарының түрлері бойынша құрылыс жұмыстарының көлемі "Құрылыс жұмыстарының ірілендірілген түрлерінің анықтамалығына" (статистикалық нысанның қосымшасына сәйкес) сәйкес, соның ішінде ғимараттар және имараттар түрлері бойынша көрсетіледі.</w:t>
      </w:r>
    </w:p>
    <w:p>
      <w:pPr>
        <w:spacing w:after="0"/>
        <w:ind w:left="0"/>
        <w:jc w:val="both"/>
      </w:pPr>
      <w:r>
        <w:rPr>
          <w:rFonts w:ascii="Times New Roman"/>
          <w:b w:val="false"/>
          <w:i w:val="false"/>
          <w:color w:val="000000"/>
          <w:sz w:val="28"/>
        </w:rPr>
        <w:t>
      11. 5-бөлімде Экономикалық қызмет түрлерінің номенклатурасына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 толтырады. Мысалы: көрсетілетін қызметтер, сауда, өнеркәсіп және басқалары.</w:t>
      </w:r>
    </w:p>
    <w:p>
      <w:pPr>
        <w:spacing w:after="0"/>
        <w:ind w:left="0"/>
        <w:jc w:val="both"/>
      </w:pPr>
      <w:r>
        <w:rPr>
          <w:rFonts w:ascii="Times New Roman"/>
          <w:b w:val="false"/>
          <w:i w:val="false"/>
          <w:color w:val="000000"/>
          <w:sz w:val="28"/>
        </w:rPr>
        <w:t xml:space="preserve">
      12.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xml:space="preserve">
      14. Ескертпе: Х – аталған позиция толтыруға жатпайды. </w:t>
      </w:r>
    </w:p>
    <w:p>
      <w:pPr>
        <w:spacing w:after="0"/>
        <w:ind w:left="0"/>
        <w:jc w:val="both"/>
      </w:pPr>
      <w:r>
        <w:rPr>
          <w:rFonts w:ascii="Times New Roman"/>
          <w:b w:val="false"/>
          <w:i w:val="false"/>
          <w:color w:val="000000"/>
          <w:sz w:val="28"/>
        </w:rPr>
        <w:t>
      15. Арифметика-логикалық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2+4+5-бағандардың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1.1-1.3-жолдардың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 ≥ 6-бағаннан әрбір жол үшін;</w:t>
      </w:r>
    </w:p>
    <w:p>
      <w:pPr>
        <w:spacing w:after="0"/>
        <w:ind w:left="0"/>
        <w:jc w:val="both"/>
      </w:pPr>
      <w:r>
        <w:rPr>
          <w:rFonts w:ascii="Times New Roman"/>
          <w:b w:val="false"/>
          <w:i w:val="false"/>
          <w:color w:val="000000"/>
          <w:sz w:val="28"/>
        </w:rPr>
        <w:t>
      1-баған ≥ 2-5-бағаннан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xml:space="preserve">
      3-жол = 3.1-3.3-жолдардың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3-жол ≥ 3.1-3.3-жолдарынан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 2-18-бағандар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xml:space="preserve">
      2-баған (барлығы) = 4,6,8,10,12,14,16,18,20,22,24,26,28,30,32,34,36-бағандар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3-бөлімдегі 1-баған (барлығы) жолына;</w:t>
      </w:r>
    </w:p>
    <w:p>
      <w:pPr>
        <w:spacing w:after="0"/>
        <w:ind w:left="0"/>
        <w:jc w:val="both"/>
      </w:pPr>
      <w:r>
        <w:rPr>
          <w:rFonts w:ascii="Times New Roman"/>
          <w:b w:val="false"/>
          <w:i w:val="false"/>
          <w:color w:val="000000"/>
          <w:sz w:val="28"/>
        </w:rPr>
        <w:t>
      2-бөлімнің 1-жолы, 1-бағаны (барлығы) = 4-бөлімдегі 2-баған (барлығы)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168</w:t>
            </w:r>
            <w:r>
              <w:br/>
            </w:r>
            <w:r>
              <w:rPr>
                <w:rFonts w:ascii="Times New Roman"/>
                <w:b w:val="false"/>
                <w:i w:val="false"/>
                <w:color w:val="000000"/>
                <w:sz w:val="20"/>
              </w:rPr>
              <w:t>бұйрығына 19-қосымша</w:t>
            </w:r>
          </w:p>
        </w:tc>
      </w:tr>
    </w:tbl>
    <w:p>
      <w:pPr>
        <w:spacing w:after="0"/>
        <w:ind w:left="0"/>
        <w:jc w:val="both"/>
      </w:pPr>
      <w:r>
        <w:rPr>
          <w:rFonts w:ascii="Times New Roman"/>
          <w:b w:val="false"/>
          <w:i w:val="false"/>
          <w:color w:val="ff0000"/>
          <w:sz w:val="28"/>
        </w:rPr>
        <w:t xml:space="preserve">
      Ескерту. 19-қосымша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9</w:t>
      </w:r>
      <w:r>
        <w:rPr>
          <w:rFonts w:ascii="Times New Roman"/>
          <w:b w:val="false"/>
          <w:i w:val="false"/>
          <w:color w:val="ff0000"/>
          <w:sz w:val="28"/>
        </w:rPr>
        <w:t xml:space="preserve"> (01.01.2019 бастап қолданысқа енгізілед)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47"/>
        <w:gridCol w:w="7"/>
        <w:gridCol w:w="31"/>
        <w:gridCol w:w="31"/>
        <w:gridCol w:w="190"/>
        <w:gridCol w:w="2874"/>
        <w:gridCol w:w="331"/>
        <w:gridCol w:w="8667"/>
        <w:gridCol w:w="332"/>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19 декабря 2018 года № 9</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162106008</w:t>
            </w:r>
            <w:r>
              <w:br/>
            </w:r>
            <w:r>
              <w:rPr>
                <w:rFonts w:ascii="Times New Roman"/>
                <w:b w:val="false"/>
                <w:i w:val="false"/>
                <w:color w:val="000000"/>
                <w:sz w:val="20"/>
              </w:rPr>
              <w:t>
Код статистической формы 162106008</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F-001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28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57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полугодие</w:t>
            </w:r>
          </w:p>
        </w:tc>
        <w:tc>
          <w:tcPr>
            <w:tcW w:w="86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r>
              <w:br/>
            </w: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предоставления - до 10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мәліметтерді көрсетіңіз</w:t>
            </w:r>
            <w:r>
              <w:br/>
            </w:r>
            <w:r>
              <w:rPr>
                <w:rFonts w:ascii="Times New Roman"/>
                <w:b w:val="false"/>
                <w:i w:val="false"/>
                <w:color w:val="000000"/>
                <w:sz w:val="20"/>
              </w:rPr>
              <w:t xml:space="preserve">
Укажите общие сведения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салушы туралы мәліметтер, тиісті ұяшыққа "√" белгісін қойыңыз</w:t>
            </w:r>
            <w:r>
              <w:br/>
            </w:r>
            <w:r>
              <w:rPr>
                <w:rFonts w:ascii="Times New Roman"/>
                <w:b w:val="false"/>
                <w:i w:val="false"/>
                <w:color w:val="000000"/>
                <w:sz w:val="20"/>
              </w:rPr>
              <w:t>
 Сведения о застройщике, поставьте отметку "√" в соответствующей ячейке</w:t>
            </w:r>
            <w:r>
              <w:br/>
            </w:r>
            <w:r>
              <w:rPr>
                <w:rFonts w:ascii="Times New Roman"/>
                <w:b w:val="false"/>
                <w:i w:val="false"/>
                <w:color w:val="000000"/>
                <w:sz w:val="20"/>
              </w:rPr>
              <w:t xml:space="preserve">
1.1.1 заңды тұлға 1.1.2 жеке тұлға юридическое лицо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физическое лицо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1.2 Заңды тұлға үшін құрылыс салушының атауы немесе жеке тұлға үшін тегі</w:t>
            </w:r>
            <w:r>
              <w:br/>
            </w:r>
            <w:r>
              <w:rPr>
                <w:rFonts w:ascii="Times New Roman"/>
                <w:b w:val="false"/>
                <w:i w:val="false"/>
                <w:color w:val="000000"/>
                <w:sz w:val="20"/>
              </w:rPr>
              <w:t>
Наименование застройщика для юридического лица или фамилию для физического лица</w:t>
            </w:r>
            <w:r>
              <w:br/>
            </w:r>
            <w:r>
              <w:rPr>
                <w:rFonts w:ascii="Times New Roman"/>
                <w:b w:val="false"/>
                <w:i w:val="false"/>
                <w:color w:val="000000"/>
                <w:sz w:val="20"/>
              </w:rPr>
              <w:t>
</w:t>
            </w:r>
          </w:p>
          <w:p>
            <w:pPr>
              <w:spacing w:after="20"/>
              <w:ind w:left="2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7338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1.2.1 Заңды тұлғаның - құрылыс салушының БСН коды немесе жеке тұлғаның ЖСН коды</w:t>
            </w:r>
            <w:r>
              <w:br/>
            </w:r>
            <w:r>
              <w:rPr>
                <w:rFonts w:ascii="Times New Roman"/>
                <w:b w:val="false"/>
                <w:i w:val="false"/>
                <w:color w:val="000000"/>
                <w:sz w:val="20"/>
              </w:rPr>
              <w:t xml:space="preserve">
Код БИН юридического лица - застройщика или ИИН физического лица </w:t>
            </w:r>
            <w:r>
              <w:br/>
            </w:r>
            <w:r>
              <w:rPr>
                <w:rFonts w:ascii="Times New Roman"/>
                <w:b w:val="false"/>
                <w:i w:val="false"/>
                <w:color w:val="000000"/>
                <w:sz w:val="20"/>
              </w:rPr>
              <w:t>
</w:t>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1.2.2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 .</w:t>
            </w:r>
            <w:r>
              <w:br/>
            </w:r>
            <w:r>
              <w:rPr>
                <w:rFonts w:ascii="Times New Roman"/>
                <w:b w:val="false"/>
                <w:i w:val="false"/>
                <w:color w:val="000000"/>
                <w:sz w:val="20"/>
              </w:rPr>
              <w:t>
</w:t>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r>
              <w:br/>
            </w:r>
            <w:r>
              <w:rPr>
                <w:rFonts w:ascii="Times New Roman"/>
                <w:b w:val="false"/>
                <w:i w:val="false"/>
                <w:color w:val="000000"/>
                <w:sz w:val="20"/>
              </w:rPr>
              <w:t>
1.2.3 Құрылыс салушы құрылыс-монтаж жұмыстарын жүргізе бастағаны туралы бірнеше рұқсат алу құжаттарын жолдаған жағдайда объектінің реттік нөмірін көрсетіңіз (жеке тұлғалар үшін толтырылады</w:t>
            </w:r>
            <w:r>
              <w:br/>
            </w:r>
            <w:r>
              <w:rPr>
                <w:rFonts w:ascii="Times New Roman"/>
                <w:b w:val="false"/>
                <w:i w:val="false"/>
                <w:color w:val="000000"/>
                <w:sz w:val="20"/>
              </w:rPr>
              <w:t>
</w:t>
            </w:r>
          </w:p>
          <w:p>
            <w:pPr>
              <w:spacing w:after="20"/>
              <w:ind w:left="2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1463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В случае если застройщиком направлено несколько разрешительных документов о начале производства строительно-монтажных работ укажите порядковый номер объекта (заполняется только для физических лиц)</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 түрінің атауы1</w:t>
            </w:r>
            <w:r>
              <w:br/>
            </w:r>
            <w:r>
              <w:rPr>
                <w:rFonts w:ascii="Times New Roman"/>
                <w:b w:val="false"/>
                <w:i w:val="false"/>
                <w:color w:val="000000"/>
                <w:sz w:val="20"/>
              </w:rPr>
              <w:t>
Наименование вида объекта1</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Объектінің орналасқан жері (облыс, қала, аудан, ауылдық округ, елді мекен)</w:t>
            </w:r>
            <w:r>
              <w:br/>
            </w:r>
            <w:r>
              <w:rPr>
                <w:rFonts w:ascii="Times New Roman"/>
                <w:b w:val="false"/>
                <w:i w:val="false"/>
                <w:color w:val="000000"/>
                <w:sz w:val="20"/>
              </w:rPr>
              <w:t>
Местонахождение объекта (область, город, район,сельский округ, населенный пункт)</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6289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Жартыжылдық нысандар &gt;&gt; F-001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Полугодовые формы &gt;&gt; F-001</w:t>
            </w:r>
            <w:r>
              <w:br/>
            </w:r>
            <w:r>
              <w:rPr>
                <w:rFonts w:ascii="Times New Roman"/>
                <w:b w:val="false"/>
                <w:i w:val="false"/>
                <w:color w:val="000000"/>
                <w:sz w:val="20"/>
              </w:rPr>
              <w:t>
1.6 Құрылыс-монтаж жұмыстарын жүргізе бастағаны туралы</w:t>
            </w:r>
            <w:r>
              <w:br/>
            </w:r>
            <w:r>
              <w:rPr>
                <w:rFonts w:ascii="Times New Roman"/>
                <w:b w:val="false"/>
                <w:i w:val="false"/>
                <w:color w:val="000000"/>
                <w:sz w:val="20"/>
              </w:rPr>
              <w:t>
</w:t>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рұқсат алу құжатының тіркелген күні (күні, айы, жылы)</w:t>
            </w:r>
            <w:r>
              <w:br/>
            </w:r>
            <w:r>
              <w:rPr>
                <w:rFonts w:ascii="Times New Roman"/>
                <w:b w:val="false"/>
                <w:i w:val="false"/>
                <w:color w:val="000000"/>
                <w:sz w:val="20"/>
              </w:rPr>
              <w:t>
Дата регистрации разрешительного документа о начале строительно-монтажных работ (число, месяц, год)</w:t>
            </w:r>
            <w:r>
              <w:br/>
            </w:r>
            <w:r>
              <w:rPr>
                <w:rFonts w:ascii="Times New Roman"/>
                <w:b w:val="false"/>
                <w:i w:val="false"/>
                <w:color w:val="000000"/>
                <w:sz w:val="20"/>
              </w:rPr>
              <w:t>
</w:t>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1.7 Құрылыстың басталған күні (күні, айы, жылы)</w:t>
            </w:r>
            <w:r>
              <w:br/>
            </w:r>
            <w:r>
              <w:rPr>
                <w:rFonts w:ascii="Times New Roman"/>
                <w:b w:val="false"/>
                <w:i w:val="false"/>
                <w:color w:val="000000"/>
                <w:sz w:val="20"/>
              </w:rPr>
              <w:t>
Дата начала строительства (число, месяц, год)</w:t>
            </w:r>
            <w:r>
              <w:br/>
            </w:r>
            <w:r>
              <w:rPr>
                <w:rFonts w:ascii="Times New Roman"/>
                <w:b w:val="false"/>
                <w:i w:val="false"/>
                <w:color w:val="000000"/>
                <w:sz w:val="20"/>
              </w:rPr>
              <w:t>
</w:t>
            </w:r>
          </w:p>
          <w:p>
            <w:pPr>
              <w:spacing w:after="20"/>
              <w:ind w:left="2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673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1.8 Жоба бойынша құрылыстың ұзақтығы, айлар</w:t>
            </w:r>
            <w:r>
              <w:br/>
            </w:r>
            <w:r>
              <w:rPr>
                <w:rFonts w:ascii="Times New Roman"/>
                <w:b w:val="false"/>
                <w:i w:val="false"/>
                <w:color w:val="000000"/>
                <w:sz w:val="20"/>
              </w:rPr>
              <w:t>
Продолжительность строительства по проекту, месяцев</w:t>
            </w:r>
            <w:r>
              <w:br/>
            </w:r>
            <w:r>
              <w:rPr>
                <w:rFonts w:ascii="Times New Roman"/>
                <w:b w:val="false"/>
                <w:i w:val="false"/>
                <w:color w:val="000000"/>
                <w:sz w:val="20"/>
              </w:rPr>
              <w:t xml:space="preserve">
1.9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w:t>
            </w:r>
          </w:p>
          <w:p>
            <w:pPr>
              <w:spacing w:after="20"/>
              <w:ind w:left="2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362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2. Құрылысты қаржыландырудың басым көзін көрсетіңіз, тиісті ұяшыққа "√" белгісін қойыңыз</w:t>
            </w:r>
            <w:r>
              <w:br/>
            </w:r>
            <w:r>
              <w:rPr>
                <w:rFonts w:ascii="Times New Roman"/>
                <w:b w:val="false"/>
                <w:i w:val="false"/>
                <w:color w:val="000000"/>
                <w:sz w:val="20"/>
              </w:rPr>
              <w:t>
Укажите преобладающий источник финансирования строительства, поставьте отметку "√" в соответствующей ячейке</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Республиканский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 кредиттері Кредиты банков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Местный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шетелдік банктердің кредиттері кредиты иностранных банков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 Собственные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Другие заемные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2.5.1 резидент еместердің басқа да қарыз қаражаттары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другие заемные средства нерезидентов</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Құрылыстың басым сипатын көрсетіңіз, тиісті ұяшыққа "√" белгісін қойыңыз</w:t>
            </w:r>
            <w:r>
              <w:br/>
            </w:r>
            <w:r>
              <w:rPr>
                <w:rFonts w:ascii="Times New Roman"/>
                <w:b w:val="false"/>
                <w:i w:val="false"/>
                <w:color w:val="000000"/>
                <w:sz w:val="20"/>
              </w:rPr>
              <w:t>
Укажите преобладающий характер строительства, поставьте отметку "√" в соответствующей ячейке</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Новое строительство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Расширение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Қайта жаңғырту Реконструкция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Техникалық қайта жарақтандыру Техническое перевооружение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Жаңа ғимарат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новое здание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55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Қолданыстағы ғимаратқа жапсаржай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пристройка к существующему зданию</w:t>
      </w:r>
    </w:p>
    <w:p>
      <w:pPr>
        <w:spacing w:after="0"/>
        <w:ind w:left="0"/>
        <w:jc w:val="both"/>
      </w:pPr>
      <w:r>
        <w:rPr>
          <w:rFonts w:ascii="Times New Roman"/>
          <w:b w:val="false"/>
          <w:i w:val="false"/>
          <w:color w:val="000000"/>
          <w:sz w:val="28"/>
        </w:rPr>
        <w:t>
      6. Шаршы метрдің жалпы көлемін көрсетініз, жаңа тұрғын немесе тұрғын емес ғимараттарды кезінде, жапсаржай, сондай-ақ қайта жаңғырту жағдайында, егер объектінің арналымы ауысса.</w:t>
      </w:r>
    </w:p>
    <w:p>
      <w:pPr>
        <w:spacing w:after="0"/>
        <w:ind w:left="0"/>
        <w:jc w:val="both"/>
      </w:pPr>
      <w:r>
        <w:rPr>
          <w:rFonts w:ascii="Times New Roman"/>
          <w:b w:val="false"/>
          <w:i w:val="false"/>
          <w:color w:val="000000"/>
          <w:sz w:val="28"/>
        </w:rPr>
        <w:t>
      Укажите общую площадь, квадратных метров, при сооружении нового жилого или нежилого здания, пристройки, а также в случае реконструкции, если меняется назначение объекта.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Жаңа тұрғын ғимарат салынған жағдайда, қолданыстағы ғимараттарды кеңейту, сондай-ақ тұрғын емес ғимараттан тұрғын ғимаратқа қайта жаңғыртқан жағдайда пәтерлердің жалпы алаңын көрсетіңіз, шаршы метр</w:t>
      </w:r>
    </w:p>
    <w:p>
      <w:pPr>
        <w:spacing w:after="0"/>
        <w:ind w:left="0"/>
        <w:jc w:val="both"/>
      </w:pP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Қолданыстағы ғимаратта құрылыс іс-шаралары жүргізілген кезде бүкіл объектінің түрі қалай өзгеретінін "√" белгісімен көрсетіңіз</w:t>
      </w:r>
    </w:p>
    <w:p>
      <w:pPr>
        <w:spacing w:after="0"/>
        <w:ind w:left="0"/>
        <w:jc w:val="both"/>
      </w:pPr>
      <w:r>
        <w:rPr>
          <w:rFonts w:ascii="Times New Roman"/>
          <w:b w:val="false"/>
          <w:i w:val="false"/>
          <w:color w:val="000000"/>
          <w:sz w:val="28"/>
        </w:rPr>
        <w:t>
      При строительных мероприятиях на существующем здании укажите отметку "√", как изменяется вид всего здания</w:t>
      </w:r>
    </w:p>
    <w:tbl>
      <w:tblPr>
        <w:tblW w:w="0" w:type="auto"/>
        <w:tblCellSpacing w:w="0" w:type="auto"/>
        <w:tblBorders>
          <w:top w:val="none"/>
          <w:left w:val="none"/>
          <w:bottom w:val="none"/>
          <w:right w:val="none"/>
          <w:insideH w:val="none"/>
          <w:insideV w:val="none"/>
        </w:tblBorders>
      </w:tblPr>
      <w:tblGrid>
        <w:gridCol w:w="5911"/>
        <w:gridCol w:w="6389"/>
      </w:tblGrid>
      <w:tr>
        <w:trPr>
          <w:trHeight w:val="30" w:hRule="atLeast"/>
        </w:trPr>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Тұрғын ғимаратты тұрғын емес ғимаратқа өзгерту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Из жилого в нежилое</w:t>
            </w:r>
            <w:r>
              <w:br/>
            </w:r>
            <w:r>
              <w:rPr>
                <w:rFonts w:ascii="Times New Roman"/>
                <w:b w:val="false"/>
                <w:i w:val="false"/>
                <w:color w:val="000000"/>
                <w:sz w:val="20"/>
              </w:rPr>
              <w:t>
</w:t>
            </w:r>
          </w:p>
        </w:tc>
        <w:tc>
          <w:tcPr>
            <w:tcW w:w="6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Тұрғын емес ғимараттардағы өзгерістер Изменения в нежилых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Тұрғын емес ғимараттан тұрғын ғимаратқа өзгерту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Из нежилого в жилое</w:t>
            </w:r>
            <w:r>
              <w:br/>
            </w:r>
            <w:r>
              <w:rPr>
                <w:rFonts w:ascii="Times New Roman"/>
                <w:b w:val="false"/>
                <w:i w:val="false"/>
                <w:color w:val="000000"/>
                <w:sz w:val="20"/>
              </w:rPr>
              <w:t>
</w:t>
            </w:r>
          </w:p>
        </w:tc>
        <w:tc>
          <w:tcPr>
            <w:tcW w:w="6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Өзгермейді Не меняется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Наименование________________________________ Адрес______________________________</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Алғашқы статистикалық деректерді                  Алғашқы статистикалық деректерді</w:t>
      </w:r>
    </w:p>
    <w:p>
      <w:pPr>
        <w:spacing w:after="0"/>
        <w:ind w:left="0"/>
        <w:jc w:val="both"/>
      </w:pPr>
      <w:r>
        <w:rPr>
          <w:rFonts w:ascii="Times New Roman"/>
          <w:b w:val="false"/>
          <w:i w:val="false"/>
          <w:color w:val="000000"/>
          <w:sz w:val="28"/>
        </w:rPr>
        <w:t>
      таратуға келіспейміз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таратуға келісеміз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Согласны на распространение                        Не согласны на распространение </w:t>
      </w:r>
    </w:p>
    <w:p>
      <w:pPr>
        <w:spacing w:after="0"/>
        <w:ind w:left="0"/>
        <w:jc w:val="both"/>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20-қосымша</w:t>
            </w:r>
          </w:p>
        </w:tc>
      </w:tr>
    </w:tbl>
    <w:bookmarkStart w:name="z116" w:id="87"/>
    <w:p>
      <w:pPr>
        <w:spacing w:after="0"/>
        <w:ind w:left="0"/>
        <w:jc w:val="left"/>
      </w:pPr>
      <w:r>
        <w:rPr>
          <w:rFonts w:ascii="Times New Roman"/>
          <w:b/>
          <w:i w:val="false"/>
          <w:color w:val="000000"/>
        </w:rPr>
        <w:t xml:space="preserve">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толтыру жөніндегі нұсқаулық</w:t>
      </w:r>
    </w:p>
    <w:bookmarkEnd w:id="87"/>
    <w:p>
      <w:pPr>
        <w:spacing w:after="0"/>
        <w:ind w:left="0"/>
        <w:jc w:val="both"/>
      </w:pPr>
      <w:r>
        <w:rPr>
          <w:rFonts w:ascii="Times New Roman"/>
          <w:b w:val="false"/>
          <w:i w:val="false"/>
          <w:color w:val="ff0000"/>
          <w:sz w:val="28"/>
        </w:rPr>
        <w:t xml:space="preserve">
      Ескерту. 20-қосымша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9</w:t>
      </w:r>
      <w:r>
        <w:rPr>
          <w:rFonts w:ascii="Times New Roman"/>
          <w:b w:val="false"/>
          <w:i w:val="false"/>
          <w:color w:val="ff0000"/>
          <w:sz w:val="28"/>
        </w:rPr>
        <w:t xml:space="preserve"> (01.01.2019 бастап қолданысқа енгізілед) бұйрығымен.</w:t>
      </w:r>
    </w:p>
    <w:p>
      <w:pPr>
        <w:spacing w:after="0"/>
        <w:ind w:left="0"/>
        <w:jc w:val="both"/>
      </w:pPr>
      <w:r>
        <w:rPr>
          <w:rFonts w:ascii="Times New Roman"/>
          <w:b w:val="false"/>
          <w:i w:val="false"/>
          <w:color w:val="000000"/>
          <w:sz w:val="28"/>
        </w:rPr>
        <w:t xml:space="preserve">
      1. Осы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p>
    <w:p>
      <w:pPr>
        <w:spacing w:after="0"/>
        <w:ind w:left="0"/>
        <w:jc w:val="both"/>
      </w:pPr>
      <w:r>
        <w:rPr>
          <w:rFonts w:ascii="Times New Roman"/>
          <w:b w:val="false"/>
          <w:i w:val="false"/>
          <w:color w:val="000000"/>
          <w:sz w:val="28"/>
        </w:rPr>
        <w:t>
      2) басқа қарыз қаражаттары - шаруашылық жүргізуші субъектіге тиесілі емес, бірақ оның иелігінде уақытша болатын және оның меншікті қаражатымен бірдей пайдаланылатын ақша қаражаттары, оларға (банк кредиттерінен басқа) басқа ұйымдардың қарыздары, заңды және жеке тұлғалардың - кәсіпорын құрылтайшыларының қарыздары, отандық және шетелдік банктік емес мекемелер (микрокредиттік ұйымдар), резидент емес заңды және жеке тұлғалар беретін қарыздар және гранттар жатады;</w:t>
      </w:r>
    </w:p>
    <w:p>
      <w:pPr>
        <w:spacing w:after="0"/>
        <w:ind w:left="0"/>
        <w:jc w:val="both"/>
      </w:pPr>
      <w:r>
        <w:rPr>
          <w:rFonts w:ascii="Times New Roman"/>
          <w:b w:val="false"/>
          <w:i w:val="false"/>
          <w:color w:val="000000"/>
          <w:sz w:val="28"/>
        </w:rPr>
        <w:t>
      3) жаңа құрылыс - жаңадан салынатын кәсіпорындардың, ғимараттар мен имараттар сондай-ақ филиалдар мен жекелеген өндірістердің негізгі, қосалқы және қызмет көрсететін объектілерінің кешенін салу, олар пайдалануға берілгеннен кейін дербес баланста болады;</w:t>
      </w:r>
    </w:p>
    <w:p>
      <w:pPr>
        <w:spacing w:after="0"/>
        <w:ind w:left="0"/>
        <w:jc w:val="both"/>
      </w:pPr>
      <w:r>
        <w:rPr>
          <w:rFonts w:ascii="Times New Roman"/>
          <w:b w:val="false"/>
          <w:i w:val="false"/>
          <w:color w:val="000000"/>
          <w:sz w:val="28"/>
        </w:rPr>
        <w:t>
      4) жапсаржай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5) жергілікті бюджет қаражаты - жергілікті атқарушы органдардың қарыз алу қаражаттарын қоса өтеулі және өтеусіз негізде жергілікті бюджеттен бөлінетін қаражат;</w:t>
      </w:r>
    </w:p>
    <w:p>
      <w:pPr>
        <w:spacing w:after="0"/>
        <w:ind w:left="0"/>
        <w:jc w:val="both"/>
      </w:pPr>
      <w:r>
        <w:rPr>
          <w:rFonts w:ascii="Times New Roman"/>
          <w:b w:val="false"/>
          <w:i w:val="false"/>
          <w:color w:val="000000"/>
          <w:sz w:val="28"/>
        </w:rPr>
        <w:t>
      6) жұмыс істеп тұрған кәсіпорындарды техникалық қайта жарақтандыру - жекелеген өндірістердің, цехтар мен учаскелердің техникалық-экономикалық деңгейіне озық техника мен технологияны енгізу және өндірісті механикаландыру мен автоматтандыру, ескірген және тозған жабдықтарды жаңа, едәуір өнімді жабдықпен айырбастау негізінде арттыру бойынша, сондай-ақ жалпы зауыттық шаруашылық пен қосалқы қызметтерді жетілдіру бойынша іс-шаралар кешені;</w:t>
      </w:r>
    </w:p>
    <w:p>
      <w:pPr>
        <w:spacing w:after="0"/>
        <w:ind w:left="0"/>
        <w:jc w:val="both"/>
      </w:pPr>
      <w:r>
        <w:rPr>
          <w:rFonts w:ascii="Times New Roman"/>
          <w:b w:val="false"/>
          <w:i w:val="false"/>
          <w:color w:val="000000"/>
          <w:sz w:val="28"/>
        </w:rPr>
        <w:t>
      7) кеңейту - қосымша немесе жаңа өндірістік қуаттылықты жасау мақсатында жұмыс істеп тұрған кәсіпорындардың аумағында немесе оларға жанаса орналасқан алаңдарда жұмыс істеп тұрған кәсіпорындардың (имараттардың) жанында қосымша өндірістер салу, сондай-ақ негізгі, қосалқы және қызмет көрсету мақсатындағы жаңа цехтар мен объектілерді салу және жұмыс істеп тұрғандарын кеңейту;</w:t>
      </w:r>
    </w:p>
    <w:p>
      <w:pPr>
        <w:spacing w:after="0"/>
        <w:ind w:left="0"/>
        <w:jc w:val="both"/>
      </w:pPr>
      <w:r>
        <w:rPr>
          <w:rFonts w:ascii="Times New Roman"/>
          <w:b w:val="false"/>
          <w:i w:val="false"/>
          <w:color w:val="000000"/>
          <w:sz w:val="28"/>
        </w:rPr>
        <w:t>
      8) қайта жаңғырту - ғимараттың, имараттың жұмысын жақсарту үшін оны қайта құру немесе жұмыс істеп тұрған кәсіпорындарда (станцияларда)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9) құрылыс-монтаждау жұмыстары жүргізіле бастағаны туралы хабарлама - құрылыс-монтаж жұмыстарын жүргізе бастағаны туралы ақпарат беретін құжат;</w:t>
      </w:r>
    </w:p>
    <w:p>
      <w:pPr>
        <w:spacing w:after="0"/>
        <w:ind w:left="0"/>
        <w:jc w:val="both"/>
      </w:pPr>
      <w:r>
        <w:rPr>
          <w:rFonts w:ascii="Times New Roman"/>
          <w:b w:val="false"/>
          <w:i w:val="false"/>
          <w:color w:val="000000"/>
          <w:sz w:val="28"/>
        </w:rPr>
        <w:t>
      10) құрылыс объектісі - құрылысына (қайта жаңартылуына немесе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11) меншікті қаражаттар - кәсіпорындардың, ұйымдардың, халықтың меншік қаражаттары;</w:t>
      </w:r>
    </w:p>
    <w:p>
      <w:pPr>
        <w:spacing w:after="0"/>
        <w:ind w:left="0"/>
        <w:jc w:val="both"/>
      </w:pPr>
      <w:r>
        <w:rPr>
          <w:rFonts w:ascii="Times New Roman"/>
          <w:b w:val="false"/>
          <w:i w:val="false"/>
          <w:color w:val="000000"/>
          <w:sz w:val="28"/>
        </w:rPr>
        <w:t>
      12) пәтердің жалпы ауданы - пәтердің лоджиялар, балкондар, дәліздер, қолайлы ашық алаңдары ескерілген тұрғын және қосалқы үй-жайлардың жиынтық ауданы;</w:t>
      </w:r>
    </w:p>
    <w:p>
      <w:pPr>
        <w:spacing w:after="0"/>
        <w:ind w:left="0"/>
        <w:jc w:val="both"/>
      </w:pPr>
      <w:r>
        <w:rPr>
          <w:rFonts w:ascii="Times New Roman"/>
          <w:b w:val="false"/>
          <w:i w:val="false"/>
          <w:color w:val="000000"/>
          <w:sz w:val="28"/>
        </w:rPr>
        <w:t>
      13) резидент еместердің қарыз қаражаттары - шетелдік заңды және жеке тұлғалардың, банктік емес мекемелердің қарыздары есебінен жүзеге асырылатын инвестициялар;</w:t>
      </w:r>
    </w:p>
    <w:p>
      <w:pPr>
        <w:spacing w:after="0"/>
        <w:ind w:left="0"/>
        <w:jc w:val="both"/>
      </w:pPr>
      <w:r>
        <w:rPr>
          <w:rFonts w:ascii="Times New Roman"/>
          <w:b w:val="false"/>
          <w:i w:val="false"/>
          <w:color w:val="000000"/>
          <w:sz w:val="28"/>
        </w:rPr>
        <w:t>
      14) республикалық бюджет қаражаттары - үкіметтің сыртқы қарыздарын қоса өтеулі және өтеусіз негізде республикалық бюджеттен бөлінетін қаражат;</w:t>
      </w:r>
    </w:p>
    <w:p>
      <w:pPr>
        <w:spacing w:after="0"/>
        <w:ind w:left="0"/>
        <w:jc w:val="both"/>
      </w:pPr>
      <w:r>
        <w:rPr>
          <w:rFonts w:ascii="Times New Roman"/>
          <w:b w:val="false"/>
          <w:i w:val="false"/>
          <w:color w:val="000000"/>
          <w:sz w:val="28"/>
        </w:rPr>
        <w:t>
      15)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p>
    <w:p>
      <w:pPr>
        <w:spacing w:after="0"/>
        <w:ind w:left="0"/>
        <w:jc w:val="both"/>
      </w:pPr>
      <w:r>
        <w:rPr>
          <w:rFonts w:ascii="Times New Roman"/>
          <w:b w:val="false"/>
          <w:i w:val="false"/>
          <w:color w:val="000000"/>
          <w:sz w:val="28"/>
        </w:rPr>
        <w:t>
      жерге тиісті құқық беру туралы жергілікті атқарушы органның шешімі;</w:t>
      </w:r>
    </w:p>
    <w:p>
      <w:pPr>
        <w:spacing w:after="0"/>
        <w:ind w:left="0"/>
        <w:jc w:val="both"/>
      </w:pPr>
      <w:r>
        <w:rPr>
          <w:rFonts w:ascii="Times New Roman"/>
          <w:b w:val="false"/>
          <w:i w:val="false"/>
          <w:color w:val="000000"/>
          <w:sz w:val="28"/>
        </w:rPr>
        <w:t>
      қолданыстағы ғимараттардың үй-жайларына (жекелеген бөліктеріне) қайта жаңғырту, қайта жоспарлау, қайта жабдықтау жүргізуге арналған жергілікті атқарушы органның шешімі;</w:t>
      </w:r>
    </w:p>
    <w:p>
      <w:pPr>
        <w:spacing w:after="0"/>
        <w:ind w:left="0"/>
        <w:jc w:val="both"/>
      </w:pPr>
      <w:r>
        <w:rPr>
          <w:rFonts w:ascii="Times New Roman"/>
          <w:b w:val="false"/>
          <w:i w:val="false"/>
          <w:color w:val="000000"/>
          <w:sz w:val="28"/>
        </w:rPr>
        <w:t>
      16) тұрғын ғимараттар - негізінен тұрғын үй-жайлардан, сондай-ақ тұрғын емес үй-жайлар мен ортақ мүлік болып табылатын өзге де бөліктерден тұратын құрылыс;</w:t>
      </w:r>
    </w:p>
    <w:p>
      <w:pPr>
        <w:spacing w:after="0"/>
        <w:ind w:left="0"/>
        <w:jc w:val="both"/>
      </w:pPr>
      <w:r>
        <w:rPr>
          <w:rFonts w:ascii="Times New Roman"/>
          <w:b w:val="false"/>
          <w:i w:val="false"/>
          <w:color w:val="000000"/>
          <w:sz w:val="28"/>
        </w:rPr>
        <w:t>
      17) тұрғын емес ғимараттар - адамдардың тұрақты тұруынан басқа өзге мақсаттарда пайдаланылатын ғимараттар (әкімшілік ғимараттар, банк ғимараттары, театрлар, спорт кешендері, мейрамханалар, барлар, асханалар, ауруханалар, емханалар, санаторийлер, мектептер, балабақшалар, зауыт цехтары, наубайханалар, баспаханалар, шаштараздар, шіркеулер, мешіттер, моншалар, автогараждар және басқалар);</w:t>
      </w:r>
    </w:p>
    <w:p>
      <w:pPr>
        <w:spacing w:after="0"/>
        <w:ind w:left="0"/>
        <w:jc w:val="both"/>
      </w:pPr>
      <w:r>
        <w:rPr>
          <w:rFonts w:ascii="Times New Roman"/>
          <w:b w:val="false"/>
          <w:i w:val="false"/>
          <w:color w:val="000000"/>
          <w:sz w:val="28"/>
        </w:rPr>
        <w:t>
      18) тұрғын ғимараттардың жалпы алаңы - сыртқы қабырғалардың ішкі жақтары шегінде өлшенген ғимараттар қабаттары алаңының қосындысы ретінде анықталады;</w:t>
      </w:r>
    </w:p>
    <w:p>
      <w:pPr>
        <w:spacing w:after="0"/>
        <w:ind w:left="0"/>
        <w:jc w:val="both"/>
      </w:pPr>
      <w:r>
        <w:rPr>
          <w:rFonts w:ascii="Times New Roman"/>
          <w:b w:val="false"/>
          <w:i w:val="false"/>
          <w:color w:val="000000"/>
          <w:sz w:val="28"/>
        </w:rPr>
        <w:t>
      19) шетелдік банктер - Қазақстан Республикасының шегінен тыс құрылған және тіркелген мемлекетінің заңнамасы бойынша банктік операцияларды жүзеге асыруға құқығы бар банктер және өзге де қаржы институттары.</w:t>
      </w:r>
    </w:p>
    <w:p>
      <w:pPr>
        <w:spacing w:after="0"/>
        <w:ind w:left="0"/>
        <w:jc w:val="both"/>
      </w:pPr>
      <w:r>
        <w:rPr>
          <w:rFonts w:ascii="Times New Roman"/>
          <w:b w:val="false"/>
          <w:i w:val="false"/>
          <w:color w:val="000000"/>
          <w:sz w:val="28"/>
        </w:rPr>
        <w:t>
      3. Құрылыс-монтаждау жұмыстары жүргізіле бастағаны туралы хабарламалар мен басқа да рұқсат беру құжаттары (жерге тиісті құқық беру туралы жергілікті атқарушы органның шешімі, эскиздік жоба) статистикалық нысанды толтыру үшін негіз болып табылады.</w:t>
      </w:r>
    </w:p>
    <w:p>
      <w:pPr>
        <w:spacing w:after="0"/>
        <w:ind w:left="0"/>
        <w:jc w:val="both"/>
      </w:pPr>
      <w:r>
        <w:rPr>
          <w:rFonts w:ascii="Times New Roman"/>
          <w:b w:val="false"/>
          <w:i w:val="false"/>
          <w:color w:val="000000"/>
          <w:sz w:val="28"/>
        </w:rPr>
        <w:t>
      Әрбір объектіге жеке статистикалық нысан толтырылады.</w:t>
      </w:r>
    </w:p>
    <w:p>
      <w:pPr>
        <w:spacing w:after="0"/>
        <w:ind w:left="0"/>
        <w:jc w:val="both"/>
      </w:pPr>
      <w:r>
        <w:rPr>
          <w:rFonts w:ascii="Times New Roman"/>
          <w:b w:val="false"/>
          <w:i w:val="false"/>
          <w:color w:val="000000"/>
          <w:sz w:val="28"/>
        </w:rPr>
        <w:t>
      4. Тұрғын ғимараттарға жеке және көп пәтерлі тұрғын үйлер, әлеуметтік топтарға арналған мамандандырылған үйлер немесе тұрғын үйлер (жатақханалар, жетім балаларға және ата-анасының қамқорлығынсыз қалған балаларға арналған мектеп-интернаттар, балалар үйлері, қарттар мен мүгедектерге арналған интернат-үйлері, белгілі тұрғылықты жері жоқ адамдарды бейімдеу орталықтары) жатады.</w:t>
      </w:r>
    </w:p>
    <w:p>
      <w:pPr>
        <w:spacing w:after="0"/>
        <w:ind w:left="0"/>
        <w:jc w:val="both"/>
      </w:pPr>
      <w:r>
        <w:rPr>
          <w:rFonts w:ascii="Times New Roman"/>
          <w:b w:val="false"/>
          <w:i w:val="false"/>
          <w:color w:val="000000"/>
          <w:sz w:val="28"/>
        </w:rPr>
        <w:t>
      Қабат алаңына балкондар, лоджиялар, террассалар мен дәліздер, баспалдақтар мен осы қабат деңгейіндегі олардың аудандарын ескере отырып баспалдақтардың алаңдары қосылады. Қабат алаңына лифтілік және басқа шахталарға арналған ойық жерлердің алаңы кірмейді.</w:t>
      </w:r>
    </w:p>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6. 1-бөлімнің 1.2.2-тармағында субьектілер реестріне сәйкес құрылыс-монтаждау жұмыстарының өндірісін бастау туралы хабарландыру берген (заңды тұлғалар үшін толтырылады) нөмірді көрсету қажет.</w:t>
      </w:r>
    </w:p>
    <w:p>
      <w:pPr>
        <w:spacing w:after="0"/>
        <w:ind w:left="0"/>
        <w:jc w:val="both"/>
      </w:pPr>
      <w:r>
        <w:rPr>
          <w:rFonts w:ascii="Times New Roman"/>
          <w:b w:val="false"/>
          <w:i w:val="false"/>
          <w:color w:val="000000"/>
          <w:sz w:val="28"/>
        </w:rPr>
        <w:t>
      6.1 1-бөлімнің 1.2.3-тармағында егер бір құрылыс салушы бірнеше хабарлама жіберген жағдайда объектінің реттік нөмірі толтырылады, көрсетілген тармақ жеке тұлғалар үшін толтырылады.</w:t>
      </w:r>
    </w:p>
    <w:p>
      <w:pPr>
        <w:spacing w:after="0"/>
        <w:ind w:left="0"/>
        <w:jc w:val="both"/>
      </w:pPr>
      <w:r>
        <w:rPr>
          <w:rFonts w:ascii="Times New Roman"/>
          <w:b w:val="false"/>
          <w:i w:val="false"/>
          <w:color w:val="000000"/>
          <w:sz w:val="28"/>
        </w:rPr>
        <w:t>
      7. Қолданыстағы объектіде құрылыс іс-шараларын жүргізу кезінде объектінің функционалдық мақсаты өзгермеген жағдайда ғана 8.4-тармақ толтырылады. Мысалы, жатақхананы қайта жаңғыртқан кезде немесе балабақшаны кеңейткен кезде.</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2-бөлімнің 2.4.1-тармағы 2.4-тармақ толтырылған жағдайда толтырылады;</w:t>
      </w:r>
    </w:p>
    <w:p>
      <w:pPr>
        <w:spacing w:after="0"/>
        <w:ind w:left="0"/>
        <w:jc w:val="both"/>
      </w:pPr>
      <w:r>
        <w:rPr>
          <w:rFonts w:ascii="Times New Roman"/>
          <w:b w:val="false"/>
          <w:i w:val="false"/>
          <w:color w:val="000000"/>
          <w:sz w:val="28"/>
        </w:rPr>
        <w:t>
      2-бөлімнің 2.5.1-тармағы 2.5-тармақ толтырылған жағдайда толтырылады;</w:t>
      </w:r>
    </w:p>
    <w:p>
      <w:pPr>
        <w:spacing w:after="0"/>
        <w:ind w:left="0"/>
        <w:jc w:val="both"/>
      </w:pPr>
      <w:r>
        <w:rPr>
          <w:rFonts w:ascii="Times New Roman"/>
          <w:b w:val="false"/>
          <w:i w:val="false"/>
          <w:color w:val="000000"/>
          <w:sz w:val="28"/>
        </w:rPr>
        <w:t>
      3, 8-бөлімдерде жауап берген кезде бір ұяшық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168</w:t>
            </w:r>
            <w:r>
              <w:br/>
            </w:r>
            <w:r>
              <w:rPr>
                <w:rFonts w:ascii="Times New Roman"/>
                <w:b w:val="false"/>
                <w:i w:val="false"/>
                <w:color w:val="000000"/>
                <w:sz w:val="20"/>
              </w:rPr>
              <w:t>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9</w:t>
      </w:r>
      <w:r>
        <w:rPr>
          <w:rFonts w:ascii="Times New Roman"/>
          <w:b w:val="false"/>
          <w:i w:val="false"/>
          <w:color w:val="ff0000"/>
          <w:sz w:val="28"/>
        </w:rPr>
        <w:t xml:space="preserve"> (01.01.2019 бастап қолданысқа енгізілед) бұйрығымен.</w:t>
      </w:r>
    </w:p>
    <w:tbl>
      <w:tblPr>
        <w:tblW w:w="0" w:type="auto"/>
        <w:tblCellSpacing w:w="0" w:type="auto"/>
        <w:tblBorders>
          <w:top w:val="none"/>
          <w:left w:val="none"/>
          <w:bottom w:val="none"/>
          <w:right w:val="none"/>
          <w:insideH w:val="none"/>
          <w:insideV w:val="none"/>
        </w:tblBorders>
      </w:tblPr>
      <w:tblGrid>
        <w:gridCol w:w="4754"/>
        <w:gridCol w:w="47"/>
        <w:gridCol w:w="201"/>
        <w:gridCol w:w="6118"/>
        <w:gridCol w:w="6075"/>
      </w:tblGrid>
      <w:tr>
        <w:trPr>
          <w:trHeight w:val="30" w:hRule="atLeast"/>
        </w:trPr>
        <w:tc>
          <w:tcPr>
            <w:tcW w:w="47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vMerge/>
            <w:tcBorders>
              <w:top w:val="nil"/>
            </w:tcBorders>
          </w:tcPr>
          <w:p/>
        </w:tc>
        <w:tc>
          <w:tcPr>
            <w:tcW w:w="6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19 декабря 2018 года № 9</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162112009</w:t>
            </w:r>
            <w:r>
              <w:br/>
            </w:r>
            <w:r>
              <w:rPr>
                <w:rFonts w:ascii="Times New Roman"/>
                <w:b w:val="false"/>
                <w:i w:val="false"/>
                <w:color w:val="000000"/>
                <w:sz w:val="20"/>
              </w:rPr>
              <w:t xml:space="preserve">
Код статистической формы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және объектіні пайдалануға беру туралы сауалнама</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162112009</w:t>
            </w:r>
            <w:r>
              <w:br/>
            </w:r>
            <w:r>
              <w:rPr>
                <w:rFonts w:ascii="Times New Roman"/>
                <w:b w:val="false"/>
                <w:i w:val="false"/>
                <w:color w:val="000000"/>
                <w:sz w:val="20"/>
              </w:rPr>
              <w:t xml:space="preserve">
F-004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6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r>
              <w:br/>
            </w: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8006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Жалпы мәліметтерді көрсетіңіз</w:t>
      </w:r>
    </w:p>
    <w:p>
      <w:pPr>
        <w:spacing w:after="0"/>
        <w:ind w:left="0"/>
        <w:jc w:val="both"/>
      </w:pPr>
      <w:r>
        <w:rPr>
          <w:rFonts w:ascii="Times New Roman"/>
          <w:b w:val="false"/>
          <w:i w:val="false"/>
          <w:color w:val="000000"/>
          <w:sz w:val="28"/>
        </w:rPr>
        <w:t>
      Укажите общие сведения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Объект түрінің атауы1</w:t>
      </w:r>
    </w:p>
    <w:p>
      <w:pPr>
        <w:spacing w:after="0"/>
        <w:ind w:left="0"/>
        <w:jc w:val="both"/>
      </w:pPr>
      <w:r>
        <w:rPr>
          <w:rFonts w:ascii="Times New Roman"/>
          <w:b w:val="false"/>
          <w:i w:val="false"/>
          <w:color w:val="000000"/>
          <w:sz w:val="28"/>
        </w:rPr>
        <w:t>
      Наименование вида объекта1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Объектінің орналасқан жері (облыс, қала, аудан, селолык округ, елді мекен)</w:t>
      </w:r>
    </w:p>
    <w:p>
      <w:pPr>
        <w:spacing w:after="0"/>
        <w:ind w:left="0"/>
        <w:jc w:val="both"/>
      </w:pPr>
      <w:r>
        <w:rPr>
          <w:rFonts w:ascii="Times New Roman"/>
          <w:b w:val="false"/>
          <w:i w:val="false"/>
          <w:color w:val="000000"/>
          <w:sz w:val="28"/>
        </w:rPr>
        <w:t>
      Местонахождение объекта (область, город, район, сельский округ, населенный пункт)</w:t>
      </w:r>
    </w:p>
    <w:p>
      <w:pPr>
        <w:spacing w:after="0"/>
        <w:ind w:left="0"/>
        <w:jc w:val="both"/>
      </w:pPr>
      <w:r>
        <w:rPr>
          <w:rFonts w:ascii="Times New Roman"/>
          <w:b w:val="false"/>
          <w:i w:val="false"/>
          <w:color w:val="000000"/>
          <w:sz w:val="28"/>
        </w:rPr>
        <w:t>
      1.3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86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p>
    <w:p>
      <w:pPr>
        <w:spacing w:after="0"/>
        <w:ind w:left="0"/>
        <w:jc w:val="both"/>
      </w:pPr>
      <w:r>
        <w:rPr>
          <w:rFonts w:ascii="Times New Roman"/>
          <w:b w:val="false"/>
          <w:i w:val="false"/>
          <w:color w:val="000000"/>
          <w:sz w:val="28"/>
        </w:rPr>
        <w:t>
      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327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67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пайдалануға берілді ме?</w:t>
      </w:r>
    </w:p>
    <w:p>
      <w:pPr>
        <w:spacing w:after="0"/>
        <w:ind w:left="0"/>
        <w:jc w:val="both"/>
      </w:pPr>
      <w:r>
        <w:rPr>
          <w:rFonts w:ascii="Times New Roman"/>
          <w:b w:val="false"/>
          <w:i w:val="false"/>
          <w:color w:val="000000"/>
          <w:sz w:val="28"/>
        </w:rPr>
        <w:t>
      Объект введен в эксплуатацию?</w:t>
      </w:r>
    </w:p>
    <w:p>
      <w:pPr>
        <w:spacing w:after="0"/>
        <w:ind w:left="0"/>
        <w:jc w:val="both"/>
      </w:pPr>
      <w:r>
        <w:rPr>
          <w:rFonts w:ascii="Times New Roman"/>
          <w:b w:val="false"/>
          <w:i w:val="false"/>
          <w:color w:val="000000"/>
          <w:sz w:val="28"/>
        </w:rPr>
        <w:t xml:space="preserve">
      2.1. иә 2.3-тармақ 2.2 жоқ 2.4-тармақ және әрі қарай да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2.3 нет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2.4 и далее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Объектінің пайдалануға берілген күнін көрсетіңіз Укажите дату ввода объекта в эксплуатацию </w:t>
      </w:r>
    </w:p>
    <w:p>
      <w:pPr>
        <w:spacing w:after="0"/>
        <w:ind w:left="0"/>
        <w:jc w:val="both"/>
      </w:pPr>
      <w:r>
        <w:drawing>
          <wp:inline distT="0" distB="0" distL="0" distR="0">
            <wp:extent cx="242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425700" cy="330200"/>
                    </a:xfrm>
                    <a:prstGeom prst="rect">
                      <a:avLst/>
                    </a:prstGeom>
                  </pic:spPr>
                </pic:pic>
              </a:graphicData>
            </a:graphic>
          </wp:inline>
        </w:drawing>
      </w:r>
    </w:p>
    <w:p>
      <w:pPr>
        <w:spacing w:after="0"/>
        <w:ind w:left="0"/>
        <w:jc w:val="left"/>
      </w:pPr>
      <w:r>
        <w:rPr>
          <w:rFonts w:ascii="Times New Roman"/>
          <w:b w:val="false"/>
          <w:i w:val="false"/>
          <w:color w:val="000000"/>
          <w:sz w:val="28"/>
        </w:rPr>
        <w:t>Күні, айы, жылы Число, месяц, год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Объектінің пайдалануға берілмеу себебін көрсетіңіз, тиісті ұяшыққа "√" белгісін қойыңыз.</w:t>
      </w:r>
    </w:p>
    <w:p>
      <w:pPr>
        <w:spacing w:after="0"/>
        <w:ind w:left="0"/>
        <w:jc w:val="both"/>
      </w:pPr>
      <w:r>
        <w:rPr>
          <w:rFonts w:ascii="Times New Roman"/>
          <w:b w:val="false"/>
          <w:i w:val="false"/>
          <w:color w:val="000000"/>
          <w:sz w:val="28"/>
        </w:rPr>
        <w:t>
      Укажите причину почему объект не введен эксплуатацию, поставьте отметку "√" в соответствующей ячейке.</w:t>
      </w:r>
    </w:p>
    <w:p>
      <w:pPr>
        <w:spacing w:after="0"/>
        <w:ind w:left="0"/>
        <w:jc w:val="both"/>
      </w:pPr>
      <w:r>
        <w:rPr>
          <w:rFonts w:ascii="Times New Roman"/>
          <w:b w:val="false"/>
          <w:i w:val="false"/>
          <w:color w:val="000000"/>
          <w:sz w:val="28"/>
        </w:rPr>
        <w:t xml:space="preserve">
      2.4.1 Құрылыс әлі басталған жоқ Строительство не начато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Құрылыс басталды Строительство начато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2.4.3 Құрылыс уақытша тоқтатылған Строительство временно приостановлено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2.4.4 Құрылыс тоқтатылып қойылған Строительство законсервировано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Аяқталмаған құрылыс объектісі сатылған Объект незавершенного строительства продан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2.4.6 Күші жойылған құрылыс Строительство отменено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Жылдық нысандар &gt;&gt; F-004"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согласно "Перечню видов объектов и мощностей", размещенного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Годовые формы &gt;&gt; F-004"</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Наименование________________________________ Адрес______________________________</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Алғашқы статистикалық деректерді                  Алғашқы статистикалық деректерді</w:t>
      </w:r>
    </w:p>
    <w:p>
      <w:pPr>
        <w:spacing w:after="0"/>
        <w:ind w:left="0"/>
        <w:jc w:val="both"/>
      </w:pPr>
      <w:r>
        <w:rPr>
          <w:rFonts w:ascii="Times New Roman"/>
          <w:b w:val="false"/>
          <w:i w:val="false"/>
          <w:color w:val="000000"/>
          <w:sz w:val="28"/>
        </w:rPr>
        <w:t>
      таратуға келіспейміз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таратуға келісеміз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Согласны на распространение                        Не согласны на распространение </w:t>
      </w:r>
    </w:p>
    <w:p>
      <w:pPr>
        <w:spacing w:after="0"/>
        <w:ind w:left="0"/>
        <w:jc w:val="both"/>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22-қосымша</w:t>
            </w:r>
          </w:p>
        </w:tc>
      </w:tr>
    </w:tbl>
    <w:bookmarkStart w:name="z121" w:id="88"/>
    <w:p>
      <w:pPr>
        <w:spacing w:after="0"/>
        <w:ind w:left="0"/>
        <w:jc w:val="left"/>
      </w:pPr>
      <w:r>
        <w:rPr>
          <w:rFonts w:ascii="Times New Roman"/>
          <w:b/>
          <w:i w:val="false"/>
          <w:color w:val="000000"/>
        </w:rPr>
        <w:t xml:space="preserve"> "Хабарлама бойынша құрылыстың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нысанын толтыру жөніндегі нұсқаулық</w:t>
      </w:r>
    </w:p>
    <w:bookmarkEnd w:id="88"/>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9</w:t>
      </w:r>
      <w:r>
        <w:rPr>
          <w:rFonts w:ascii="Times New Roman"/>
          <w:b w:val="false"/>
          <w:i w:val="false"/>
          <w:color w:val="ff0000"/>
          <w:sz w:val="28"/>
        </w:rPr>
        <w:t xml:space="preserve"> (01.01.2019 бастап қолданысқа енгізілед) бұйрығымен.</w:t>
      </w:r>
    </w:p>
    <w:p>
      <w:pPr>
        <w:spacing w:after="0"/>
        <w:ind w:left="0"/>
        <w:jc w:val="both"/>
      </w:pPr>
      <w:r>
        <w:rPr>
          <w:rFonts w:ascii="Times New Roman"/>
          <w:b w:val="false"/>
          <w:i w:val="false"/>
          <w:color w:val="000000"/>
          <w:sz w:val="28"/>
        </w:rPr>
        <w:t xml:space="preserve">
      1. Осы "Хабарлама бойынша құрылыстың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"Хабарлама бойынша құрылыстың барысы және объектіні пайдалануға беру туралы сауалнама" (бұдан әрі - статистикалық нысан) (коды 162112009, индексі F-004, кезеңділігі жылдық)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p>
      <w:pPr>
        <w:spacing w:after="0"/>
        <w:ind w:left="0"/>
        <w:jc w:val="both"/>
      </w:pPr>
      <w:r>
        <w:rPr>
          <w:rFonts w:ascii="Times New Roman"/>
          <w:b w:val="false"/>
          <w:i w:val="false"/>
          <w:color w:val="000000"/>
          <w:sz w:val="28"/>
        </w:rPr>
        <w:t>
      1) құрылыс-монтаждау жұмыстары жүргізіле бастағаны туралы хабарлама - құрылыс-монтаж жұмыстарын жүргізе бастағаны туралы ақпарат беретін құжат;</w:t>
      </w:r>
    </w:p>
    <w:p>
      <w:pPr>
        <w:spacing w:after="0"/>
        <w:ind w:left="0"/>
        <w:jc w:val="both"/>
      </w:pPr>
      <w:r>
        <w:rPr>
          <w:rFonts w:ascii="Times New Roman"/>
          <w:b w:val="false"/>
          <w:i w:val="false"/>
          <w:color w:val="000000"/>
          <w:sz w:val="28"/>
        </w:rPr>
        <w:t>
      2) құрылыс объектісі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w:t>
      </w:r>
    </w:p>
    <w:p>
      <w:pPr>
        <w:spacing w:after="0"/>
        <w:ind w:left="0"/>
        <w:jc w:val="both"/>
      </w:pP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p>
    <w:p>
      <w:pPr>
        <w:spacing w:after="0"/>
        <w:ind w:left="0"/>
        <w:jc w:val="both"/>
      </w:pPr>
      <w:r>
        <w:rPr>
          <w:rFonts w:ascii="Times New Roman"/>
          <w:b w:val="false"/>
          <w:i w:val="false"/>
          <w:color w:val="000000"/>
          <w:sz w:val="28"/>
        </w:rPr>
        <w:t>
      3. Құрылыс-монтаждау жұмыстары жүргізіле бастағаны туралы ұсынылған хабарламалар статистикалық нысанды толтыру үшін негіздеме болып табылады.</w:t>
      </w:r>
    </w:p>
    <w:p>
      <w:pPr>
        <w:spacing w:after="0"/>
        <w:ind w:left="0"/>
        <w:jc w:val="both"/>
      </w:pPr>
      <w:r>
        <w:rPr>
          <w:rFonts w:ascii="Times New Roman"/>
          <w:b w:val="false"/>
          <w:i w:val="false"/>
          <w:color w:val="000000"/>
          <w:sz w:val="28"/>
        </w:rPr>
        <w:t>
      Әрбір объектіге жеке статистикалық нысан толтырылады.</w:t>
      </w:r>
    </w:p>
    <w:p>
      <w:pPr>
        <w:spacing w:after="0"/>
        <w:ind w:left="0"/>
        <w:jc w:val="both"/>
      </w:pPr>
      <w:r>
        <w:rPr>
          <w:rFonts w:ascii="Times New Roman"/>
          <w:b w:val="false"/>
          <w:i w:val="false"/>
          <w:color w:val="000000"/>
          <w:sz w:val="28"/>
        </w:rPr>
        <w:t>
      3.1 1.3 тармағында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көрсету қажет.</w:t>
      </w:r>
    </w:p>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7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header.xml" Type="http://schemas.openxmlformats.org/officeDocument/2006/relationships/header" Id="rId47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