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51fd" w14:textId="d2a5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 және қызмет көрсету статистикасы бойынша жалпымемлекеттiк статистикалық байқаулардың статистикалық нысандары мен оларды толтыру жөнiндегi нұсқаулықтарды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8 қарашадағы № 159 бұйрығы. Қазақстан Республикасының Әділет министрлігінде 2017 жылғы 5 желтоқсанда № 16053 болып тіркелді. Күші жойылды - Қазақстан Республикасы Ұлттық экономика министрлігі Статистика комитеті Төрағасының 2020 жылғы 21 қаңтардағы № 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21.01.2020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"Инновациялық қызмет туралы есеп" (коды 231112109, индексі 1-инновация,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"Инновациялық қызмет туралы есеп" (коды 231112109, индексі 1-инновация,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"Лизингтік қызмет туралы есеп" (коды 201112120, индексі 1-лизинг,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"Лизингтік қызмет туралы есеп" (коды 201112120, индексі 1-лизинг,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"Көрсетілген қызметтер көлемі туралы есеп" (коды 201112197, индексі 2-қызмет көрсету,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"Көрсетілген қызметтер көлемі туралы есеп" (коды 201112197, индексі 2-қызмет көрсету,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"Көрсетілген қызметтер көлемі туралы есеп" (коды 201103197, индексі 2-қызмет көрсету, кезеңділігі тоқсандық)жалпымемлекеттік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"Көрсетілген қызметтер көлемі туралы есеп" (коды 201103197, индексі 2-қызмет көрсету,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тізбе бойынша Қазақстан Республикасы Ұлттық экономика министрлігі Статистика комитеті төрағасының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159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ноября 2017 года № 159</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231112109</w:t>
            </w:r>
            <w:r>
              <w:br/>
            </w:r>
            <w:r>
              <w:rPr>
                <w:rFonts w:ascii="Times New Roman"/>
                <w:b w:val="false"/>
                <w:i w:val="false"/>
                <w:color w:val="000000"/>
                <w:sz w:val="20"/>
              </w:rPr>
              <w:t>
Код статистической формы 231112109</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w:t>
            </w:r>
            <w:r>
              <w:br/>
            </w:r>
            <w:r>
              <w:rPr>
                <w:rFonts w:ascii="Times New Roman"/>
                <w:b w:val="false"/>
                <w:i w:val="false"/>
                <w:color w:val="000000"/>
                <w:sz w:val="20"/>
              </w:rPr>
              <w:t>
Отчет об инновационной деятельности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 жалпы жіктеуішінің 01-03, 05-09, 10-33, 35, 36-39, 41-43, 45-47, 49-53, 58-63, 64-66, 71, 72, 73,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Общего классификатора видов экономической деятельности 01-03, 05-09, 10-33, 35, 36-39, 41-43, 45-47, 49-53, 58-63, 64-66, 71, 72, 73, 85.4, 86 и организаций, независимо от вида экономической деятельности, осуществлявшие инновационную деятельность по списку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r>
              <w:br/>
            </w: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14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Ұйымның инновациялық қызметті жүзеге асырған нақты орнын көрсетіңіз (ұйымның тіркелген жеріне қарамастан) – облыс, қала, аудан, елді мекен</w:t>
            </w:r>
          </w:p>
          <w:p>
            <w:pPr>
              <w:spacing w:after="20"/>
              <w:ind w:left="20"/>
              <w:jc w:val="both"/>
            </w:pPr>
            <w:r>
              <w:rPr>
                <w:rFonts w:ascii="Times New Roman"/>
                <w:b w:val="false"/>
                <w:i w:val="false"/>
                <w:color w:val="000000"/>
                <w:sz w:val="20"/>
              </w:rPr>
              <w:t>
</w:t>
            </w:r>
            <w:r>
              <w:rPr>
                <w:rFonts w:ascii="Times New Roman"/>
                <w:b/>
                <w:i w:val="false"/>
                <w:color w:val="000000"/>
                <w:sz w:val="20"/>
              </w:rPr>
              <w:t>Укажите фактическое место осуществления инновационной деятельности организации (независимо от места регистрации организации) – область, город, район, населенный пункт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Əкімшілік-аумақтық объектілер жіктеуішіне сəйкес аумақ коды</w:t>
            </w:r>
            <w:r>
              <w:br/>
            </w:r>
            <w:r>
              <w:rPr>
                <w:rFonts w:ascii="Times New Roman"/>
                <w:b w:val="false"/>
                <w:i w:val="false"/>
                <w:color w:val="000000"/>
                <w:sz w:val="20"/>
              </w:rPr>
              <w:t>
(статистикалық нысанды қағаз жеткізгіште тапсыру кезінде</w:t>
            </w:r>
            <w:r>
              <w:br/>
            </w:r>
            <w:r>
              <w:rPr>
                <w:rFonts w:ascii="Times New Roman"/>
                <w:b w:val="false"/>
                <w:i w:val="false"/>
                <w:color w:val="000000"/>
                <w:sz w:val="20"/>
              </w:rPr>
              <w:t>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w:t>
            </w:r>
            <w:r>
              <w:br/>
            </w:r>
            <w:r>
              <w:rPr>
                <w:rFonts w:ascii="Times New Roman"/>
                <w:b w:val="false"/>
                <w:i w:val="false"/>
                <w:color w:val="000000"/>
                <w:sz w:val="20"/>
              </w:rPr>
              <w:t>
территориальных объектов (заполняется работниками органа</w:t>
            </w:r>
            <w:r>
              <w:br/>
            </w:r>
            <w:r>
              <w:rPr>
                <w:rFonts w:ascii="Times New Roman"/>
                <w:b w:val="false"/>
                <w:i w:val="false"/>
                <w:color w:val="000000"/>
                <w:sz w:val="20"/>
              </w:rPr>
              <w:t>
статистики при сдаче статистической формы на бумажном носителе)</w:t>
            </w:r>
          </w:p>
        </w:tc>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Ұйым туралы негізгі ақпарат</w:t>
      </w:r>
    </w:p>
    <w:p>
      <w:pPr>
        <w:spacing w:after="0"/>
        <w:ind w:left="0"/>
        <w:jc w:val="both"/>
      </w:pPr>
      <w:r>
        <w:rPr>
          <w:rFonts w:ascii="Times New Roman"/>
          <w:b w:val="false"/>
          <w:i w:val="false"/>
          <w:color w:val="000000"/>
          <w:sz w:val="28"/>
        </w:rPr>
        <w:t>
      Основная информация об организации</w:t>
      </w:r>
    </w:p>
    <w:p>
      <w:pPr>
        <w:spacing w:after="0"/>
        <w:ind w:left="0"/>
        <w:jc w:val="both"/>
      </w:pPr>
      <w:r>
        <w:rPr>
          <w:rFonts w:ascii="Times New Roman"/>
          <w:b w:val="false"/>
          <w:i w:val="false"/>
          <w:color w:val="000000"/>
          <w:sz w:val="28"/>
        </w:rPr>
        <w:t>
      2.1 Есепті кезең соңына қызметкерлердің жалпы саны</w:t>
      </w:r>
    </w:p>
    <w:p>
      <w:pPr>
        <w:spacing w:after="0"/>
        <w:ind w:left="0"/>
        <w:jc w:val="both"/>
      </w:pPr>
      <w:r>
        <w:rPr>
          <w:rFonts w:ascii="Times New Roman"/>
          <w:b w:val="false"/>
          <w:i w:val="false"/>
          <w:color w:val="000000"/>
          <w:sz w:val="28"/>
        </w:rPr>
        <w:t>
      Общая численность работников на конец отчетного периода ________________ адам/ человек</w:t>
      </w:r>
    </w:p>
    <w:p>
      <w:pPr>
        <w:spacing w:after="0"/>
        <w:ind w:left="0"/>
        <w:jc w:val="both"/>
      </w:pPr>
      <w:r>
        <w:rPr>
          <w:rFonts w:ascii="Times New Roman"/>
          <w:b w:val="false"/>
          <w:i w:val="false"/>
          <w:color w:val="000000"/>
          <w:sz w:val="28"/>
        </w:rPr>
        <w:t>
      2.2 Сіздің ұйым қандай өткізу нарығында тауарлар мен көрсетілетін қызметтерді өткізеді?</w:t>
      </w:r>
    </w:p>
    <w:p>
      <w:pPr>
        <w:spacing w:after="0"/>
        <w:ind w:left="0"/>
        <w:jc w:val="both"/>
      </w:pPr>
      <w:r>
        <w:rPr>
          <w:rFonts w:ascii="Times New Roman"/>
          <w:b w:val="false"/>
          <w:i w:val="false"/>
          <w:color w:val="000000"/>
          <w:sz w:val="28"/>
        </w:rPr>
        <w:t>
      (жауаптың бірнеше нұсқасы болуы мүмкін)</w:t>
      </w:r>
    </w:p>
    <w:p>
      <w:pPr>
        <w:spacing w:after="0"/>
        <w:ind w:left="0"/>
        <w:jc w:val="both"/>
      </w:pPr>
      <w:r>
        <w:rPr>
          <w:rFonts w:ascii="Times New Roman"/>
          <w:b w:val="false"/>
          <w:i w:val="false"/>
          <w:color w:val="000000"/>
          <w:sz w:val="28"/>
        </w:rPr>
        <w:t>
      На каких рынках сбыта Ваша организация реализует товары и услуги?</w:t>
      </w:r>
    </w:p>
    <w:p>
      <w:pPr>
        <w:spacing w:after="0"/>
        <w:ind w:left="0"/>
        <w:jc w:val="both"/>
      </w:pPr>
      <w:r>
        <w:rPr>
          <w:rFonts w:ascii="Times New Roman"/>
          <w:b w:val="false"/>
          <w:i w:val="false"/>
          <w:color w:val="000000"/>
          <w:sz w:val="28"/>
        </w:rPr>
        <w:t>
      (возможно несколько вариантов ответа)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2399"/>
        <w:gridCol w:w="3349"/>
        <w:gridCol w:w="2401"/>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Облыстық</w:t>
            </w:r>
            <w:r>
              <w:br/>
            </w:r>
            <w:r>
              <w:rPr>
                <w:rFonts w:ascii="Times New Roman"/>
                <w:b w:val="false"/>
                <w:i w:val="false"/>
                <w:color w:val="000000"/>
                <w:sz w:val="20"/>
              </w:rPr>
              <w:t>
</w:t>
            </w:r>
            <w:r>
              <w:rPr>
                <w:rFonts w:ascii="Times New Roman"/>
                <w:b/>
                <w:i w:val="false"/>
                <w:color w:val="000000"/>
                <w:sz w:val="20"/>
              </w:rPr>
              <w:t>Областной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Қазақстандық</w:t>
            </w:r>
            <w:r>
              <w:br/>
            </w:r>
            <w:r>
              <w:rPr>
                <w:rFonts w:ascii="Times New Roman"/>
                <w:b w:val="false"/>
                <w:i w:val="false"/>
                <w:color w:val="000000"/>
                <w:sz w:val="20"/>
              </w:rPr>
              <w:t>
</w:t>
            </w:r>
            <w:r>
              <w:rPr>
                <w:rFonts w:ascii="Times New Roman"/>
                <w:b/>
                <w:i w:val="false"/>
                <w:color w:val="000000"/>
                <w:sz w:val="20"/>
              </w:rPr>
              <w:t>Казахстанский</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ТМД елдері</w:t>
            </w:r>
            <w:r>
              <w:rPr>
                <w:rFonts w:ascii="Times New Roman"/>
                <w:b w:val="false"/>
                <w:i w:val="false"/>
                <w:color w:val="000000"/>
                <w:vertAlign w:val="superscript"/>
              </w:rPr>
              <w:t>1</w:t>
            </w:r>
            <w:r>
              <w:br/>
            </w:r>
            <w:r>
              <w:rPr>
                <w:rFonts w:ascii="Times New Roman"/>
                <w:b w:val="false"/>
                <w:i w:val="false"/>
                <w:color w:val="000000"/>
                <w:sz w:val="20"/>
              </w:rPr>
              <w:t>
Страны СНГ</w:t>
            </w:r>
            <w:r>
              <w:rPr>
                <w:rFonts w:ascii="Times New Roman"/>
                <w:b w:val="false"/>
                <w:i w:val="false"/>
                <w:color w:val="000000"/>
                <w:vertAlign w:val="superscript"/>
              </w:rPr>
              <w:t>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ТМД-дан тыс елдер</w:t>
            </w:r>
            <w:r>
              <w:br/>
            </w:r>
            <w:r>
              <w:rPr>
                <w:rFonts w:ascii="Times New Roman"/>
                <w:b w:val="false"/>
                <w:i w:val="false"/>
                <w:color w:val="000000"/>
                <w:sz w:val="20"/>
              </w:rPr>
              <w:t>
Страны вне СНГ</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одан ЕАЭО</w:t>
            </w:r>
            <w:r>
              <w:rPr>
                <w:rFonts w:ascii="Times New Roman"/>
                <w:b w:val="false"/>
                <w:i w:val="false"/>
                <w:color w:val="000000"/>
                <w:vertAlign w:val="superscript"/>
              </w:rPr>
              <w:t>2</w:t>
            </w:r>
            <w:r>
              <w:rPr>
                <w:rFonts w:ascii="Times New Roman"/>
                <w:b w:val="false"/>
                <w:i w:val="false"/>
                <w:color w:val="000000"/>
                <w:sz w:val="20"/>
              </w:rPr>
              <w:t xml:space="preserve"> елдері</w:t>
            </w:r>
            <w:r>
              <w:br/>
            </w:r>
            <w:r>
              <w:rPr>
                <w:rFonts w:ascii="Times New Roman"/>
                <w:b w:val="false"/>
                <w:i w:val="false"/>
                <w:color w:val="000000"/>
                <w:sz w:val="20"/>
              </w:rPr>
              <w:t>
из них страны ЕАЭС</w:t>
            </w:r>
            <w:r>
              <w:rPr>
                <w:rFonts w:ascii="Times New Roman"/>
                <w:b w:val="false"/>
                <w:i w:val="false"/>
                <w:color w:val="000000"/>
                <w:vertAlign w:val="superscript"/>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Сіздің ұйымда соңғы үш жыл ішінде инновациялардың қандай түрлері болды?</w:t>
      </w:r>
    </w:p>
    <w:p>
      <w:pPr>
        <w:spacing w:after="0"/>
        <w:ind w:left="0"/>
        <w:jc w:val="both"/>
      </w:pPr>
      <w:r>
        <w:rPr>
          <w:rFonts w:ascii="Times New Roman"/>
          <w:b w:val="false"/>
          <w:i w:val="false"/>
          <w:color w:val="000000"/>
          <w:sz w:val="28"/>
        </w:rPr>
        <w:t>
      Какие типы инноваций имела Ваша организация в течение последних трех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Өнімдік</w:t>
            </w:r>
            <w:r>
              <w:br/>
            </w:r>
            <w:r>
              <w:rPr>
                <w:rFonts w:ascii="Times New Roman"/>
                <w:b w:val="false"/>
                <w:i w:val="false"/>
                <w:color w:val="000000"/>
                <w:sz w:val="20"/>
              </w:rPr>
              <w:t>
</w:t>
            </w:r>
            <w:r>
              <w:rPr>
                <w:rFonts w:ascii="Times New Roman"/>
                <w:b/>
                <w:i w:val="false"/>
                <w:color w:val="000000"/>
                <w:sz w:val="20"/>
              </w:rPr>
              <w:t>Продуктовые</w:t>
            </w:r>
            <w:r>
              <w:rPr>
                <w:rFonts w:ascii="Times New Roman"/>
                <w:b w:val="false"/>
                <w:i w:val="false"/>
                <w:color w:val="000000"/>
                <w:sz w:val="20"/>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2.3.1.1 Қандай инновациялар көрсетіңіз</w:t>
            </w:r>
            <w:r>
              <w:br/>
            </w:r>
            <w:r>
              <w:rPr>
                <w:rFonts w:ascii="Times New Roman"/>
                <w:b w:val="false"/>
                <w:i w:val="false"/>
                <w:color w:val="000000"/>
                <w:sz w:val="20"/>
              </w:rPr>
              <w:t>
</w:t>
            </w:r>
            <w:r>
              <w:rPr>
                <w:rFonts w:ascii="Times New Roman"/>
                <w:b/>
                <w:i w:val="false"/>
                <w:color w:val="000000"/>
                <w:sz w:val="20"/>
              </w:rPr>
              <w:t>Укажите какие инновации_______</w:t>
            </w:r>
            <w:r>
              <w:rPr>
                <w:rFonts w:ascii="Times New Roman"/>
                <w:b/>
                <w:i w:val="false"/>
                <w:color w:val="000000"/>
                <w:sz w:val="20"/>
              </w:rPr>
              <w:t>_______________________________________________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Процестік</w:t>
            </w:r>
            <w:r>
              <w:br/>
            </w:r>
            <w:r>
              <w:rPr>
                <w:rFonts w:ascii="Times New Roman"/>
                <w:b w:val="false"/>
                <w:i w:val="false"/>
                <w:color w:val="000000"/>
                <w:sz w:val="20"/>
              </w:rPr>
              <w:t xml:space="preserve">
Процессные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2.3.2.1 Қандай инновациялар көрсетіңіз</w:t>
            </w:r>
            <w:r>
              <w:br/>
            </w:r>
            <w:r>
              <w:rPr>
                <w:rFonts w:ascii="Times New Roman"/>
                <w:b w:val="false"/>
                <w:i w:val="false"/>
                <w:color w:val="000000"/>
                <w:sz w:val="20"/>
              </w:rPr>
              <w:t>
Укажите какие инновации______________________________________________________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Маркетингтік</w:t>
            </w:r>
            <w:r>
              <w:br/>
            </w:r>
            <w:r>
              <w:rPr>
                <w:rFonts w:ascii="Times New Roman"/>
                <w:b w:val="false"/>
                <w:i w:val="false"/>
                <w:color w:val="000000"/>
                <w:sz w:val="20"/>
              </w:rPr>
              <w:t xml:space="preserve">
Маркетинговые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2.3.3.1 Қандай инновациялар көрсетіңіз</w:t>
            </w:r>
            <w:r>
              <w:br/>
            </w:r>
            <w:r>
              <w:rPr>
                <w:rFonts w:ascii="Times New Roman"/>
                <w:b w:val="false"/>
                <w:i w:val="false"/>
                <w:color w:val="000000"/>
                <w:sz w:val="20"/>
              </w:rPr>
              <w:t>
Укажите какие инновации______________________________________________________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Ұйымдық</w:t>
            </w:r>
            <w:r>
              <w:br/>
            </w:r>
            <w:r>
              <w:rPr>
                <w:rFonts w:ascii="Times New Roman"/>
                <w:b w:val="false"/>
                <w:i w:val="false"/>
                <w:color w:val="000000"/>
                <w:sz w:val="20"/>
              </w:rPr>
              <w:t xml:space="preserve">
Организационные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2.3.4.1 Қандай инновациялар көрсетіңіз</w:t>
            </w:r>
            <w:r>
              <w:br/>
            </w:r>
            <w:r>
              <w:rPr>
                <w:rFonts w:ascii="Times New Roman"/>
                <w:b w:val="false"/>
                <w:i w:val="false"/>
                <w:color w:val="000000"/>
                <w:sz w:val="20"/>
              </w:rPr>
              <w:t>
Укажите какие инновации______________________________________________________</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Сіздің ұйым соңғы үш жылда инновацияның келесі түрлері бойынша экологиялық инновацияға ие болды ма?</w:t>
      </w:r>
    </w:p>
    <w:p>
      <w:pPr>
        <w:spacing w:after="0"/>
        <w:ind w:left="0"/>
        <w:jc w:val="both"/>
      </w:pPr>
      <w:r>
        <w:rPr>
          <w:rFonts w:ascii="Times New Roman"/>
          <w:b w:val="false"/>
          <w:i w:val="false"/>
          <w:color w:val="000000"/>
          <w:sz w:val="28"/>
        </w:rPr>
        <w:t>
      Имела ли Ваша организация за последние три года экологические инновации в рамках следующих типов инноваций?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5"/>
        <w:gridCol w:w="5745"/>
        <w:gridCol w:w="460"/>
      </w:tblGrid>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Өнімдік</w:t>
            </w:r>
            <w:r>
              <w:br/>
            </w:r>
            <w:r>
              <w:rPr>
                <w:rFonts w:ascii="Times New Roman"/>
                <w:b w:val="false"/>
                <w:i w:val="false"/>
                <w:color w:val="000000"/>
                <w:sz w:val="20"/>
              </w:rPr>
              <w:t>
</w:t>
            </w:r>
            <w:r>
              <w:rPr>
                <w:rFonts w:ascii="Times New Roman"/>
                <w:b/>
                <w:i w:val="false"/>
                <w:color w:val="000000"/>
                <w:sz w:val="20"/>
              </w:rPr>
              <w:t>Продуктовые</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Экологиялық инновациялар қандай көрсетініз</w:t>
            </w:r>
            <w:r>
              <w:br/>
            </w:r>
            <w:r>
              <w:rPr>
                <w:rFonts w:ascii="Times New Roman"/>
                <w:b w:val="false"/>
                <w:i w:val="false"/>
                <w:color w:val="000000"/>
                <w:sz w:val="20"/>
              </w:rPr>
              <w:t>
Укажите какие экологические инновации_________________________________</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Процестік</w:t>
            </w:r>
            <w:r>
              <w:br/>
            </w:r>
            <w:r>
              <w:rPr>
                <w:rFonts w:ascii="Times New Roman"/>
                <w:b w:val="false"/>
                <w:i w:val="false"/>
                <w:color w:val="000000"/>
                <w:sz w:val="20"/>
              </w:rPr>
              <w:t>
Процессные</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Экологиялық инновациялар қандай көрсетініз</w:t>
            </w:r>
            <w:r>
              <w:br/>
            </w:r>
            <w:r>
              <w:rPr>
                <w:rFonts w:ascii="Times New Roman"/>
                <w:b w:val="false"/>
                <w:i w:val="false"/>
                <w:color w:val="000000"/>
                <w:sz w:val="20"/>
              </w:rPr>
              <w:t>
Укажите какие экологические инновации_________________________________</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Маркетингтік</w:t>
            </w:r>
            <w:r>
              <w:br/>
            </w:r>
            <w:r>
              <w:rPr>
                <w:rFonts w:ascii="Times New Roman"/>
                <w:b w:val="false"/>
                <w:i w:val="false"/>
                <w:color w:val="000000"/>
                <w:sz w:val="20"/>
              </w:rPr>
              <w:t>
Маркетинговые</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Экологиялық инновациялар қандай көрсетініз</w:t>
            </w:r>
            <w:r>
              <w:br/>
            </w:r>
            <w:r>
              <w:rPr>
                <w:rFonts w:ascii="Times New Roman"/>
                <w:b w:val="false"/>
                <w:i w:val="false"/>
                <w:color w:val="000000"/>
                <w:sz w:val="20"/>
              </w:rPr>
              <w:t>
Укажите какие экологические инновации_________________________________</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Ұйымдық</w:t>
            </w:r>
            <w:r>
              <w:br/>
            </w:r>
            <w:r>
              <w:rPr>
                <w:rFonts w:ascii="Times New Roman"/>
                <w:b w:val="false"/>
                <w:i w:val="false"/>
                <w:color w:val="000000"/>
                <w:sz w:val="20"/>
              </w:rPr>
              <w:t>
Организационные</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Экологиялық инновациялар қандай көрсетініз</w:t>
            </w:r>
            <w:r>
              <w:br/>
            </w:r>
            <w:r>
              <w:rPr>
                <w:rFonts w:ascii="Times New Roman"/>
                <w:b w:val="false"/>
                <w:i w:val="false"/>
                <w:color w:val="000000"/>
                <w:sz w:val="20"/>
              </w:rPr>
              <w:t>
Укажите какие экологические инновации__________________________________</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Жоқ</w:t>
            </w:r>
            <w:r>
              <w:br/>
            </w:r>
            <w:r>
              <w:rPr>
                <w:rFonts w:ascii="Times New Roman"/>
                <w:b w:val="false"/>
                <w:i w:val="false"/>
                <w:color w:val="000000"/>
                <w:sz w:val="20"/>
              </w:rPr>
              <w:t>
Нет</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Инновациялар болмаған жағдайда 8-сұраққа өту</w:t>
      </w:r>
    </w:p>
    <w:p>
      <w:pPr>
        <w:spacing w:after="0"/>
        <w:ind w:left="0"/>
        <w:jc w:val="both"/>
      </w:pPr>
      <w:r>
        <w:rPr>
          <w:rFonts w:ascii="Times New Roman"/>
          <w:b w:val="false"/>
          <w:i w:val="false"/>
          <w:color w:val="000000"/>
          <w:sz w:val="28"/>
        </w:rPr>
        <w:t>
      В случае отсутствия инноваций переход к вопросу 8</w:t>
      </w:r>
    </w:p>
    <w:p>
      <w:pPr>
        <w:spacing w:after="0"/>
        <w:ind w:left="0"/>
        <w:jc w:val="both"/>
      </w:pPr>
      <w:r>
        <w:rPr>
          <w:rFonts w:ascii="Times New Roman"/>
          <w:b w:val="false"/>
          <w:i w:val="false"/>
          <w:color w:val="000000"/>
          <w:sz w:val="28"/>
        </w:rPr>
        <w:t>
      3. Өнімдік инновация</w:t>
      </w:r>
    </w:p>
    <w:p>
      <w:pPr>
        <w:spacing w:after="0"/>
        <w:ind w:left="0"/>
        <w:jc w:val="both"/>
      </w:pPr>
      <w:r>
        <w:rPr>
          <w:rFonts w:ascii="Times New Roman"/>
          <w:b w:val="false"/>
          <w:i w:val="false"/>
          <w:color w:val="000000"/>
          <w:sz w:val="28"/>
        </w:rPr>
        <w:t>
      Продуктовая инновация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4564"/>
        <w:gridCol w:w="520"/>
        <w:gridCol w:w="3246"/>
        <w:gridCol w:w="32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Сіз соңғы үш жыл ішінде қайсысын енгіздіңіз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Внедряли ли Вы за последние три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Жаңа немесе едәуір жетілдірілген</w:t>
            </w:r>
            <w:r>
              <w:br/>
            </w:r>
            <w:r>
              <w:rPr>
                <w:rFonts w:ascii="Times New Roman"/>
                <w:b w:val="false"/>
                <w:i w:val="false"/>
                <w:color w:val="000000"/>
                <w:sz w:val="20"/>
              </w:rPr>
              <w:t>
Новые или значительно усовершенствованные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Жетілдіруге әкелген</w:t>
            </w:r>
            <w:r>
              <w:br/>
            </w:r>
            <w:r>
              <w:rPr>
                <w:rFonts w:ascii="Times New Roman"/>
                <w:b w:val="false"/>
                <w:i w:val="false"/>
                <w:color w:val="000000"/>
                <w:sz w:val="20"/>
              </w:rPr>
              <w:t>
Подвергавшиеся усовершенствованию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Өзге де инновациялық</w:t>
            </w:r>
            <w:r>
              <w:br/>
            </w:r>
            <w:r>
              <w:rPr>
                <w:rFonts w:ascii="Times New Roman"/>
                <w:b w:val="false"/>
                <w:i w:val="false"/>
                <w:color w:val="000000"/>
                <w:sz w:val="20"/>
              </w:rPr>
              <w:t>
Прочие инновационные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Инновациялық өнімді кім әзірлеген?</w:t>
            </w:r>
            <w:r>
              <w:br/>
            </w:r>
            <w:r>
              <w:rPr>
                <w:rFonts w:ascii="Times New Roman"/>
                <w:b w:val="false"/>
                <w:i w:val="false"/>
                <w:color w:val="000000"/>
                <w:sz w:val="20"/>
              </w:rPr>
              <w:t>
Кем разработана инновационная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Ұйымның өзі</w:t>
            </w:r>
            <w:r>
              <w:br/>
            </w:r>
            <w:r>
              <w:rPr>
                <w:rFonts w:ascii="Times New Roman"/>
                <w:b w:val="false"/>
                <w:i w:val="false"/>
                <w:color w:val="000000"/>
                <w:sz w:val="20"/>
              </w:rPr>
              <w:t>
Самой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Басқа ұйымдармен немесе мекемелермен</w:t>
            </w:r>
            <w:r>
              <w:rPr>
                <w:rFonts w:ascii="Times New Roman"/>
                <w:b w:val="false"/>
                <w:i w:val="false"/>
                <w:color w:val="000000"/>
                <w:vertAlign w:val="superscript"/>
              </w:rPr>
              <w:t>3</w:t>
            </w:r>
            <w:r>
              <w:rPr>
                <w:rFonts w:ascii="Times New Roman"/>
                <w:b w:val="false"/>
                <w:i w:val="false"/>
                <w:color w:val="000000"/>
                <w:sz w:val="20"/>
              </w:rPr>
              <w:t xml:space="preserve"> бірлесіп</w:t>
            </w:r>
            <w:r>
              <w:br/>
            </w:r>
            <w:r>
              <w:rPr>
                <w:rFonts w:ascii="Times New Roman"/>
                <w:b w:val="false"/>
                <w:i w:val="false"/>
                <w:color w:val="000000"/>
                <w:sz w:val="20"/>
              </w:rPr>
              <w:t>
Совместно с другими организациями или учреждениями</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Басқа ұйымдармен немесе мекемелермен жаратылғанды жетілдіру</w:t>
            </w:r>
            <w:r>
              <w:br/>
            </w:r>
            <w:r>
              <w:rPr>
                <w:rFonts w:ascii="Times New Roman"/>
                <w:b w:val="false"/>
                <w:i w:val="false"/>
                <w:color w:val="000000"/>
                <w:sz w:val="20"/>
              </w:rPr>
              <w:t>
Усовершенствовано созданное другими организациями или учреждениями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Басқа ұйымдармен немесе мекемелермен</w:t>
            </w:r>
            <w:r>
              <w:br/>
            </w:r>
            <w:r>
              <w:rPr>
                <w:rFonts w:ascii="Times New Roman"/>
                <w:b w:val="false"/>
                <w:i w:val="false"/>
                <w:color w:val="000000"/>
                <w:sz w:val="20"/>
              </w:rPr>
              <w:t>
Другими организациями или учреждениями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Сіздің тауарларыңыз немесе қызметтеріңіз Сіздің тауар (көрсетілетін қызмет) нарығыңыз үшін соңғы үш жылда инновациялық болып табыла ма?</w:t>
            </w:r>
            <w:r>
              <w:br/>
            </w:r>
            <w:r>
              <w:rPr>
                <w:rFonts w:ascii="Times New Roman"/>
                <w:b w:val="false"/>
                <w:i w:val="false"/>
                <w:color w:val="000000"/>
                <w:sz w:val="20"/>
              </w:rPr>
              <w:t>
Являются ли Ваши товары или услуги за последние три года инновационными для Вашего рынка товаров (услуг)?</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3.4 Есепті жылы өндірілген инновациялық өнімдердің жалпы көлемін көрсетіңіз</w:t>
      </w:r>
      <w:r>
        <w:br/>
      </w:r>
      <w:r>
        <w:rPr>
          <w:rFonts w:ascii="Times New Roman"/>
          <w:b w:val="false"/>
          <w:i w:val="false"/>
          <w:color w:val="000000"/>
          <w:sz w:val="28"/>
        </w:rPr>
        <w:t>
      Укажите общий объем произведенной инновационной</w:t>
      </w:r>
      <w:r>
        <w:br/>
      </w:r>
      <w:r>
        <w:rPr>
          <w:rFonts w:ascii="Times New Roman"/>
          <w:b w:val="false"/>
          <w:i w:val="false"/>
          <w:color w:val="000000"/>
          <w:sz w:val="28"/>
        </w:rPr>
        <w:t>
      продукции в отчетном году                        _______________ мың теңге/ тысяч тенге</w:t>
      </w:r>
      <w:r>
        <w:br/>
      </w:r>
      <w:r>
        <w:rPr>
          <w:rFonts w:ascii="Times New Roman"/>
          <w:b w:val="false"/>
          <w:i w:val="false"/>
          <w:color w:val="000000"/>
          <w:sz w:val="28"/>
        </w:rPr>
        <w:t>
      3.4.1 Олардан нанотехнологияға байланысты өнімдер</w:t>
      </w:r>
      <w:r>
        <w:br/>
      </w:r>
      <w:r>
        <w:rPr>
          <w:rFonts w:ascii="Times New Roman"/>
          <w:b w:val="false"/>
          <w:i w:val="false"/>
          <w:color w:val="000000"/>
          <w:sz w:val="28"/>
        </w:rPr>
        <w:t>
      Из них продукция, связанная с нанотехнологиями _______________ мың теңге/ тысяч тенге</w:t>
      </w:r>
      <w:r>
        <w:br/>
      </w:r>
      <w:r>
        <w:rPr>
          <w:rFonts w:ascii="Times New Roman"/>
          <w:b w:val="false"/>
          <w:i w:val="false"/>
          <w:color w:val="000000"/>
          <w:sz w:val="28"/>
        </w:rPr>
        <w:t>
      3.5 Өткізілген инновациялық өнімдердің (тауарлар және көрсетілетін қызмет) көлемін көрсетіңіз, мың теңге</w:t>
      </w:r>
      <w:r>
        <w:br/>
      </w:r>
      <w:r>
        <w:rPr>
          <w:rFonts w:ascii="Times New Roman"/>
          <w:b w:val="false"/>
          <w:i w:val="false"/>
          <w:color w:val="000000"/>
          <w:sz w:val="28"/>
        </w:rPr>
        <w:t>
      Укажите объем реализованной инновационной продукции (товаров и услуг),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5194"/>
        <w:gridCol w:w="852"/>
        <w:gridCol w:w="1327"/>
        <w:gridCol w:w="2039"/>
        <w:gridCol w:w="1328"/>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Наименования показателя</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экспортқа жіберілгені</w:t>
            </w:r>
            <w:r>
              <w:br/>
            </w:r>
            <w:r>
              <w:rPr>
                <w:rFonts w:ascii="Times New Roman"/>
                <w:b w:val="false"/>
                <w:i w:val="false"/>
                <w:color w:val="000000"/>
                <w:sz w:val="20"/>
              </w:rPr>
              <w:t>
Из графы 1 поставленный на экспорт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нанотехнология-мен байланысты өнімдер</w:t>
            </w:r>
            <w:r>
              <w:br/>
            </w:r>
            <w:r>
              <w:rPr>
                <w:rFonts w:ascii="Times New Roman"/>
                <w:b w:val="false"/>
                <w:i w:val="false"/>
                <w:color w:val="000000"/>
                <w:sz w:val="20"/>
              </w:rPr>
              <w:t>
продукция, связанная с нанотехнологиями</w:t>
            </w: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нанотехнология-мен байланысты өнімдер</w:t>
            </w:r>
            <w:r>
              <w:br/>
            </w:r>
            <w:r>
              <w:rPr>
                <w:rFonts w:ascii="Times New Roman"/>
                <w:b w:val="false"/>
                <w:i w:val="false"/>
                <w:color w:val="000000"/>
                <w:sz w:val="20"/>
              </w:rPr>
              <w:t>
продукция, связанная с нанотехнологиями</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тауар (көрсетілетін қызмет) нарығыңыз үшін жаңа болып табылатын жаңа немесе едәуір жетілдірілген тауарлар (көрсетілген қызметтер)</w:t>
            </w:r>
            <w:r>
              <w:br/>
            </w:r>
            <w:r>
              <w:rPr>
                <w:rFonts w:ascii="Times New Roman"/>
                <w:b w:val="false"/>
                <w:i w:val="false"/>
                <w:color w:val="000000"/>
                <w:sz w:val="20"/>
              </w:rPr>
              <w:t>
новые или значительно усовершенствованные товары (услуги), которые являются новыми для Вашего рынка товаров (услуг)</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 үшін жаңа болып табылатын жаңа немесе едәуір жетілдірілген тауарлар (көрсетілген қызметтер)</w:t>
            </w:r>
            <w:r>
              <w:br/>
            </w:r>
            <w:r>
              <w:rPr>
                <w:rFonts w:ascii="Times New Roman"/>
                <w:b w:val="false"/>
                <w:i w:val="false"/>
                <w:color w:val="000000"/>
                <w:sz w:val="20"/>
              </w:rPr>
              <w:t>
новые или значительно усовершенствованные товары (услуги), которые являются новыми для Вашей организации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3.6 Сіздің өніміңіз соңғы үш жылда инновациялық болып табылды</w:t>
      </w:r>
    </w:p>
    <w:p>
      <w:pPr>
        <w:spacing w:after="0"/>
        <w:ind w:left="0"/>
        <w:jc w:val="both"/>
      </w:pPr>
      <w:r>
        <w:rPr>
          <w:rFonts w:ascii="Times New Roman"/>
          <w:b w:val="false"/>
          <w:i w:val="false"/>
          <w:color w:val="000000"/>
          <w:sz w:val="28"/>
        </w:rPr>
        <w:t>
      Ваша продукция является инновационной за последние три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8"/>
        <w:gridCol w:w="2659"/>
        <w:gridCol w:w="2823"/>
        <w:gridCol w:w="2660"/>
      </w:tblGrid>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 Сіздің ұйымда</w:t>
            </w:r>
            <w:r>
              <w:br/>
            </w:r>
            <w:r>
              <w:rPr>
                <w:rFonts w:ascii="Times New Roman"/>
                <w:b w:val="false"/>
                <w:i w:val="false"/>
                <w:color w:val="000000"/>
                <w:sz w:val="20"/>
              </w:rPr>
              <w:t>
</w:t>
            </w:r>
            <w:r>
              <w:rPr>
                <w:rFonts w:ascii="Times New Roman"/>
                <w:b/>
                <w:i w:val="false"/>
                <w:color w:val="000000"/>
                <w:sz w:val="20"/>
              </w:rPr>
              <w:t>В Вашей организации</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 Қазақстанда</w:t>
            </w:r>
            <w:r>
              <w:br/>
            </w:r>
            <w:r>
              <w:rPr>
                <w:rFonts w:ascii="Times New Roman"/>
                <w:b w:val="false"/>
                <w:i w:val="false"/>
                <w:color w:val="000000"/>
                <w:sz w:val="20"/>
              </w:rPr>
              <w:t>
</w:t>
            </w:r>
            <w:r>
              <w:rPr>
                <w:rFonts w:ascii="Times New Roman"/>
                <w:b/>
                <w:i w:val="false"/>
                <w:color w:val="000000"/>
                <w:sz w:val="20"/>
              </w:rPr>
              <w:t>В Казахстане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ТМД елдерінде</w:t>
            </w:r>
            <w:r>
              <w:br/>
            </w:r>
            <w:r>
              <w:rPr>
                <w:rFonts w:ascii="Times New Roman"/>
                <w:b w:val="false"/>
                <w:i w:val="false"/>
                <w:color w:val="000000"/>
                <w:sz w:val="20"/>
              </w:rPr>
              <w:t>
В странах СНГ</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Әлемде</w:t>
            </w:r>
            <w:r>
              <w:br/>
            </w:r>
            <w:r>
              <w:rPr>
                <w:rFonts w:ascii="Times New Roman"/>
                <w:b w:val="false"/>
                <w:i w:val="false"/>
                <w:color w:val="000000"/>
                <w:sz w:val="20"/>
              </w:rPr>
              <w:t>
В мире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 одан ЕАЭО елдерінде</w:t>
            </w:r>
            <w:r>
              <w:br/>
            </w:r>
            <w:r>
              <w:rPr>
                <w:rFonts w:ascii="Times New Roman"/>
                <w:b w:val="false"/>
                <w:i w:val="false"/>
                <w:color w:val="000000"/>
                <w:sz w:val="20"/>
              </w:rPr>
              <w:t>
из них в странах ЕАЭС</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Процестік инновация</w:t>
      </w:r>
    </w:p>
    <w:p>
      <w:pPr>
        <w:spacing w:after="0"/>
        <w:ind w:left="0"/>
        <w:jc w:val="both"/>
      </w:pPr>
      <w:r>
        <w:rPr>
          <w:rFonts w:ascii="Times New Roman"/>
          <w:b w:val="false"/>
          <w:i w:val="false"/>
          <w:color w:val="000000"/>
          <w:sz w:val="28"/>
        </w:rPr>
        <w:t>
      Процессная инновация</w:t>
      </w:r>
    </w:p>
    <w:p>
      <w:pPr>
        <w:spacing w:after="0"/>
        <w:ind w:left="0"/>
        <w:jc w:val="both"/>
      </w:pPr>
      <w:r>
        <w:rPr>
          <w:rFonts w:ascii="Times New Roman"/>
          <w:b w:val="false"/>
          <w:i w:val="false"/>
          <w:color w:val="000000"/>
          <w:sz w:val="28"/>
        </w:rPr>
        <w:t>
      4.1 Сіз соңғы үш жылда жаңа немесе едәуір жетілдірілген процестік инновацияны енгіздіңіз бе?</w:t>
      </w:r>
    </w:p>
    <w:p>
      <w:pPr>
        <w:spacing w:after="0"/>
        <w:ind w:left="0"/>
        <w:jc w:val="both"/>
      </w:pPr>
      <w:r>
        <w:rPr>
          <w:rFonts w:ascii="Times New Roman"/>
          <w:b w:val="false"/>
          <w:i w:val="false"/>
          <w:color w:val="000000"/>
          <w:sz w:val="28"/>
        </w:rPr>
        <w:t>
      Внедряли ли Вы за последние три года новую или значительно усовершенствованную процессную инновацию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8"/>
        <w:gridCol w:w="2526"/>
        <w:gridCol w:w="2526"/>
      </w:tblGrid>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Тауарларды (көрсетілетін қызметтерді) өндіру әдісін</w:t>
            </w:r>
            <w:r>
              <w:br/>
            </w:r>
            <w:r>
              <w:rPr>
                <w:rFonts w:ascii="Times New Roman"/>
                <w:b w:val="false"/>
                <w:i w:val="false"/>
                <w:color w:val="000000"/>
                <w:sz w:val="20"/>
              </w:rPr>
              <w:t>
Метод производства товаров (услуг)</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Логистиканы, тауарларды (көрсетілетін қызметтерді) тарату немесе жеткізу немесе өткізу әдісін</w:t>
            </w:r>
            <w:r>
              <w:br/>
            </w:r>
            <w:r>
              <w:rPr>
                <w:rFonts w:ascii="Times New Roman"/>
                <w:b w:val="false"/>
                <w:i w:val="false"/>
                <w:color w:val="000000"/>
                <w:sz w:val="20"/>
              </w:rPr>
              <w:t>
Логистику, доставку или методы реализации товаров (услуг)</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Техникалық тәсілдер, жабдықтауда, бухгалерлік есепте, бағдарламалық қамтамасыз ету және басқалар сияқты қызметті жасау және ұсыну тәсілдерін</w:t>
            </w:r>
            <w:r>
              <w:br/>
            </w:r>
            <w:r>
              <w:rPr>
                <w:rFonts w:ascii="Times New Roman"/>
                <w:b w:val="false"/>
                <w:i w:val="false"/>
                <w:color w:val="000000"/>
                <w:sz w:val="20"/>
              </w:rPr>
              <w:t>
Метод создания и предоставления услуг, таких как технические приемы, программное обеспечение в снабжении, бухгалтерском учете и другие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Басқа әдістер</w:t>
            </w:r>
            <w:r>
              <w:br/>
            </w:r>
            <w:r>
              <w:rPr>
                <w:rFonts w:ascii="Times New Roman"/>
                <w:b w:val="false"/>
                <w:i w:val="false"/>
                <w:color w:val="000000"/>
                <w:sz w:val="20"/>
              </w:rPr>
              <w:t>
Другие методы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Процестік инновацияны кім әзірлеген?</w:t>
            </w:r>
            <w:r>
              <w:br/>
            </w:r>
            <w:r>
              <w:rPr>
                <w:rFonts w:ascii="Times New Roman"/>
                <w:b w:val="false"/>
                <w:i w:val="false"/>
                <w:color w:val="000000"/>
                <w:sz w:val="20"/>
              </w:rPr>
              <w:t>
Кем разработана процессная инновация?</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Ұйымның өзі</w:t>
            </w:r>
            <w:r>
              <w:br/>
            </w:r>
            <w:r>
              <w:rPr>
                <w:rFonts w:ascii="Times New Roman"/>
                <w:b w:val="false"/>
                <w:i w:val="false"/>
                <w:color w:val="000000"/>
                <w:sz w:val="20"/>
              </w:rPr>
              <w:t>
Самой организацией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Басқа ұйымдармен немесе мекемелермен бірлесіп</w:t>
            </w:r>
            <w:r>
              <w:br/>
            </w:r>
            <w:r>
              <w:rPr>
                <w:rFonts w:ascii="Times New Roman"/>
                <w:b w:val="false"/>
                <w:i w:val="false"/>
                <w:color w:val="000000"/>
                <w:sz w:val="20"/>
              </w:rPr>
              <w:t>
Совместно с другими организациями или учреждениями</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Басқа ұйымдармен немесе мекемелермен жаратылғанды жетілдіру</w:t>
            </w:r>
            <w:r>
              <w:br/>
            </w:r>
            <w:r>
              <w:rPr>
                <w:rFonts w:ascii="Times New Roman"/>
                <w:b w:val="false"/>
                <w:i w:val="false"/>
                <w:color w:val="000000"/>
                <w:sz w:val="20"/>
              </w:rPr>
              <w:t>
Усовершенствовано созданное другими организациями или учреждениями</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Басқа ұйымдар немесе мекемелер</w:t>
            </w:r>
            <w:r>
              <w:br/>
            </w:r>
            <w:r>
              <w:rPr>
                <w:rFonts w:ascii="Times New Roman"/>
                <w:b w:val="false"/>
                <w:i w:val="false"/>
                <w:color w:val="000000"/>
                <w:sz w:val="20"/>
              </w:rPr>
              <w:t>
Другими организациями или учреждениями</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Өнімдік және процестік инновациялар үшін ағымдағы немесе ескерусіз қалған инновациялық қызметтер</w:t>
      </w:r>
    </w:p>
    <w:p>
      <w:pPr>
        <w:spacing w:after="0"/>
        <w:ind w:left="0"/>
        <w:jc w:val="both"/>
      </w:pPr>
      <w:r>
        <w:rPr>
          <w:rFonts w:ascii="Times New Roman"/>
          <w:b w:val="false"/>
          <w:i w:val="false"/>
          <w:color w:val="000000"/>
          <w:sz w:val="28"/>
        </w:rPr>
        <w:t>
      Текущая или заброшенная инновационная деятельность для продуктовых и процессных инноваций</w:t>
      </w:r>
    </w:p>
    <w:p>
      <w:pPr>
        <w:spacing w:after="0"/>
        <w:ind w:left="0"/>
        <w:jc w:val="both"/>
      </w:pPr>
      <w:r>
        <w:rPr>
          <w:rFonts w:ascii="Times New Roman"/>
          <w:b w:val="false"/>
          <w:i w:val="false"/>
          <w:color w:val="000000"/>
          <w:sz w:val="28"/>
        </w:rPr>
        <w:t>
      5.1 Өнімдік және процестік инновацияларды әзірлеуге байланысты іс-шаралар болды ма?</w:t>
      </w:r>
    </w:p>
    <w:p>
      <w:pPr>
        <w:spacing w:after="0"/>
        <w:ind w:left="0"/>
        <w:jc w:val="both"/>
      </w:pPr>
      <w:r>
        <w:rPr>
          <w:rFonts w:ascii="Times New Roman"/>
          <w:b w:val="false"/>
          <w:i w:val="false"/>
          <w:color w:val="000000"/>
          <w:sz w:val="28"/>
        </w:rPr>
        <w:t>
      Мероприятия связанные с разработкой продуктовой и процессной инновацией были?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4"/>
        <w:gridCol w:w="3658"/>
        <w:gridCol w:w="3658"/>
      </w:tblGrid>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w:t>
            </w:r>
            <w:r>
              <w:rPr>
                <w:rFonts w:ascii="Times New Roman"/>
                <w:b/>
                <w:i w:val="false"/>
                <w:color w:val="000000"/>
                <w:sz w:val="20"/>
              </w:rPr>
              <w:t>Да</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r>
              <w:br/>
            </w:r>
            <w:r>
              <w:rPr>
                <w:rFonts w:ascii="Times New Roman"/>
                <w:b w:val="false"/>
                <w:i w:val="false"/>
                <w:color w:val="000000"/>
                <w:sz w:val="20"/>
              </w:rPr>
              <w:t>
</w:t>
            </w:r>
            <w:r>
              <w:rPr>
                <w:rFonts w:ascii="Times New Roman"/>
                <w:b/>
                <w:i w:val="false"/>
                <w:color w:val="000000"/>
                <w:sz w:val="20"/>
              </w:rPr>
              <w:t>Нет</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Ескерусіз қалды немесе тоқтатылды</w:t>
            </w:r>
            <w:r>
              <w:br/>
            </w:r>
            <w:r>
              <w:rPr>
                <w:rFonts w:ascii="Times New Roman"/>
                <w:b w:val="false"/>
                <w:i w:val="false"/>
                <w:color w:val="000000"/>
                <w:sz w:val="20"/>
              </w:rPr>
              <w:t>
Заброшены или приостановлены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Есепті жылдың соңына аяқталмады</w:t>
            </w:r>
            <w:r>
              <w:br/>
            </w:r>
            <w:r>
              <w:rPr>
                <w:rFonts w:ascii="Times New Roman"/>
                <w:b w:val="false"/>
                <w:i w:val="false"/>
                <w:color w:val="000000"/>
                <w:sz w:val="20"/>
              </w:rPr>
              <w:t>
Не завершены к концу отчетного года</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Үш жылдағы инновациялық қызмет және есепті жылғы өнімдік және процестік инновацияларға шығыстар </w:t>
      </w:r>
    </w:p>
    <w:p>
      <w:pPr>
        <w:spacing w:after="0"/>
        <w:ind w:left="0"/>
        <w:jc w:val="both"/>
      </w:pPr>
      <w:r>
        <w:rPr>
          <w:rFonts w:ascii="Times New Roman"/>
          <w:b w:val="false"/>
          <w:i w:val="false"/>
          <w:color w:val="000000"/>
          <w:sz w:val="28"/>
        </w:rPr>
        <w:t>
      Инновационная деятельность за три года и расходы на продуктовые и процессные инновации в отчетном году</w:t>
      </w:r>
    </w:p>
    <w:p>
      <w:pPr>
        <w:spacing w:after="0"/>
        <w:ind w:left="0"/>
        <w:jc w:val="both"/>
      </w:pPr>
      <w:r>
        <w:rPr>
          <w:rFonts w:ascii="Times New Roman"/>
          <w:b w:val="false"/>
          <w:i w:val="false"/>
          <w:color w:val="000000"/>
          <w:sz w:val="28"/>
        </w:rPr>
        <w:t>
      6.1 Соңғы үш жыл ішінде Сіздің ұйымыңыз өнімдік және процестік инновацияларды жасау үшін келесі қызметті жүзеге асырды:</w:t>
      </w:r>
    </w:p>
    <w:p>
      <w:pPr>
        <w:spacing w:after="0"/>
        <w:ind w:left="0"/>
        <w:jc w:val="both"/>
      </w:pPr>
      <w:r>
        <w:rPr>
          <w:rFonts w:ascii="Times New Roman"/>
          <w:b w:val="false"/>
          <w:i w:val="false"/>
          <w:color w:val="000000"/>
          <w:sz w:val="28"/>
        </w:rPr>
        <w:t>
      В течение последних трех лет Ваша организация осуществляла следующую деятельность по созданию продуктовых и процессных инноваций:</w:t>
      </w:r>
    </w:p>
    <w:p>
      <w:pPr>
        <w:spacing w:after="0"/>
        <w:ind w:left="0"/>
        <w:jc w:val="both"/>
      </w:pPr>
      <w:r>
        <w:rPr>
          <w:rFonts w:ascii="Times New Roman"/>
          <w:b w:val="false"/>
          <w:i w:val="false"/>
          <w:color w:val="000000"/>
          <w:sz w:val="28"/>
        </w:rPr>
        <w:t>
      6.1.1 Ішкі ҒЗТКЖ</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Внутренние НИОКР</w:t>
      </w:r>
      <w:r>
        <w:rPr>
          <w:rFonts w:ascii="Times New Roman"/>
          <w:b w:val="false"/>
          <w:i w:val="false"/>
          <w:color w:val="000000"/>
          <w:vertAlign w:val="superscript"/>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299"/>
        <w:gridCol w:w="850"/>
        <w:gridCol w:w="5301"/>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5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5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2602"/>
        <w:gridCol w:w="3547"/>
        <w:gridCol w:w="2604"/>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6.1.1.1 Үнемі</w:t>
            </w:r>
            <w:r>
              <w:br/>
            </w:r>
            <w:r>
              <w:rPr>
                <w:rFonts w:ascii="Times New Roman"/>
                <w:b w:val="false"/>
                <w:i w:val="false"/>
                <w:color w:val="000000"/>
                <w:sz w:val="20"/>
              </w:rPr>
              <w:t>
</w:t>
            </w:r>
            <w:r>
              <w:rPr>
                <w:rFonts w:ascii="Times New Roman"/>
                <w:b/>
                <w:i w:val="false"/>
                <w:color w:val="000000"/>
                <w:sz w:val="20"/>
              </w:rPr>
              <w:t>Постоянно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6.1.1.2 Кейде</w:t>
            </w:r>
            <w:r>
              <w:br/>
            </w:r>
            <w:r>
              <w:rPr>
                <w:rFonts w:ascii="Times New Roman"/>
                <w:b w:val="false"/>
                <w:i w:val="false"/>
                <w:color w:val="000000"/>
                <w:sz w:val="20"/>
              </w:rPr>
              <w:t>
</w:t>
            </w:r>
            <w:r>
              <w:rPr>
                <w:rFonts w:ascii="Times New Roman"/>
                <w:b/>
                <w:i w:val="false"/>
                <w:color w:val="000000"/>
                <w:sz w:val="20"/>
              </w:rPr>
              <w:t>Иногда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Сыртқы ҒЗТКЖ</w:t>
            </w:r>
            <w:r>
              <w:br/>
            </w:r>
            <w:r>
              <w:rPr>
                <w:rFonts w:ascii="Times New Roman"/>
                <w:b w:val="false"/>
                <w:i w:val="false"/>
                <w:color w:val="000000"/>
                <w:sz w:val="20"/>
              </w:rPr>
              <w:t>
Внешние НИОКР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Заманауи машиналарды, жабдықтарды, бағдарламалық қамтамасыз етуді және басқа да күрделі тауарларды сатып алу (ҒЗТКЖ үшін жұмсалған шығындардан басқа)</w:t>
            </w:r>
            <w:r>
              <w:br/>
            </w:r>
            <w:r>
              <w:rPr>
                <w:rFonts w:ascii="Times New Roman"/>
                <w:b w:val="false"/>
                <w:i w:val="false"/>
                <w:color w:val="000000"/>
                <w:sz w:val="20"/>
              </w:rPr>
              <w:t>
Приобретение современных машин, оборудования, программного обеспечения и других капитальных товаров (за исключением затрат для НИОКР)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Білімді сыртқы көздерден алу</w:t>
            </w:r>
            <w:r>
              <w:br/>
            </w:r>
            <w:r>
              <w:rPr>
                <w:rFonts w:ascii="Times New Roman"/>
                <w:b w:val="false"/>
                <w:i w:val="false"/>
                <w:color w:val="000000"/>
                <w:sz w:val="20"/>
              </w:rPr>
              <w:t>
Приобретение знаний из внешних источников</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Инновациялық қызметті жүзеге асыру үшін оқыту</w:t>
            </w:r>
            <w:r>
              <w:br/>
            </w:r>
            <w:r>
              <w:rPr>
                <w:rFonts w:ascii="Times New Roman"/>
                <w:b w:val="false"/>
                <w:i w:val="false"/>
                <w:color w:val="000000"/>
                <w:sz w:val="20"/>
              </w:rPr>
              <w:t>
Обучение для осуществления инновационной деятельности</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Инновацияны нарыққа енгізу және шығару</w:t>
            </w:r>
            <w:r>
              <w:br/>
            </w:r>
            <w:r>
              <w:rPr>
                <w:rFonts w:ascii="Times New Roman"/>
                <w:b w:val="false"/>
                <w:i w:val="false"/>
                <w:color w:val="000000"/>
                <w:sz w:val="20"/>
              </w:rPr>
              <w:t>
Внедрение и вывод инноваций на рынок</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Дизайн әзірлеу</w:t>
            </w:r>
            <w:r>
              <w:br/>
            </w:r>
            <w:r>
              <w:rPr>
                <w:rFonts w:ascii="Times New Roman"/>
                <w:b w:val="false"/>
                <w:i w:val="false"/>
                <w:color w:val="000000"/>
                <w:sz w:val="20"/>
              </w:rPr>
              <w:t>
Разработка дизайна</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Инновациялық қызметтің басқа түрлері</w:t>
            </w:r>
            <w:r>
              <w:br/>
            </w:r>
            <w:r>
              <w:rPr>
                <w:rFonts w:ascii="Times New Roman"/>
                <w:b w:val="false"/>
                <w:i w:val="false"/>
                <w:color w:val="000000"/>
                <w:sz w:val="20"/>
              </w:rPr>
              <w:t>
Другие виды инновационной деятельности</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6.2 Инновацияларды жүзеге асыруға жұмсалған шығындардың сомасын көрсетіңіз</w:t>
      </w:r>
    </w:p>
    <w:p>
      <w:pPr>
        <w:spacing w:after="0"/>
        <w:ind w:left="0"/>
        <w:jc w:val="both"/>
      </w:pPr>
      <w:r>
        <w:rPr>
          <w:rFonts w:ascii="Times New Roman"/>
          <w:b w:val="false"/>
          <w:i w:val="false"/>
          <w:color w:val="000000"/>
          <w:sz w:val="28"/>
        </w:rPr>
        <w:t>
      Укажите сумму затрат на осуществление инноваций</w:t>
      </w:r>
    </w:p>
    <w:p>
      <w:pPr>
        <w:spacing w:after="0"/>
        <w:ind w:left="0"/>
        <w:jc w:val="both"/>
      </w:pPr>
      <w:r>
        <w:rPr>
          <w:rFonts w:ascii="Times New Roman"/>
          <w:b w:val="false"/>
          <w:i w:val="false"/>
          <w:color w:val="000000"/>
          <w:sz w:val="28"/>
        </w:rPr>
        <w:t>
      6.2.1 Технологиялық</w:t>
      </w:r>
    </w:p>
    <w:p>
      <w:pPr>
        <w:spacing w:after="0"/>
        <w:ind w:left="0"/>
        <w:jc w:val="both"/>
      </w:pPr>
      <w:r>
        <w:rPr>
          <w:rFonts w:ascii="Times New Roman"/>
          <w:b w:val="false"/>
          <w:i w:val="false"/>
          <w:color w:val="000000"/>
          <w:sz w:val="28"/>
        </w:rPr>
        <w:t>
      Технологические            _________________________мың теңге/ тысяч тенге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том числе:</w:t>
      </w:r>
    </w:p>
    <w:p>
      <w:pPr>
        <w:spacing w:after="0"/>
        <w:ind w:left="0"/>
        <w:jc w:val="both"/>
      </w:pPr>
      <w:r>
        <w:rPr>
          <w:rFonts w:ascii="Times New Roman"/>
          <w:b w:val="false"/>
          <w:i w:val="false"/>
          <w:color w:val="000000"/>
          <w:sz w:val="28"/>
        </w:rPr>
        <w:t>
      1. өнімдік</w:t>
      </w:r>
    </w:p>
    <w:p>
      <w:pPr>
        <w:spacing w:after="0"/>
        <w:ind w:left="0"/>
        <w:jc w:val="both"/>
      </w:pPr>
      <w:r>
        <w:rPr>
          <w:rFonts w:ascii="Times New Roman"/>
          <w:b w:val="false"/>
          <w:i w:val="false"/>
          <w:color w:val="000000"/>
          <w:sz w:val="28"/>
        </w:rPr>
        <w:t>
      Продуктовые            _________________________мың теңге/тысяч тенге</w:t>
      </w:r>
    </w:p>
    <w:p>
      <w:pPr>
        <w:spacing w:after="0"/>
        <w:ind w:left="0"/>
        <w:jc w:val="both"/>
      </w:pPr>
      <w:r>
        <w:rPr>
          <w:rFonts w:ascii="Times New Roman"/>
          <w:b w:val="false"/>
          <w:i w:val="false"/>
          <w:color w:val="000000"/>
          <w:sz w:val="28"/>
        </w:rPr>
        <w:t>
      2. процестік</w:t>
      </w:r>
    </w:p>
    <w:p>
      <w:pPr>
        <w:spacing w:after="0"/>
        <w:ind w:left="0"/>
        <w:jc w:val="both"/>
      </w:pPr>
      <w:r>
        <w:rPr>
          <w:rFonts w:ascii="Times New Roman"/>
          <w:b w:val="false"/>
          <w:i w:val="false"/>
          <w:color w:val="000000"/>
          <w:sz w:val="28"/>
        </w:rPr>
        <w:t>
      Процессные            _________________________мың теңге/тысяч тенге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6.2.1.1 ҒЗТКЖ-ға ішкі шығындар (ағымдағы шығындар (еңбекақы төлемдері және арнайы</w:t>
      </w:r>
    </w:p>
    <w:p>
      <w:pPr>
        <w:spacing w:after="0"/>
        <w:ind w:left="0"/>
        <w:jc w:val="both"/>
      </w:pPr>
      <w:r>
        <w:rPr>
          <w:rFonts w:ascii="Times New Roman"/>
          <w:b w:val="false"/>
          <w:i w:val="false"/>
          <w:color w:val="000000"/>
          <w:sz w:val="28"/>
        </w:rPr>
        <w:t>
      ҒЗТКЖ-ға арналған жабдықтар мен ғимараттарға жұмсалған күрделі салымдар)</w:t>
      </w:r>
    </w:p>
    <w:p>
      <w:pPr>
        <w:spacing w:after="0"/>
        <w:ind w:left="0"/>
        <w:jc w:val="both"/>
      </w:pPr>
      <w:r>
        <w:rPr>
          <w:rFonts w:ascii="Times New Roman"/>
          <w:b w:val="false"/>
          <w:i w:val="false"/>
          <w:color w:val="000000"/>
          <w:sz w:val="28"/>
        </w:rPr>
        <w:t>
      Внутренние затраты на НИОКР (текущие затраты (оплата труда и капитальные вложения в</w:t>
      </w:r>
    </w:p>
    <w:p>
      <w:pPr>
        <w:spacing w:after="0"/>
        <w:ind w:left="0"/>
        <w:jc w:val="both"/>
      </w:pPr>
      <w:r>
        <w:rPr>
          <w:rFonts w:ascii="Times New Roman"/>
          <w:b w:val="false"/>
          <w:i w:val="false"/>
          <w:color w:val="000000"/>
          <w:sz w:val="28"/>
        </w:rPr>
        <w:t>
      здания и оборудование, специально предназначенные для НИОКР)      _________________ мың</w:t>
      </w:r>
    </w:p>
    <w:p>
      <w:pPr>
        <w:spacing w:after="0"/>
        <w:ind w:left="0"/>
        <w:jc w:val="both"/>
      </w:pPr>
      <w:r>
        <w:rPr>
          <w:rFonts w:ascii="Times New Roman"/>
          <w:b w:val="false"/>
          <w:i w:val="false"/>
          <w:color w:val="000000"/>
          <w:sz w:val="28"/>
        </w:rPr>
        <w:t>
      теңге/тысяч тенге</w:t>
      </w:r>
    </w:p>
    <w:p>
      <w:pPr>
        <w:spacing w:after="0"/>
        <w:ind w:left="0"/>
        <w:jc w:val="both"/>
      </w:pPr>
      <w:r>
        <w:rPr>
          <w:rFonts w:ascii="Times New Roman"/>
          <w:b w:val="false"/>
          <w:i w:val="false"/>
          <w:color w:val="000000"/>
          <w:sz w:val="28"/>
        </w:rPr>
        <w:t>
      6.2.1.2 ҒЗТКЖ-ға сыртқы шығындар</w:t>
      </w:r>
    </w:p>
    <w:p>
      <w:pPr>
        <w:spacing w:after="0"/>
        <w:ind w:left="0"/>
        <w:jc w:val="both"/>
      </w:pPr>
      <w:r>
        <w:rPr>
          <w:rFonts w:ascii="Times New Roman"/>
          <w:b w:val="false"/>
          <w:i w:val="false"/>
          <w:color w:val="000000"/>
          <w:sz w:val="28"/>
        </w:rPr>
        <w:t>
      Внешние затраты на НИОКР                  _________________ мың теңге/тысяч тенге</w:t>
      </w:r>
    </w:p>
    <w:p>
      <w:pPr>
        <w:spacing w:after="0"/>
        <w:ind w:left="0"/>
        <w:jc w:val="both"/>
      </w:pPr>
      <w:r>
        <w:rPr>
          <w:rFonts w:ascii="Times New Roman"/>
          <w:b w:val="false"/>
          <w:i w:val="false"/>
          <w:color w:val="000000"/>
          <w:sz w:val="28"/>
        </w:rPr>
        <w:t>
      6.2.1.3 Заманауи машиналарды, жабдықтарды, бағдарламалық қамтамасыз етуді және басқа да</w:t>
      </w:r>
    </w:p>
    <w:p>
      <w:pPr>
        <w:spacing w:after="0"/>
        <w:ind w:left="0"/>
        <w:jc w:val="both"/>
      </w:pPr>
      <w:r>
        <w:rPr>
          <w:rFonts w:ascii="Times New Roman"/>
          <w:b w:val="false"/>
          <w:i w:val="false"/>
          <w:color w:val="000000"/>
          <w:sz w:val="28"/>
        </w:rPr>
        <w:t>
      күрделі өнімдерді сатып алу (ҒЗТКЖ үшін жұмсалған шығыстардан басқа)</w:t>
      </w:r>
    </w:p>
    <w:p>
      <w:pPr>
        <w:spacing w:after="0"/>
        <w:ind w:left="0"/>
        <w:jc w:val="both"/>
      </w:pPr>
      <w:r>
        <w:rPr>
          <w:rFonts w:ascii="Times New Roman"/>
          <w:b w:val="false"/>
          <w:i w:val="false"/>
          <w:color w:val="000000"/>
          <w:sz w:val="28"/>
        </w:rPr>
        <w:t>
      Приобретение современных машин, оборудования, программного обеспечения и других</w:t>
      </w:r>
    </w:p>
    <w:p>
      <w:pPr>
        <w:spacing w:after="0"/>
        <w:ind w:left="0"/>
        <w:jc w:val="both"/>
      </w:pPr>
      <w:r>
        <w:rPr>
          <w:rFonts w:ascii="Times New Roman"/>
          <w:b w:val="false"/>
          <w:i w:val="false"/>
          <w:color w:val="000000"/>
          <w:sz w:val="28"/>
        </w:rPr>
        <w:t>
      капитальных товаров (за исключением затрат для НИОКР)            _________________ мың</w:t>
      </w:r>
    </w:p>
    <w:p>
      <w:pPr>
        <w:spacing w:after="0"/>
        <w:ind w:left="0"/>
        <w:jc w:val="both"/>
      </w:pPr>
      <w:r>
        <w:rPr>
          <w:rFonts w:ascii="Times New Roman"/>
          <w:b w:val="false"/>
          <w:i w:val="false"/>
          <w:color w:val="000000"/>
          <w:sz w:val="28"/>
        </w:rPr>
        <w:t>
      теңге/тысяч тенге</w:t>
      </w:r>
    </w:p>
    <w:p>
      <w:pPr>
        <w:spacing w:after="0"/>
        <w:ind w:left="0"/>
        <w:jc w:val="both"/>
      </w:pPr>
      <w:r>
        <w:rPr>
          <w:rFonts w:ascii="Times New Roman"/>
          <w:b w:val="false"/>
          <w:i w:val="false"/>
          <w:color w:val="000000"/>
          <w:sz w:val="28"/>
        </w:rPr>
        <w:t>
      6.2.1.4 Білімді сыртқы көздерден сатып алу</w:t>
      </w:r>
    </w:p>
    <w:p>
      <w:pPr>
        <w:spacing w:after="0"/>
        <w:ind w:left="0"/>
        <w:jc w:val="both"/>
      </w:pPr>
      <w:r>
        <w:rPr>
          <w:rFonts w:ascii="Times New Roman"/>
          <w:b w:val="false"/>
          <w:i w:val="false"/>
          <w:color w:val="000000"/>
          <w:sz w:val="28"/>
        </w:rPr>
        <w:t>
      Приобретение знаний из внешних источников _________________ мың теңге/тысяч тенге</w:t>
      </w:r>
    </w:p>
    <w:p>
      <w:pPr>
        <w:spacing w:after="0"/>
        <w:ind w:left="0"/>
        <w:jc w:val="both"/>
      </w:pPr>
      <w:r>
        <w:rPr>
          <w:rFonts w:ascii="Times New Roman"/>
          <w:b w:val="false"/>
          <w:i w:val="false"/>
          <w:color w:val="000000"/>
          <w:sz w:val="28"/>
        </w:rPr>
        <w:t>
      6.2.1.5 Оқыту, жобалау, маркетингтік зерттеу және басқа да тиісті іс-шаралар</w:t>
      </w:r>
    </w:p>
    <w:p>
      <w:pPr>
        <w:spacing w:after="0"/>
        <w:ind w:left="0"/>
        <w:jc w:val="both"/>
      </w:pPr>
      <w:r>
        <w:rPr>
          <w:rFonts w:ascii="Times New Roman"/>
          <w:b w:val="false"/>
          <w:i w:val="false"/>
          <w:color w:val="000000"/>
          <w:sz w:val="28"/>
        </w:rPr>
        <w:t>
      Проектирование, маркетинговое исследование, обучение и другие соответствующие</w:t>
      </w:r>
    </w:p>
    <w:p>
      <w:pPr>
        <w:spacing w:after="0"/>
        <w:ind w:left="0"/>
        <w:jc w:val="both"/>
      </w:pPr>
      <w:r>
        <w:rPr>
          <w:rFonts w:ascii="Times New Roman"/>
          <w:b w:val="false"/>
          <w:i w:val="false"/>
          <w:color w:val="000000"/>
          <w:sz w:val="28"/>
        </w:rPr>
        <w:t>
      мероприятия                  _________________ мың теңге/тысяч тенге</w:t>
      </w:r>
    </w:p>
    <w:p>
      <w:pPr>
        <w:spacing w:after="0"/>
        <w:ind w:left="0"/>
        <w:jc w:val="both"/>
      </w:pPr>
      <w:r>
        <w:rPr>
          <w:rFonts w:ascii="Times New Roman"/>
          <w:b w:val="false"/>
          <w:i w:val="false"/>
          <w:color w:val="000000"/>
          <w:sz w:val="28"/>
        </w:rPr>
        <w:t>
      6.2.1.6 Өзге де инновациялық шығыстар</w:t>
      </w:r>
    </w:p>
    <w:p>
      <w:pPr>
        <w:spacing w:after="0"/>
        <w:ind w:left="0"/>
        <w:jc w:val="both"/>
      </w:pPr>
      <w:r>
        <w:rPr>
          <w:rFonts w:ascii="Times New Roman"/>
          <w:b w:val="false"/>
          <w:i w:val="false"/>
          <w:color w:val="000000"/>
          <w:sz w:val="28"/>
        </w:rPr>
        <w:t>
      Прочие инновационные расходы                  _________________ мың теңге/тысяч тенге</w:t>
      </w:r>
    </w:p>
    <w:p>
      <w:pPr>
        <w:spacing w:after="0"/>
        <w:ind w:left="0"/>
        <w:jc w:val="both"/>
      </w:pPr>
      <w:r>
        <w:rPr>
          <w:rFonts w:ascii="Times New Roman"/>
          <w:b w:val="false"/>
          <w:i w:val="false"/>
          <w:color w:val="000000"/>
          <w:sz w:val="28"/>
        </w:rPr>
        <w:t>
      6.2.2 Маркетингтік</w:t>
      </w:r>
    </w:p>
    <w:p>
      <w:pPr>
        <w:spacing w:after="0"/>
        <w:ind w:left="0"/>
        <w:jc w:val="both"/>
      </w:pPr>
      <w:r>
        <w:rPr>
          <w:rFonts w:ascii="Times New Roman"/>
          <w:b w:val="false"/>
          <w:i w:val="false"/>
          <w:color w:val="000000"/>
          <w:sz w:val="28"/>
        </w:rPr>
        <w:t>
      Маркетинговые                        _________________________ мың теңге/тысяч тенге</w:t>
      </w:r>
    </w:p>
    <w:p>
      <w:pPr>
        <w:spacing w:after="0"/>
        <w:ind w:left="0"/>
        <w:jc w:val="both"/>
      </w:pPr>
      <w:r>
        <w:rPr>
          <w:rFonts w:ascii="Times New Roman"/>
          <w:b w:val="false"/>
          <w:i w:val="false"/>
          <w:color w:val="000000"/>
          <w:sz w:val="28"/>
        </w:rPr>
        <w:t>
      6.2.3 Ұйымдық</w:t>
      </w:r>
    </w:p>
    <w:p>
      <w:pPr>
        <w:spacing w:after="0"/>
        <w:ind w:left="0"/>
        <w:jc w:val="both"/>
      </w:pPr>
      <w:r>
        <w:rPr>
          <w:rFonts w:ascii="Times New Roman"/>
          <w:b w:val="false"/>
          <w:i w:val="false"/>
          <w:color w:val="000000"/>
          <w:sz w:val="28"/>
        </w:rPr>
        <w:t>
      Организационные                        _________________________ мың теңге/тысяч тенге</w:t>
      </w:r>
    </w:p>
    <w:p>
      <w:pPr>
        <w:spacing w:after="0"/>
        <w:ind w:left="0"/>
        <w:jc w:val="both"/>
      </w:pPr>
      <w:r>
        <w:rPr>
          <w:rFonts w:ascii="Times New Roman"/>
          <w:b w:val="false"/>
          <w:i w:val="false"/>
          <w:color w:val="000000"/>
          <w:sz w:val="28"/>
        </w:rPr>
        <w:t>
      6.3 Қаржыландыру көздері бойынша инновацияларды жүзеге асыруға жұмсалған шығындар</w:t>
      </w:r>
    </w:p>
    <w:p>
      <w:pPr>
        <w:spacing w:after="0"/>
        <w:ind w:left="0"/>
        <w:jc w:val="both"/>
      </w:pPr>
      <w:r>
        <w:rPr>
          <w:rFonts w:ascii="Times New Roman"/>
          <w:b w:val="false"/>
          <w:i w:val="false"/>
          <w:color w:val="000000"/>
          <w:sz w:val="28"/>
        </w:rPr>
        <w:t>
      сомасын көрсетіңіз, мың теңге</w:t>
      </w:r>
    </w:p>
    <w:p>
      <w:pPr>
        <w:spacing w:after="0"/>
        <w:ind w:left="0"/>
        <w:jc w:val="both"/>
      </w:pPr>
      <w:r>
        <w:rPr>
          <w:rFonts w:ascii="Times New Roman"/>
          <w:b w:val="false"/>
          <w:i w:val="false"/>
          <w:color w:val="000000"/>
          <w:sz w:val="28"/>
        </w:rPr>
        <w:t>
      Укажите сумму затрат на осуществлении инноваций по источникам финансирования, тысяч</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4"/>
        <w:gridCol w:w="3953"/>
        <w:gridCol w:w="1263"/>
        <w:gridCol w:w="2670"/>
      </w:tblGrid>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өнімдік және процестік инновацияларға</w:t>
            </w:r>
            <w:r>
              <w:br/>
            </w:r>
            <w:r>
              <w:rPr>
                <w:rFonts w:ascii="Times New Roman"/>
                <w:b w:val="false"/>
                <w:i w:val="false"/>
                <w:color w:val="000000"/>
                <w:sz w:val="20"/>
              </w:rPr>
              <w:t>
Из них на продуктовые и процессные инновации</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xml:space="preserve">
в том числе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r>
              <w:br/>
            </w:r>
            <w:r>
              <w:rPr>
                <w:rFonts w:ascii="Times New Roman"/>
                <w:b w:val="false"/>
                <w:i w:val="false"/>
                <w:color w:val="000000"/>
                <w:sz w:val="20"/>
              </w:rPr>
              <w:t>
собственные средства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республиканский бюджет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даму институттары</w:t>
            </w:r>
            <w:r>
              <w:br/>
            </w:r>
            <w:r>
              <w:rPr>
                <w:rFonts w:ascii="Times New Roman"/>
                <w:b w:val="false"/>
                <w:i w:val="false"/>
                <w:color w:val="000000"/>
                <w:sz w:val="20"/>
              </w:rPr>
              <w:t>
из них институты развития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инновациялық гранттар</w:t>
            </w:r>
            <w:r>
              <w:br/>
            </w:r>
            <w:r>
              <w:rPr>
                <w:rFonts w:ascii="Times New Roman"/>
                <w:b w:val="false"/>
                <w:i w:val="false"/>
                <w:color w:val="000000"/>
                <w:sz w:val="20"/>
              </w:rPr>
              <w:t>
из них инновационные гранты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местный бюджет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қаражаттар</w:t>
            </w:r>
            <w:r>
              <w:br/>
            </w:r>
            <w:r>
              <w:rPr>
                <w:rFonts w:ascii="Times New Roman"/>
                <w:b w:val="false"/>
                <w:i w:val="false"/>
                <w:color w:val="000000"/>
                <w:sz w:val="20"/>
              </w:rPr>
              <w:t>
иностранные средства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қаражаттар </w:t>
            </w:r>
            <w:r>
              <w:br/>
            </w:r>
            <w:r>
              <w:rPr>
                <w:rFonts w:ascii="Times New Roman"/>
                <w:b w:val="false"/>
                <w:i w:val="false"/>
                <w:color w:val="000000"/>
                <w:sz w:val="20"/>
              </w:rPr>
              <w:t xml:space="preserve">
прочие средства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займы банков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кредиттер мен қарыздар жеңілдетілген шарттармен</w:t>
            </w:r>
            <w:r>
              <w:br/>
            </w:r>
            <w:r>
              <w:rPr>
                <w:rFonts w:ascii="Times New Roman"/>
                <w:b w:val="false"/>
                <w:i w:val="false"/>
                <w:color w:val="000000"/>
                <w:sz w:val="20"/>
              </w:rPr>
              <w:t>
из них кредиты и займы на льготных условиях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тыс заңды тұлғалардың қарызы (даму институттарынан басқа)</w:t>
            </w:r>
            <w:r>
              <w:br/>
            </w:r>
            <w:r>
              <w:rPr>
                <w:rFonts w:ascii="Times New Roman"/>
                <w:b w:val="false"/>
                <w:i w:val="false"/>
                <w:color w:val="000000"/>
                <w:sz w:val="20"/>
              </w:rPr>
              <w:t>
займы внебанковских юридических лиц (кроме институтов развития)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w:t>
            </w:r>
            <w:r>
              <w:br/>
            </w:r>
            <w:r>
              <w:rPr>
                <w:rFonts w:ascii="Times New Roman"/>
                <w:b w:val="false"/>
                <w:i w:val="false"/>
                <w:color w:val="000000"/>
                <w:sz w:val="20"/>
              </w:rPr>
              <w:t>
венчурные фонды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6.4 Жаңа жобалар үшін немесе қолданыстағы инновацялық жобалардың аяқталуына ықпал етуші ақпарат көздерінің маңыздылық деңгейін көрсетіңіз</w:t>
      </w:r>
    </w:p>
    <w:p>
      <w:pPr>
        <w:spacing w:after="0"/>
        <w:ind w:left="0"/>
        <w:jc w:val="both"/>
      </w:pPr>
      <w:r>
        <w:rPr>
          <w:rFonts w:ascii="Times New Roman"/>
          <w:b w:val="false"/>
          <w:i w:val="false"/>
          <w:color w:val="000000"/>
          <w:sz w:val="28"/>
        </w:rPr>
        <w:t>
      Укажите уровень важности источников, предоставивших информацию для новых проектов или способствовавших завершению существующих инновационных проектов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9"/>
        <w:gridCol w:w="1962"/>
        <w:gridCol w:w="1963"/>
        <w:gridCol w:w="1963"/>
        <w:gridCol w:w="1963"/>
      </w:tblGrid>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r>
              <w:br/>
            </w:r>
            <w:r>
              <w:rPr>
                <w:rFonts w:ascii="Times New Roman"/>
                <w:b w:val="false"/>
                <w:i w:val="false"/>
                <w:color w:val="000000"/>
                <w:sz w:val="20"/>
              </w:rPr>
              <w:t>
</w:t>
            </w:r>
            <w:r>
              <w:rPr>
                <w:rFonts w:ascii="Times New Roman"/>
                <w:b/>
                <w:i w:val="false"/>
                <w:color w:val="000000"/>
                <w:sz w:val="20"/>
              </w:rPr>
              <w:t>Высокий</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w:t>
            </w:r>
            <w:r>
              <w:br/>
            </w:r>
            <w:r>
              <w:rPr>
                <w:rFonts w:ascii="Times New Roman"/>
                <w:b w:val="false"/>
                <w:i w:val="false"/>
                <w:color w:val="000000"/>
                <w:sz w:val="20"/>
              </w:rPr>
              <w:t>
</w:t>
            </w:r>
            <w:r>
              <w:rPr>
                <w:rFonts w:ascii="Times New Roman"/>
                <w:b/>
                <w:i w:val="false"/>
                <w:color w:val="000000"/>
                <w:sz w:val="20"/>
              </w:rPr>
              <w:t>Средний</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w:t>
            </w:r>
            <w:r>
              <w:br/>
            </w:r>
            <w:r>
              <w:rPr>
                <w:rFonts w:ascii="Times New Roman"/>
                <w:b w:val="false"/>
                <w:i w:val="false"/>
                <w:color w:val="000000"/>
                <w:sz w:val="20"/>
              </w:rPr>
              <w:t>
</w:t>
            </w:r>
            <w:r>
              <w:rPr>
                <w:rFonts w:ascii="Times New Roman"/>
                <w:b/>
                <w:i w:val="false"/>
                <w:color w:val="000000"/>
                <w:sz w:val="20"/>
              </w:rPr>
              <w:t>Низкий</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Пайдаланылмайды</w:t>
            </w:r>
            <w:r>
              <w:br/>
            </w:r>
            <w:r>
              <w:rPr>
                <w:rFonts w:ascii="Times New Roman"/>
                <w:b w:val="false"/>
                <w:i w:val="false"/>
                <w:color w:val="000000"/>
                <w:sz w:val="20"/>
              </w:rPr>
              <w:t>
</w:t>
            </w:r>
            <w:r>
              <w:rPr>
                <w:rFonts w:ascii="Times New Roman"/>
                <w:b/>
                <w:i w:val="false"/>
                <w:color w:val="000000"/>
                <w:sz w:val="20"/>
              </w:rPr>
              <w:t>Не используется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Ішкі көздер</w:t>
            </w:r>
            <w:r>
              <w:br/>
            </w:r>
            <w:r>
              <w:rPr>
                <w:rFonts w:ascii="Times New Roman"/>
                <w:b w:val="false"/>
                <w:i w:val="false"/>
                <w:color w:val="000000"/>
                <w:sz w:val="20"/>
              </w:rPr>
              <w:t>
Внутренние источники</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Сіздің ұйымыңыздың шегінде</w:t>
            </w:r>
            <w:r>
              <w:br/>
            </w:r>
            <w:r>
              <w:rPr>
                <w:rFonts w:ascii="Times New Roman"/>
                <w:b w:val="false"/>
                <w:i w:val="false"/>
                <w:color w:val="000000"/>
                <w:sz w:val="20"/>
              </w:rPr>
              <w:t>
В пределах Вашей организации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Нарық көздері</w:t>
            </w:r>
            <w:r>
              <w:br/>
            </w:r>
            <w:r>
              <w:rPr>
                <w:rFonts w:ascii="Times New Roman"/>
                <w:b w:val="false"/>
                <w:i w:val="false"/>
                <w:color w:val="000000"/>
                <w:sz w:val="20"/>
              </w:rPr>
              <w:t>
Источники рынка</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 Жабдықтарды, материалдарды, жиынтықтаушылар мен бағдарламалық қамтамасыз етуді жеткізушілер</w:t>
            </w:r>
            <w:r>
              <w:br/>
            </w:r>
            <w:r>
              <w:rPr>
                <w:rFonts w:ascii="Times New Roman"/>
                <w:b w:val="false"/>
                <w:i w:val="false"/>
                <w:color w:val="000000"/>
                <w:sz w:val="20"/>
              </w:rPr>
              <w:t>
Поставщики оборудования, материалов, комплектующих и программного обеспечения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 Жеке сектордағы клиенттер немесе тұтынушылар</w:t>
            </w:r>
            <w:r>
              <w:br/>
            </w:r>
            <w:r>
              <w:rPr>
                <w:rFonts w:ascii="Times New Roman"/>
                <w:b w:val="false"/>
                <w:i w:val="false"/>
                <w:color w:val="000000"/>
                <w:sz w:val="20"/>
              </w:rPr>
              <w:t>
Клиенты или потребители из частного сектора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 Мемлекеттік сектордағы клиенттер немесе тұтынушылар</w:t>
            </w:r>
            <w:r>
              <w:br/>
            </w:r>
            <w:r>
              <w:rPr>
                <w:rFonts w:ascii="Times New Roman"/>
                <w:b w:val="false"/>
                <w:i w:val="false"/>
                <w:color w:val="000000"/>
                <w:sz w:val="20"/>
              </w:rPr>
              <w:t>
Клиенты или потребители из государственного сектора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 Сіздің салаңыздағы басқа да ұйымдар немесе бәсекелестер</w:t>
            </w:r>
            <w:r>
              <w:br/>
            </w:r>
            <w:r>
              <w:rPr>
                <w:rFonts w:ascii="Times New Roman"/>
                <w:b w:val="false"/>
                <w:i w:val="false"/>
                <w:color w:val="000000"/>
                <w:sz w:val="20"/>
              </w:rPr>
              <w:t>
Конкуренты или другие организации Вашей отрасли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 Кеңесшілер, коммерциялық зертханалар немесе жеке ғылыми институттар</w:t>
            </w:r>
            <w:r>
              <w:br/>
            </w:r>
            <w:r>
              <w:rPr>
                <w:rFonts w:ascii="Times New Roman"/>
                <w:b w:val="false"/>
                <w:i w:val="false"/>
                <w:color w:val="000000"/>
                <w:sz w:val="20"/>
              </w:rPr>
              <w:t>
Консультанты, коммерческие лаборатории или частные научные институты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Білім беру және ғылыми-зерттеу институттары</w:t>
            </w:r>
            <w:r>
              <w:br/>
            </w:r>
            <w:r>
              <w:rPr>
                <w:rFonts w:ascii="Times New Roman"/>
                <w:b w:val="false"/>
                <w:i w:val="false"/>
                <w:color w:val="000000"/>
                <w:sz w:val="20"/>
              </w:rPr>
              <w:t>
Образовательные и научно-исследовательские институты</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 Университеттер</w:t>
            </w:r>
            <w:r>
              <w:br/>
            </w:r>
            <w:r>
              <w:rPr>
                <w:rFonts w:ascii="Times New Roman"/>
                <w:b w:val="false"/>
                <w:i w:val="false"/>
                <w:color w:val="000000"/>
                <w:sz w:val="20"/>
              </w:rPr>
              <w:t>
Университеты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 Мемлекеттік немесе жеке ғылыми-зерттеу институттары</w:t>
            </w:r>
            <w:r>
              <w:br/>
            </w:r>
            <w:r>
              <w:rPr>
                <w:rFonts w:ascii="Times New Roman"/>
                <w:b w:val="false"/>
                <w:i w:val="false"/>
                <w:color w:val="000000"/>
                <w:sz w:val="20"/>
              </w:rPr>
              <w:t>
Государственные или частные научно-исследовательские институты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Басқа да ақпарат көздері</w:t>
            </w:r>
            <w:r>
              <w:br/>
            </w:r>
            <w:r>
              <w:rPr>
                <w:rFonts w:ascii="Times New Roman"/>
                <w:b w:val="false"/>
                <w:i w:val="false"/>
                <w:color w:val="000000"/>
                <w:sz w:val="20"/>
              </w:rPr>
              <w:t>
Другие источники информации</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 Конференциялар, жәрмеңкелер, көрмелер</w:t>
            </w:r>
            <w:r>
              <w:br/>
            </w:r>
            <w:r>
              <w:rPr>
                <w:rFonts w:ascii="Times New Roman"/>
                <w:b w:val="false"/>
                <w:i w:val="false"/>
                <w:color w:val="000000"/>
                <w:sz w:val="20"/>
              </w:rPr>
              <w:t>
Конференции, ярмарки, выставки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 Ғылыми журналдар, сауда және техникалық жарияланымдар</w:t>
            </w:r>
            <w:r>
              <w:br/>
            </w:r>
            <w:r>
              <w:rPr>
                <w:rFonts w:ascii="Times New Roman"/>
                <w:b w:val="false"/>
                <w:i w:val="false"/>
                <w:color w:val="000000"/>
                <w:sz w:val="20"/>
              </w:rPr>
              <w:t>
Научные журналы, торговые и технические публикации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 Кәсіби және өнеркәсіптік ассоциациялар</w:t>
            </w:r>
            <w:r>
              <w:br/>
            </w:r>
            <w:r>
              <w:rPr>
                <w:rFonts w:ascii="Times New Roman"/>
                <w:b w:val="false"/>
                <w:i w:val="false"/>
                <w:color w:val="000000"/>
                <w:sz w:val="20"/>
              </w:rPr>
              <w:t>
Профессиональные и промышленные ассоциации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Инновациялық қызмет саласындағы серіктестік</w:t>
            </w:r>
            <w:r>
              <w:br/>
            </w:r>
            <w:r>
              <w:rPr>
                <w:rFonts w:ascii="Times New Roman"/>
                <w:b w:val="false"/>
                <w:i w:val="false"/>
                <w:color w:val="000000"/>
                <w:sz w:val="20"/>
              </w:rPr>
              <w:t>
Партнерство в сфере инновационной деятельности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Соңғы үш жыл ішінде Сіздің ұйымыңыз инновациялық қызмет саласында (өнімдік және процестік инновацияларға қатысты) басқа ұйымдармен бірлесіп жұмыс атқарды ма?</w:t>
            </w:r>
            <w:r>
              <w:br/>
            </w:r>
            <w:r>
              <w:rPr>
                <w:rFonts w:ascii="Times New Roman"/>
                <w:b w:val="false"/>
                <w:i w:val="false"/>
                <w:color w:val="000000"/>
                <w:sz w:val="20"/>
              </w:rPr>
              <w:t>
В течение последних трех лет сотрудничала ли Ваша организация в сфере инновационной деятельности (в отношении продуктовых и процессных инноваций) с другими организациями?</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Иә</w:t>
            </w:r>
            <w:r>
              <w:br/>
            </w:r>
            <w:r>
              <w:rPr>
                <w:rFonts w:ascii="Times New Roman"/>
                <w:b w:val="false"/>
                <w:i w:val="false"/>
                <w:color w:val="000000"/>
                <w:sz w:val="20"/>
              </w:rPr>
              <w:t xml:space="preserve">
                          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7.2 Орналасқан жеріне қарай инновациялық ынтымақтастық саласындағы серіктесіңіздің типін көрсетіңіз</w:t>
      </w:r>
    </w:p>
    <w:p>
      <w:pPr>
        <w:spacing w:after="0"/>
        <w:ind w:left="0"/>
        <w:jc w:val="both"/>
      </w:pPr>
      <w:r>
        <w:rPr>
          <w:rFonts w:ascii="Times New Roman"/>
          <w:b w:val="false"/>
          <w:i w:val="false"/>
          <w:color w:val="000000"/>
          <w:sz w:val="28"/>
        </w:rPr>
        <w:t>
      Укажите тип партнера в сфере инновационного сотрудничества по месторасположению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1766"/>
        <w:gridCol w:w="1766"/>
        <w:gridCol w:w="1766"/>
        <w:gridCol w:w="1766"/>
        <w:gridCol w:w="17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Қазақстандық ТМД елдері ЕАЭО елдері ТМД-дан</w:t>
            </w:r>
            <w:r>
              <w:rPr>
                <w:rFonts w:ascii="Times New Roman"/>
                <w:b w:val="false"/>
                <w:i w:val="false"/>
                <w:color w:val="000000"/>
                <w:sz w:val="20"/>
              </w:rPr>
              <w:t xml:space="preserve"> </w:t>
            </w:r>
            <w:r>
              <w:rPr>
                <w:rFonts w:ascii="Times New Roman"/>
                <w:b/>
                <w:i w:val="false"/>
                <w:color w:val="000000"/>
                <w:sz w:val="20"/>
              </w:rPr>
              <w:t>тыс елдер</w:t>
            </w:r>
            <w:r>
              <w:br/>
            </w:r>
            <w:r>
              <w:rPr>
                <w:rFonts w:ascii="Times New Roman"/>
                <w:b w:val="false"/>
                <w:i w:val="false"/>
                <w:color w:val="000000"/>
                <w:sz w:val="20"/>
              </w:rPr>
              <w:t>
</w:t>
            </w:r>
            <w:r>
              <w:rPr>
                <w:rFonts w:ascii="Times New Roman"/>
                <w:b/>
                <w:i w:val="false"/>
                <w:color w:val="000000"/>
                <w:sz w:val="20"/>
              </w:rPr>
              <w:t>Областной Казахстанский Страны СНГ Страны ЕАЭС Страны вне СНГ</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Жабдықтар, материалдар, жиынтықтаушылар мен бағдарламалық қамтамасыз етуді жеткізушілер</w:t>
            </w:r>
            <w:r>
              <w:br/>
            </w:r>
            <w:r>
              <w:rPr>
                <w:rFonts w:ascii="Times New Roman"/>
                <w:b w:val="false"/>
                <w:i w:val="false"/>
                <w:color w:val="000000"/>
                <w:sz w:val="20"/>
              </w:rPr>
              <w:t>
Поставщики оборудования, материалов, комплектующих и программного обеспечения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Жеке сектордағы клиенттер немесе тұтынушылар</w:t>
            </w:r>
            <w:r>
              <w:br/>
            </w:r>
            <w:r>
              <w:rPr>
                <w:rFonts w:ascii="Times New Roman"/>
                <w:b w:val="false"/>
                <w:i w:val="false"/>
                <w:color w:val="000000"/>
                <w:sz w:val="20"/>
              </w:rPr>
              <w:t>
Клиенты или потребители из частного сектора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Мемлекеттік сектордағы клиенттер немесе тұтынушылар</w:t>
            </w:r>
            <w:r>
              <w:br/>
            </w:r>
            <w:r>
              <w:rPr>
                <w:rFonts w:ascii="Times New Roman"/>
                <w:b w:val="false"/>
                <w:i w:val="false"/>
                <w:color w:val="000000"/>
                <w:sz w:val="20"/>
              </w:rPr>
              <w:t>
Клиенты или потребители из государственного сектора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Сіздің салаңыздағы бәсекелестер немесе басқа да ұйымдар</w:t>
            </w:r>
            <w:r>
              <w:br/>
            </w:r>
            <w:r>
              <w:rPr>
                <w:rFonts w:ascii="Times New Roman"/>
                <w:b w:val="false"/>
                <w:i w:val="false"/>
                <w:color w:val="000000"/>
                <w:sz w:val="20"/>
              </w:rPr>
              <w:t>
Конкуренты или другие организации Вашей отрасли</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Кеңесшілер, коммерциялық зертханалар және жеке ғылыми институттар</w:t>
            </w:r>
            <w:r>
              <w:br/>
            </w:r>
            <w:r>
              <w:rPr>
                <w:rFonts w:ascii="Times New Roman"/>
                <w:b w:val="false"/>
                <w:i w:val="false"/>
                <w:color w:val="000000"/>
                <w:sz w:val="20"/>
              </w:rPr>
              <w:t>
Консультанты, коммерческие лаборатории или частные научные институты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Университеттер</w:t>
            </w:r>
            <w:r>
              <w:br/>
            </w:r>
            <w:r>
              <w:rPr>
                <w:rFonts w:ascii="Times New Roman"/>
                <w:b w:val="false"/>
                <w:i w:val="false"/>
                <w:color w:val="000000"/>
                <w:sz w:val="20"/>
              </w:rPr>
              <w:t>
Университеты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Мемлекеттік немесе жеке ғылыми-зерттеу институттары</w:t>
            </w:r>
            <w:r>
              <w:br/>
            </w:r>
            <w:r>
              <w:rPr>
                <w:rFonts w:ascii="Times New Roman"/>
                <w:b w:val="false"/>
                <w:i w:val="false"/>
                <w:color w:val="000000"/>
                <w:sz w:val="20"/>
              </w:rPr>
              <w:t>
Государственные или частные научно-исследовательские институты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Соңғы үш жыл ішінде Сіздің кәсіпорында инновациялық қызметтің жүзеге асырылмауының негізгі себептерінің бірін көрсетіңіз</w:t>
      </w:r>
    </w:p>
    <w:p>
      <w:pPr>
        <w:spacing w:after="0"/>
        <w:ind w:left="0"/>
        <w:jc w:val="both"/>
      </w:pPr>
      <w:r>
        <w:rPr>
          <w:rFonts w:ascii="Times New Roman"/>
          <w:b w:val="false"/>
          <w:i w:val="false"/>
          <w:color w:val="000000"/>
          <w:sz w:val="28"/>
        </w:rPr>
        <w:t>
      Укажите одну из основных причин, по которой в Вашей организации не осуществлялась инновационная деятельность в течение последних трех лет</w:t>
      </w:r>
    </w:p>
    <w:p>
      <w:pPr>
        <w:spacing w:after="0"/>
        <w:ind w:left="0"/>
        <w:jc w:val="both"/>
      </w:pPr>
      <w:r>
        <w:rPr>
          <w:rFonts w:ascii="Times New Roman"/>
          <w:b w:val="false"/>
          <w:i w:val="false"/>
          <w:color w:val="000000"/>
          <w:sz w:val="28"/>
        </w:rPr>
        <w:t>
      8.1 Қаржы қаражатының жетіспеушілігі</w:t>
      </w:r>
    </w:p>
    <w:p>
      <w:pPr>
        <w:spacing w:after="0"/>
        <w:ind w:left="0"/>
        <w:jc w:val="both"/>
      </w:pPr>
      <w:r>
        <w:rPr>
          <w:rFonts w:ascii="Times New Roman"/>
          <w:b w:val="false"/>
          <w:i w:val="false"/>
          <w:color w:val="000000"/>
          <w:sz w:val="28"/>
        </w:rPr>
        <w:t xml:space="preserve">
      Недостаток финансовых средств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Сыртқы қаржыландыру көздерінен қаржы қаражатының жетіспеушілігі</w:t>
      </w:r>
    </w:p>
    <w:p>
      <w:pPr>
        <w:spacing w:after="0"/>
        <w:ind w:left="0"/>
        <w:jc w:val="both"/>
      </w:pPr>
      <w:r>
        <w:rPr>
          <w:rFonts w:ascii="Times New Roman"/>
          <w:b w:val="false"/>
          <w:i w:val="false"/>
          <w:color w:val="000000"/>
          <w:sz w:val="28"/>
        </w:rPr>
        <w:t xml:space="preserve">
      Недостаток финансовых средств из внешних источников финансирования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Инновациялық шығындардың өте жоғары болуы</w:t>
      </w:r>
    </w:p>
    <w:p>
      <w:pPr>
        <w:spacing w:after="0"/>
        <w:ind w:left="0"/>
        <w:jc w:val="both"/>
      </w:pPr>
      <w:r>
        <w:rPr>
          <w:rFonts w:ascii="Times New Roman"/>
          <w:b w:val="false"/>
          <w:i w:val="false"/>
          <w:color w:val="000000"/>
          <w:sz w:val="28"/>
        </w:rPr>
        <w:t xml:space="preserve">
      Инновационные затраты слишком высоки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Білікті маманның жетіспеушілігі</w:t>
      </w:r>
    </w:p>
    <w:p>
      <w:pPr>
        <w:spacing w:after="0"/>
        <w:ind w:left="0"/>
        <w:jc w:val="both"/>
      </w:pPr>
      <w:r>
        <w:rPr>
          <w:rFonts w:ascii="Times New Roman"/>
          <w:b w:val="false"/>
          <w:i w:val="false"/>
          <w:color w:val="000000"/>
          <w:sz w:val="28"/>
        </w:rPr>
        <w:t xml:space="preserve">
      Нехватка компетентного персонала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Технологиялар жөнінде ақапараттың жоқтығы</w:t>
      </w:r>
    </w:p>
    <w:p>
      <w:pPr>
        <w:spacing w:after="0"/>
        <w:ind w:left="0"/>
        <w:jc w:val="both"/>
      </w:pPr>
      <w:r>
        <w:rPr>
          <w:rFonts w:ascii="Times New Roman"/>
          <w:b w:val="false"/>
          <w:i w:val="false"/>
          <w:color w:val="000000"/>
          <w:sz w:val="28"/>
        </w:rPr>
        <w:t xml:space="preserve">
      Отсутствие информации о технологиях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Нарық туралы ақпараттың жоқтығы</w:t>
      </w:r>
    </w:p>
    <w:p>
      <w:pPr>
        <w:spacing w:after="0"/>
        <w:ind w:left="0"/>
        <w:jc w:val="both"/>
      </w:pPr>
      <w:r>
        <w:rPr>
          <w:rFonts w:ascii="Times New Roman"/>
          <w:b w:val="false"/>
          <w:i w:val="false"/>
          <w:color w:val="000000"/>
          <w:sz w:val="28"/>
        </w:rPr>
        <w:t xml:space="preserve">
      Отсутствие информации о рынках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Инновация үшін серіктестік табудың күрделілігі</w:t>
      </w:r>
    </w:p>
    <w:p>
      <w:pPr>
        <w:spacing w:after="0"/>
        <w:ind w:left="0"/>
        <w:jc w:val="both"/>
      </w:pPr>
      <w:r>
        <w:rPr>
          <w:rFonts w:ascii="Times New Roman"/>
          <w:b w:val="false"/>
          <w:i w:val="false"/>
          <w:color w:val="000000"/>
          <w:sz w:val="28"/>
        </w:rPr>
        <w:t xml:space="preserve">
      Сложность в поиске партнеров для инноваций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Нарықтағы бар кәсіпорынның үстемдігі</w:t>
      </w:r>
    </w:p>
    <w:p>
      <w:pPr>
        <w:spacing w:after="0"/>
        <w:ind w:left="0"/>
        <w:jc w:val="both"/>
      </w:pPr>
      <w:r>
        <w:rPr>
          <w:rFonts w:ascii="Times New Roman"/>
          <w:b w:val="false"/>
          <w:i w:val="false"/>
          <w:color w:val="000000"/>
          <w:sz w:val="28"/>
        </w:rPr>
        <w:t xml:space="preserve">
      Доминирование существующих предприятий на рынке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Инновациялық тауарлар мен көрсетілетін қызметтерге сұраныстың белгісіздігі</w:t>
      </w:r>
    </w:p>
    <w:p>
      <w:pPr>
        <w:spacing w:after="0"/>
        <w:ind w:left="0"/>
        <w:jc w:val="both"/>
      </w:pPr>
      <w:r>
        <w:rPr>
          <w:rFonts w:ascii="Times New Roman"/>
          <w:b w:val="false"/>
          <w:i w:val="false"/>
          <w:color w:val="000000"/>
          <w:sz w:val="28"/>
        </w:rPr>
        <w:t xml:space="preserve">
      Неопределенность спроса на инновационные товары или услуги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8.10 Бұрынғы инновациялар салдарынан қажеттіліктің туындамауы</w:t>
      </w:r>
    </w:p>
    <w:p>
      <w:pPr>
        <w:spacing w:after="0"/>
        <w:ind w:left="0"/>
        <w:jc w:val="both"/>
      </w:pPr>
      <w:r>
        <w:rPr>
          <w:rFonts w:ascii="Times New Roman"/>
          <w:b w:val="false"/>
          <w:i w:val="false"/>
          <w:color w:val="000000"/>
          <w:sz w:val="28"/>
        </w:rPr>
        <w:t xml:space="preserve">
      Нет необходимости вследствие более ранних инноваций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8.11 Сұраныстың болмауынан инновацияға қажеттілік жоқ</w:t>
      </w:r>
    </w:p>
    <w:p>
      <w:pPr>
        <w:spacing w:after="0"/>
        <w:ind w:left="0"/>
        <w:jc w:val="both"/>
      </w:pPr>
      <w:r>
        <w:rPr>
          <w:rFonts w:ascii="Times New Roman"/>
          <w:b w:val="false"/>
          <w:i w:val="false"/>
          <w:color w:val="000000"/>
          <w:sz w:val="28"/>
        </w:rPr>
        <w:t xml:space="preserve">
      Нет необходимости из-за отсутствия спроса на инновации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8.12 Басқа (көрсетіңіз)</w:t>
      </w:r>
    </w:p>
    <w:p>
      <w:pPr>
        <w:spacing w:after="0"/>
        <w:ind w:left="0"/>
        <w:jc w:val="both"/>
      </w:pPr>
      <w:r>
        <w:rPr>
          <w:rFonts w:ascii="Times New Roman"/>
          <w:b w:val="false"/>
          <w:i w:val="false"/>
          <w:color w:val="000000"/>
          <w:sz w:val="28"/>
        </w:rPr>
        <w:t xml:space="preserve">
      Другое (укажите) __________________________________________________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Ұйымдық инновациялар</w:t>
      </w:r>
    </w:p>
    <w:p>
      <w:pPr>
        <w:spacing w:after="0"/>
        <w:ind w:left="0"/>
        <w:jc w:val="both"/>
      </w:pPr>
      <w:r>
        <w:rPr>
          <w:rFonts w:ascii="Times New Roman"/>
          <w:b w:val="false"/>
          <w:i w:val="false"/>
          <w:color w:val="000000"/>
          <w:sz w:val="28"/>
        </w:rPr>
        <w:t>
      Организационные инновации</w:t>
      </w:r>
    </w:p>
    <w:p>
      <w:pPr>
        <w:spacing w:after="0"/>
        <w:ind w:left="0"/>
        <w:jc w:val="both"/>
      </w:pPr>
      <w:r>
        <w:rPr>
          <w:rFonts w:ascii="Times New Roman"/>
          <w:b w:val="false"/>
          <w:i w:val="false"/>
          <w:color w:val="000000"/>
          <w:sz w:val="28"/>
        </w:rPr>
        <w:t xml:space="preserve">
      Егер 2-бөлімнің 2.3-сұрағының 2.3.4-жолында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белгіленсе, онда 9-бөлімді толтыру қажет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 строке 2.3.4 вопроса 2.3 раздела 2 отмечено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следует заполнить раздел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Бизнесті жүргізу бойынша жұмысты ұйымдастырудың жаңа тәсілдері (жұмыстар тізбесін басқару, бизнесті жүргізу әдісінің қайта құрылымдау, жинақталған білімді жүйелеу, жұмыс сапасын жақсарту және тағы басқалар)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Новые методы организации работы по ведению бизнеса (управление цепочкой работ, реструктуризация метода ведения бизнеса, управление накопленными знаниями, управление качеством работ и так далее)</w:t>
      </w:r>
    </w:p>
    <w:p>
      <w:pPr>
        <w:spacing w:after="0"/>
        <w:ind w:left="0"/>
        <w:jc w:val="both"/>
      </w:pPr>
      <w:r>
        <w:rPr>
          <w:rFonts w:ascii="Times New Roman"/>
          <w:b w:val="false"/>
          <w:i w:val="false"/>
          <w:color w:val="000000"/>
          <w:sz w:val="28"/>
        </w:rPr>
        <w:t xml:space="preserve">
      9.2 Міндеттерді бөлу және шешімдерді қабылдауды ұйымдастыру бойынша жаңа тәсілдер (яғни міндеттерді таратудың жаңа жүйесін алғаш рет пайдаланған кезде командамен жұмыс істеу, жұмыстарды орталықтандырмау және тағы басқалар)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Новые методы по организации распределения обязанностей и принятию решений (то есть когда впервые используется новая система распределения обязанностей, работа в команде, децентрализация работ и так далее)</w:t>
      </w:r>
    </w:p>
    <w:p>
      <w:pPr>
        <w:spacing w:after="0"/>
        <w:ind w:left="0"/>
        <w:jc w:val="both"/>
      </w:pPr>
      <w:r>
        <w:rPr>
          <w:rFonts w:ascii="Times New Roman"/>
          <w:b w:val="false"/>
          <w:i w:val="false"/>
          <w:color w:val="000000"/>
          <w:sz w:val="28"/>
        </w:rPr>
        <w:t xml:space="preserve">
      9.3 Басқа ұйымдармен немесе мемлекеттік органдармен қарым-қатынасты ұйымдастырудың жаңа тәсілдері (яғни жұмыс алғаш рет альянс ретінде, бірлесіп жүргізілгенде және тағы басқалар)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Новые методы организации взаимоотношений с другими организациями или государственными органами (то есть когда впервые ведется работа в альянсе, партнерстве и так далее)</w:t>
      </w:r>
    </w:p>
    <w:p>
      <w:pPr>
        <w:spacing w:after="0"/>
        <w:ind w:left="0"/>
        <w:jc w:val="both"/>
      </w:pPr>
      <w:r>
        <w:rPr>
          <w:rFonts w:ascii="Times New Roman"/>
          <w:b w:val="false"/>
          <w:i w:val="false"/>
          <w:color w:val="000000"/>
          <w:sz w:val="28"/>
        </w:rPr>
        <w:t xml:space="preserve">
      9.4 Өзге де ұйымдастыру инновациялары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организационные инновации</w:t>
      </w:r>
    </w:p>
    <w:p>
      <w:pPr>
        <w:spacing w:after="0"/>
        <w:ind w:left="0"/>
        <w:jc w:val="both"/>
      </w:pPr>
      <w:r>
        <w:rPr>
          <w:rFonts w:ascii="Times New Roman"/>
          <w:b w:val="false"/>
          <w:i w:val="false"/>
          <w:color w:val="000000"/>
          <w:sz w:val="28"/>
        </w:rPr>
        <w:t>
      10. Маркетингтік инновациялар</w:t>
      </w:r>
    </w:p>
    <w:p>
      <w:pPr>
        <w:spacing w:after="0"/>
        <w:ind w:left="0"/>
        <w:jc w:val="both"/>
      </w:pPr>
      <w:r>
        <w:rPr>
          <w:rFonts w:ascii="Times New Roman"/>
          <w:b w:val="false"/>
          <w:i w:val="false"/>
          <w:color w:val="000000"/>
          <w:sz w:val="28"/>
        </w:rPr>
        <w:t>
      Маркетинговые инновации</w:t>
      </w:r>
    </w:p>
    <w:p>
      <w:pPr>
        <w:spacing w:after="0"/>
        <w:ind w:left="0"/>
        <w:jc w:val="both"/>
      </w:pPr>
      <w:r>
        <w:rPr>
          <w:rFonts w:ascii="Times New Roman"/>
          <w:b w:val="false"/>
          <w:i w:val="false"/>
          <w:color w:val="000000"/>
          <w:sz w:val="28"/>
        </w:rPr>
        <w:t xml:space="preserve">
      Егер 2-бөлімнің 2.3-сұрағының 2.3.3-жолында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белгіленсе, онда 10-бөлімді толтырыңыз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 строке 2.3.3 вопроса 2.3 раздела 2 отмечено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следует заполнить раздел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Тауардың, көрсетілетін қызметтің дизайнында немес қаттамасында едәуір өзгеріс болғанда (өнімнің функционалдық сипаттамаларының өзгеруіне өзгерістері қоспағанда)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Значительные изменения дизайна или упаковки товара, услуги (за исключением изменений связанных с изменением функциональных характеристик продукта)</w:t>
      </w:r>
    </w:p>
    <w:p>
      <w:pPr>
        <w:spacing w:after="0"/>
        <w:ind w:left="0"/>
        <w:jc w:val="both"/>
      </w:pPr>
      <w:r>
        <w:rPr>
          <w:rFonts w:ascii="Times New Roman"/>
          <w:b w:val="false"/>
          <w:i w:val="false"/>
          <w:color w:val="000000"/>
          <w:sz w:val="28"/>
        </w:rPr>
        <w:t xml:space="preserve">
      10.2 Тауарды сатудың жаңа әдістері мен тәсілдері (баспасөзде және бұқаралық ақпарат құралдарында және жарнаманы алғаш рет пайдалану, жаңа сауда белгісін, бренд және тағы басқаларды пайдалану)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Новые методы и способы продвижения товара (использование впервые рекламы в прессе и средствах массовой информации, использование нового логотипа, бренда и так далее)</w:t>
      </w:r>
    </w:p>
    <w:p>
      <w:pPr>
        <w:spacing w:after="0"/>
        <w:ind w:left="0"/>
        <w:jc w:val="both"/>
      </w:pPr>
      <w:r>
        <w:rPr>
          <w:rFonts w:ascii="Times New Roman"/>
          <w:b w:val="false"/>
          <w:i w:val="false"/>
          <w:color w:val="000000"/>
          <w:sz w:val="28"/>
        </w:rPr>
        <w:t xml:space="preserve">
      10.3 Тауарды орналастырудың жаңа әдістері немесе өткізудің жаңа арналары (тікелей сатуды, эксклюзивті сатуды, тауарды таныстырудың жаңа тұжырымдамасын пайдалану және тағы басқалар)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Новые методы размещения товара или новые каналы сбыта (использование прямых продаж, эксклюзивных продаж, новая концепция в презентации товара и так далее)</w:t>
      </w:r>
    </w:p>
    <w:p>
      <w:pPr>
        <w:spacing w:after="0"/>
        <w:ind w:left="0"/>
        <w:jc w:val="both"/>
      </w:pPr>
      <w:r>
        <w:rPr>
          <w:rFonts w:ascii="Times New Roman"/>
          <w:b w:val="false"/>
          <w:i w:val="false"/>
          <w:color w:val="000000"/>
          <w:sz w:val="28"/>
        </w:rPr>
        <w:t xml:space="preserve">
      10.4 Жаңа бағалық саясат (тауарлар мен көрсетілетін қызметтерге деген сұранысқа сәйкес бағаны реттеу тәсілін алғаш рет пайдалану және тағы басқалар)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Новая ценовая политика (использование впервые метода регулирования цены товара или услуги в соответствии со спросом на них и так далее)</w:t>
      </w:r>
    </w:p>
    <w:p>
      <w:pPr>
        <w:spacing w:after="0"/>
        <w:ind w:left="0"/>
        <w:jc w:val="both"/>
      </w:pPr>
      <w:r>
        <w:rPr>
          <w:rFonts w:ascii="Times New Roman"/>
          <w:b w:val="false"/>
          <w:i w:val="false"/>
          <w:color w:val="000000"/>
          <w:sz w:val="28"/>
        </w:rPr>
        <w:t xml:space="preserve">
      10.5 Өзге де маркетингтік инновациялар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маркетинговые инновации</w:t>
      </w:r>
    </w:p>
    <w:p>
      <w:pPr>
        <w:spacing w:after="0"/>
        <w:ind w:left="0"/>
        <w:jc w:val="both"/>
      </w:pPr>
      <w:r>
        <w:rPr>
          <w:rFonts w:ascii="Times New Roman"/>
          <w:b w:val="false"/>
          <w:i w:val="false"/>
          <w:color w:val="000000"/>
          <w:sz w:val="28"/>
        </w:rPr>
        <w:t>
      11. Жаңа технологияларды құру және пайдалану туралы мәліметтер</w:t>
      </w:r>
    </w:p>
    <w:p>
      <w:pPr>
        <w:spacing w:after="0"/>
        <w:ind w:left="0"/>
        <w:jc w:val="both"/>
      </w:pPr>
      <w:r>
        <w:rPr>
          <w:rFonts w:ascii="Times New Roman"/>
          <w:b w:val="false"/>
          <w:i w:val="false"/>
          <w:color w:val="000000"/>
          <w:sz w:val="28"/>
        </w:rPr>
        <w:t>
      Сведения о создании и использовании новых технологий</w:t>
      </w:r>
    </w:p>
    <w:p>
      <w:pPr>
        <w:spacing w:after="0"/>
        <w:ind w:left="0"/>
        <w:jc w:val="both"/>
      </w:pPr>
      <w:r>
        <w:rPr>
          <w:rFonts w:ascii="Times New Roman"/>
          <w:b w:val="false"/>
          <w:i w:val="false"/>
          <w:color w:val="000000"/>
          <w:sz w:val="28"/>
        </w:rPr>
        <w:t>
      11.1 Сіздер құрған немесе пайдаланатын жаңа технологиялар мен техника объектілерінің санын көрсетіңіз, бірлік</w:t>
      </w:r>
    </w:p>
    <w:p>
      <w:pPr>
        <w:spacing w:after="0"/>
        <w:ind w:left="0"/>
        <w:jc w:val="both"/>
      </w:pPr>
      <w:r>
        <w:rPr>
          <w:rFonts w:ascii="Times New Roman"/>
          <w:b w:val="false"/>
          <w:i w:val="false"/>
          <w:color w:val="000000"/>
          <w:sz w:val="28"/>
        </w:rPr>
        <w:t>
      Укажите количество новых технологий и объектов техники созданных или используемых Вами,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3945"/>
        <w:gridCol w:w="2204"/>
        <w:gridCol w:w="3947"/>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11.1.1 Құрылған</w:t>
            </w:r>
            <w:r>
              <w:br/>
            </w:r>
            <w:r>
              <w:rPr>
                <w:rFonts w:ascii="Times New Roman"/>
                <w:b w:val="false"/>
                <w:i w:val="false"/>
                <w:color w:val="000000"/>
                <w:sz w:val="20"/>
              </w:rPr>
              <w:t>
</w:t>
            </w:r>
            <w:r>
              <w:rPr>
                <w:rFonts w:ascii="Times New Roman"/>
                <w:b/>
                <w:i w:val="false"/>
                <w:color w:val="000000"/>
                <w:sz w:val="20"/>
              </w:rPr>
              <w:t>Созданные</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11.1.2 Пайдаланатын</w:t>
            </w:r>
            <w:r>
              <w:br/>
            </w:r>
            <w:r>
              <w:rPr>
                <w:rFonts w:ascii="Times New Roman"/>
                <w:b w:val="false"/>
                <w:i w:val="false"/>
                <w:color w:val="000000"/>
                <w:sz w:val="20"/>
              </w:rPr>
              <w:t>
</w:t>
            </w:r>
            <w:r>
              <w:rPr>
                <w:rFonts w:ascii="Times New Roman"/>
                <w:b/>
                <w:i w:val="false"/>
                <w:color w:val="000000"/>
                <w:sz w:val="20"/>
              </w:rPr>
              <w:t>Используемые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1"/>
        <w:gridCol w:w="6264"/>
        <w:gridCol w:w="1313"/>
        <w:gridCol w:w="3952"/>
      </w:tblGrid>
      <w:tr>
        <w:trPr>
          <w:trHeight w:val="30" w:hRule="atLeast"/>
        </w:trPr>
        <w:tc>
          <w:tcPr>
            <w:tcW w:w="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_____________________</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3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____________________</w:t>
            </w:r>
          </w:p>
        </w:tc>
      </w:tr>
      <w:tr>
        <w:trPr>
          <w:trHeight w:val="30" w:hRule="atLeast"/>
        </w:trPr>
        <w:tc>
          <w:tcPr>
            <w:tcW w:w="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2"/>
            <w:vMerge/>
            <w:tcBorders>
              <w:top w:val="nil"/>
            </w:tcBorders>
          </w:tcPr>
          <w:p/>
        </w:tc>
      </w:tr>
      <w:tr>
        <w:trPr>
          <w:trHeight w:val="30" w:hRule="atLeast"/>
        </w:trPr>
        <w:tc>
          <w:tcPr>
            <w:tcW w:w="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tc>
        <w:tc>
          <w:tcPr>
            <w:tcW w:w="62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tc>
        <w:tc>
          <w:tcPr>
            <w:tcW w:w="395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3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ТМД – мұнда және бұдан әрі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СНГ – здесь и далее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ЕАЭО елдері – мұнда және бұдан әрі Еуразиялық экономикалық одақ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страны ЕАЭС – здесь и далее Евразийский экономический союз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Мекемелерге университеттер, зерттеу институттары, коммерциялық емес ұйымдар және тағы басқалар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 учреждениям относятся университеты, исследовательские институты, некоммерческие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ҒЗТКЖ – мұнда және бұдан әрі ғылыми-зерттеу және тәжірибелік-конструкторлық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НИОКР – здесь и далее научно-исследовательские и опытно-конструкторские работы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159 бұйрығына 2-қосымша</w:t>
            </w:r>
          </w:p>
        </w:tc>
      </w:tr>
    </w:tbl>
    <w:bookmarkStart w:name="z10" w:id="7"/>
    <w:p>
      <w:pPr>
        <w:spacing w:after="0"/>
        <w:ind w:left="0"/>
        <w:jc w:val="left"/>
      </w:pPr>
      <w:r>
        <w:rPr>
          <w:rFonts w:ascii="Times New Roman"/>
          <w:b/>
          <w:i w:val="false"/>
          <w:color w:val="000000"/>
        </w:rPr>
        <w:t xml:space="preserve"> "Инновациялық қызмет туралы есеп" (коды 231112109, индексі 1-инновация, кезеңділігі жылдық) жалпымемлекеттік статистикалық байқауының статистикалық нысанын толтыру жөніндегі нұсқаулық</w:t>
      </w:r>
    </w:p>
    <w:bookmarkEnd w:id="7"/>
    <w:bookmarkStart w:name="z11" w:id="8"/>
    <w:p>
      <w:pPr>
        <w:spacing w:after="0"/>
        <w:ind w:left="0"/>
        <w:jc w:val="both"/>
      </w:pPr>
      <w:r>
        <w:rPr>
          <w:rFonts w:ascii="Times New Roman"/>
          <w:b w:val="false"/>
          <w:i w:val="false"/>
          <w:color w:val="000000"/>
          <w:sz w:val="28"/>
        </w:rPr>
        <w:t xml:space="preserve">
      1. Осы "Инновациялық қызмет туралы есеп" (коды 231112109, индексі 1-инновация,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2017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"Инновациялық қызмет туралы есеп" (коды 231112109, индексі 1-инновация, кезеңділігі жылдық) жалпымемлекеттік статистикалық байқаудың статистикалық нысанын (бұдан әрі – статистикалық нысанын) толтыруды нақтылайды.</w:t>
      </w:r>
    </w:p>
    <w:bookmarkEnd w:id="8"/>
    <w:bookmarkStart w:name="z12" w:id="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9"/>
    <w:p>
      <w:pPr>
        <w:spacing w:after="0"/>
        <w:ind w:left="0"/>
        <w:jc w:val="both"/>
      </w:pPr>
      <w:r>
        <w:rPr>
          <w:rFonts w:ascii="Times New Roman"/>
          <w:b w:val="false"/>
          <w:i w:val="false"/>
          <w:color w:val="000000"/>
          <w:sz w:val="28"/>
        </w:rPr>
        <w:t>
      1)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bookmarkStart w:name="z13" w:id="10"/>
    <w:p>
      <w:pPr>
        <w:spacing w:after="0"/>
        <w:ind w:left="0"/>
        <w:jc w:val="both"/>
      </w:pPr>
      <w:r>
        <w:rPr>
          <w:rFonts w:ascii="Times New Roman"/>
          <w:b w:val="false"/>
          <w:i w:val="false"/>
          <w:color w:val="000000"/>
          <w:sz w:val="28"/>
        </w:rPr>
        <w:t>
      3. Инновациялық қызмет идеяларды нарыққа енгізілген жаңа немесе жетілдірілген өнімге, практикалық қызметте пайдаланылған жаңа немесе жетілдірілген технологиялық процеске ауыстыруға байланысты қызмет түрі, жиынтығында инновацияға алып келетін ғылыми-техниқалық, ұйымдық, қаржылық және коммерциялық іс-шаралар кешенін көздейтін әлеуметтік көрсетілетін қызметтерге бастайтын жаңа тәсілді білдіреді.</w:t>
      </w:r>
    </w:p>
    <w:bookmarkEnd w:id="10"/>
    <w:p>
      <w:pPr>
        <w:spacing w:after="0"/>
        <w:ind w:left="0"/>
        <w:jc w:val="both"/>
      </w:pPr>
      <w:r>
        <w:rPr>
          <w:rFonts w:ascii="Times New Roman"/>
          <w:b w:val="false"/>
          <w:i w:val="false"/>
          <w:color w:val="000000"/>
          <w:sz w:val="28"/>
        </w:rPr>
        <w:t>
      Өнім (тауарлар немесе көрсетілетін қызметтер) енгізілген сәтінен бастап үш жыл ішінде инновациялық болып саналады.</w:t>
      </w:r>
    </w:p>
    <w:bookmarkStart w:name="z14" w:id="11"/>
    <w:p>
      <w:pPr>
        <w:spacing w:after="0"/>
        <w:ind w:left="0"/>
        <w:jc w:val="both"/>
      </w:pPr>
      <w:r>
        <w:rPr>
          <w:rFonts w:ascii="Times New Roman"/>
          <w:b w:val="false"/>
          <w:i w:val="false"/>
          <w:color w:val="000000"/>
          <w:sz w:val="28"/>
        </w:rPr>
        <w:t>
      4. 2-бөлімнің 2.1-жолында жұмыс берушінің актісін орындаумен белгілі бір мамандық, біліктілік немесе лауазым бойынша жұмысты орындайтын, есепті кезеңде ұйымның тізімінде тұрған барлық қызметкерлер жататын қызметкерлердің тізімдік саны, сондай-ақ қоғамдық негізде жұмыспен қамтылған адамдар көрсетіледі.</w:t>
      </w:r>
    </w:p>
    <w:bookmarkEnd w:id="11"/>
    <w:p>
      <w:pPr>
        <w:spacing w:after="0"/>
        <w:ind w:left="0"/>
        <w:jc w:val="both"/>
      </w:pPr>
      <w:r>
        <w:rPr>
          <w:rFonts w:ascii="Times New Roman"/>
          <w:b w:val="false"/>
          <w:i w:val="false"/>
          <w:color w:val="000000"/>
          <w:sz w:val="28"/>
        </w:rPr>
        <w:t>
      2.3.1-жолда өнімдік инновацияға жаңа немесе техникалық сипаттамаларында, құрамдас бөліктер мен материалдарда, кіріктірілген бағдарламалық қамтамасыз етуде, пайдаланушыға қарым-қатынас тұрғысынан достастық дәрежесінде немесе басқа функционалдық сипаттамаларда айтарлықтай жетілдірулерді қосқанда олардың қасиеттері немесе пайдалану тәсілдері бөлігінде едәуір жақсартылған болып табылатын тауарды немесе көрсетілетін қызметті енгізулер жатады.</w:t>
      </w:r>
    </w:p>
    <w:p>
      <w:pPr>
        <w:spacing w:after="0"/>
        <w:ind w:left="0"/>
        <w:jc w:val="both"/>
      </w:pPr>
      <w:r>
        <w:rPr>
          <w:rFonts w:ascii="Times New Roman"/>
          <w:b w:val="false"/>
          <w:i w:val="false"/>
          <w:color w:val="000000"/>
          <w:sz w:val="28"/>
        </w:rPr>
        <w:t>
      2.3.2-жолдағы процестік инновацияға технологиядағы, жабдықтардағы және (немесе) бағдарламалық қамтамасыз  етудегі едәуір өзгерістерді қосқанда жаңа немесе айтарлықтай жақсартылған өндіріс тәсілдерін немесе өнімді жеткізуді енгізулер жатады.</w:t>
      </w:r>
    </w:p>
    <w:p>
      <w:pPr>
        <w:spacing w:after="0"/>
        <w:ind w:left="0"/>
        <w:jc w:val="both"/>
      </w:pPr>
      <w:r>
        <w:rPr>
          <w:rFonts w:ascii="Times New Roman"/>
          <w:b w:val="false"/>
          <w:i w:val="false"/>
          <w:color w:val="000000"/>
          <w:sz w:val="28"/>
        </w:rPr>
        <w:t>
      2.3.3-жолдағы маркетингтік инновацияларға өнімнің дизайнында немесе қаттамасында, оның қоймалануына, нарыққа қосылуына немесе сату бағаларының белгіленуіне айтарлықтай өзгерістерді қоса, маркетингтік жаңа әдістерді енгізулер жатады.</w:t>
      </w:r>
    </w:p>
    <w:p>
      <w:pPr>
        <w:spacing w:after="0"/>
        <w:ind w:left="0"/>
        <w:jc w:val="both"/>
      </w:pPr>
      <w:r>
        <w:rPr>
          <w:rFonts w:ascii="Times New Roman"/>
          <w:b w:val="false"/>
          <w:i w:val="false"/>
          <w:color w:val="000000"/>
          <w:sz w:val="28"/>
        </w:rPr>
        <w:t>
      2.3.4-жолдағы ұйымдық инновациялар фирманың іскерлік практикасында, жұмыс орындарын немесе сыртқы байланыстарын ұйымдастыруға жаңа ұйымдық әдісті енгізулерді білдіреді.</w:t>
      </w:r>
    </w:p>
    <w:bookmarkStart w:name="z15" w:id="12"/>
    <w:p>
      <w:pPr>
        <w:spacing w:after="0"/>
        <w:ind w:left="0"/>
        <w:jc w:val="both"/>
      </w:pPr>
      <w:r>
        <w:rPr>
          <w:rFonts w:ascii="Times New Roman"/>
          <w:b w:val="false"/>
          <w:i w:val="false"/>
          <w:color w:val="000000"/>
          <w:sz w:val="28"/>
        </w:rPr>
        <w:t>
      5. 3.5-жолда тауар (көрсетілетін қызмет) нарығыңыз және (немесе) ұйымыңыз үшін жаңа болып табылатын инновациялық (тауар, көрсетілетін қызмет) өнімнің өткізілген көлемі көрсетіледі. Өткізілген инновациялық өнімнің жалпы көлемі 1.1 және 1.2-жолдарың қосындысынан тұрады.</w:t>
      </w:r>
    </w:p>
    <w:bookmarkEnd w:id="12"/>
    <w:p>
      <w:pPr>
        <w:spacing w:after="0"/>
        <w:ind w:left="0"/>
        <w:jc w:val="both"/>
      </w:pPr>
      <w:r>
        <w:rPr>
          <w:rFonts w:ascii="Times New Roman"/>
          <w:b w:val="false"/>
          <w:i w:val="false"/>
          <w:color w:val="000000"/>
          <w:sz w:val="28"/>
        </w:rPr>
        <w:t>
      1.1 және 1.2-жолдарда есепті жылы өткізілген инновациялық өнім (тауарлар, көрсетілетін қызметтер) – тауар нарығыңыз үшін немесе ұйымыңыз үшін жаңа болып табылатын жаңа немесе едәуір жетілдірілген тауарлардың (көрселетін қызметтер) жөнелтілген көлемі көрсетіледі.</w:t>
      </w:r>
    </w:p>
    <w:p>
      <w:pPr>
        <w:spacing w:after="0"/>
        <w:ind w:left="0"/>
        <w:jc w:val="both"/>
      </w:pPr>
      <w:r>
        <w:rPr>
          <w:rFonts w:ascii="Times New Roman"/>
          <w:b w:val="false"/>
          <w:i w:val="false"/>
          <w:color w:val="000000"/>
          <w:sz w:val="28"/>
        </w:rPr>
        <w:t>
      Сипаттамасы немесе мақсаты бойынша ұйым бұрын өндірген өнімдерден едәуір ерекшеленетін тауарлар мен көрсетілетін қызметтер жаңа өнімдер болып есептеледі. Жаңа технологиялар пайдаланылған жаңа өнімдерге мысал ретінде алғашқы микропроцессорлар немесе сандық фотоаппарат өнімдерін келтіруге болады.</w:t>
      </w:r>
    </w:p>
    <w:p>
      <w:pPr>
        <w:spacing w:after="0"/>
        <w:ind w:left="0"/>
        <w:jc w:val="both"/>
      </w:pPr>
      <w:r>
        <w:rPr>
          <w:rFonts w:ascii="Times New Roman"/>
          <w:b w:val="false"/>
          <w:i w:val="false"/>
          <w:color w:val="000000"/>
          <w:sz w:val="28"/>
        </w:rPr>
        <w:t>
      Егер енгізген тауар немесе көрсетілетін қызмет тауар нарығы үшін жаңа болып табылатын болса, аталған тауардың немесе көрсетілетін қызметтің өткізілген көлемі 1.1-жолда көрсетіледі, ал 1.2-жолда ол тауар тек ұйымыңыз үшін ғана жаңа болмағандықтан көрсетілмейді. 1.2-жолда тауар нарығы үшін жаңа емес, бірақ ұйымыңыз үшін ғана инновациялық болып табылатын өнімнің өткізілген көлемі көрсетіледі. Сәйкесінше, осы жолдардағы деректер қайталанбауы тиіс.</w:t>
      </w:r>
    </w:p>
    <w:bookmarkStart w:name="z16" w:id="13"/>
    <w:p>
      <w:pPr>
        <w:spacing w:after="0"/>
        <w:ind w:left="0"/>
        <w:jc w:val="both"/>
      </w:pPr>
      <w:r>
        <w:rPr>
          <w:rFonts w:ascii="Times New Roman"/>
          <w:b w:val="false"/>
          <w:i w:val="false"/>
          <w:color w:val="000000"/>
          <w:sz w:val="28"/>
        </w:rPr>
        <w:t>
      6. 4-бөлімнің 4.1-тармағының 4.1.1-жолында тауарлар немесе көрсетілетін қызметтер өндіруде қолданылатын технологиялық рәсімдер, жабдықтар және бағдарламалық қамтамасыз етуді қамтыған тауарлар (көрсетілетін қызмет) өндірістері (өндіріс желісінде жаңа автоматтандырылған жабдықтардың орналастырылуы немесе жобалық-конструкторлық жұмыстардың компьютерлендірілуі) көрсетіледі.</w:t>
      </w:r>
    </w:p>
    <w:bookmarkEnd w:id="13"/>
    <w:p>
      <w:pPr>
        <w:spacing w:after="0"/>
        <w:ind w:left="0"/>
        <w:jc w:val="both"/>
      </w:pPr>
      <w:r>
        <w:rPr>
          <w:rFonts w:ascii="Times New Roman"/>
          <w:b w:val="false"/>
          <w:i w:val="false"/>
          <w:color w:val="000000"/>
          <w:sz w:val="28"/>
        </w:rPr>
        <w:t>
      4.1.2-жолда жеткізу әдістері немесе фирманың логистикасын қозғайтын және шығыс материалдарымен жабдықтауда, фирмаішілік жабдықтауда және түпкілікті өнімді жеткізуде пайдаланылатын жабдықтарды, бағдарламаық қамтамасыз ету мен технологияны біріктіретін тауарларды (көрсетілетін қызметтерді) өткізу әдістері (тауарларды штрих-кодтың көмегімен орын ауыстыруын есепке алуды немесе көлік құралдарының орын ауыстыруын қадағалауда белсенді радиожиілік жүйесін енгізу) көрсетіледі.</w:t>
      </w:r>
    </w:p>
    <w:p>
      <w:pPr>
        <w:spacing w:after="0"/>
        <w:ind w:left="0"/>
        <w:jc w:val="both"/>
      </w:pPr>
      <w:r>
        <w:rPr>
          <w:rFonts w:ascii="Times New Roman"/>
          <w:b w:val="false"/>
          <w:i w:val="false"/>
          <w:color w:val="000000"/>
          <w:sz w:val="28"/>
        </w:rPr>
        <w:t>
      4.1.3-жолда жабдықтау, бухгалтерлік есеп, есептеу, ағымдағы жөндеулер мен профилактика сияқты қосалқы қызмет түрлерінде пайдаланылатын жабдықтар мен бағдарламалық қамтамасыз етудің жаңа немесе едәуір жетілдірілген техникалық тәсілдер қамтитын процестерді қолдау тәсілдері көрсетіледі.</w:t>
      </w:r>
    </w:p>
    <w:bookmarkStart w:name="z17" w:id="14"/>
    <w:p>
      <w:pPr>
        <w:spacing w:after="0"/>
        <w:ind w:left="0"/>
        <w:jc w:val="both"/>
      </w:pPr>
      <w:r>
        <w:rPr>
          <w:rFonts w:ascii="Times New Roman"/>
          <w:b w:val="false"/>
          <w:i w:val="false"/>
          <w:color w:val="000000"/>
          <w:sz w:val="28"/>
        </w:rPr>
        <w:t xml:space="preserve">
      7. 6-бөлімде үш жылға инновациялық қызметтер және өнімдік және процестік инновацияларды құруға жұмсалған есепті жылдағы шығыстар көрсетіледі. </w:t>
      </w:r>
    </w:p>
    <w:bookmarkEnd w:id="14"/>
    <w:p>
      <w:pPr>
        <w:spacing w:after="0"/>
        <w:ind w:left="0"/>
        <w:jc w:val="both"/>
      </w:pPr>
      <w:r>
        <w:rPr>
          <w:rFonts w:ascii="Times New Roman"/>
          <w:b w:val="false"/>
          <w:i w:val="false"/>
          <w:color w:val="000000"/>
          <w:sz w:val="28"/>
        </w:rPr>
        <w:t>
      Ғылыми-зерттеу және тәжірибелік-конструкторлық жұмыстар (бұдан әрі – ҒЗТКЖ) бұл адам, мәдениет және қоғам туралы білім қорын арттыру мақсатында жүйелі түрде жүргізілген және осы білімді пайдалану тәсілдерін жоспарлау туралы шығармашылық жұмыстарды қамтиды.</w:t>
      </w:r>
    </w:p>
    <w:p>
      <w:pPr>
        <w:spacing w:after="0"/>
        <w:ind w:left="0"/>
        <w:jc w:val="both"/>
      </w:pPr>
      <w:r>
        <w:rPr>
          <w:rFonts w:ascii="Times New Roman"/>
          <w:b w:val="false"/>
          <w:i w:val="false"/>
          <w:color w:val="000000"/>
          <w:sz w:val="28"/>
        </w:rPr>
        <w:t>
      6.1-тармақтың 6.1.1-жолында ұйымның өзі орындайтын, ҒЗТКЖ-ға жатқызылатын бүкіл ішкі ҒЗТКЖ-лардың нақты бары немесе жоғы көрсетіледі.</w:t>
      </w:r>
    </w:p>
    <w:p>
      <w:pPr>
        <w:spacing w:after="0"/>
        <w:ind w:left="0"/>
        <w:jc w:val="both"/>
      </w:pPr>
      <w:r>
        <w:rPr>
          <w:rFonts w:ascii="Times New Roman"/>
          <w:b w:val="false"/>
          <w:i w:val="false"/>
          <w:color w:val="000000"/>
          <w:sz w:val="28"/>
        </w:rPr>
        <w:t>
      6.1.2-жолда ұйымнан тыс сатып алынған ҒЗТКЖ-ның нақты бары көрсетіледі. Бұл, басқа ұйымдар немесе мемлекеттік, жеке ғылыми-зерттеу институттары тарапынан орындалған ҒЗТКЖ-лардың сатып алынуы.</w:t>
      </w:r>
    </w:p>
    <w:p>
      <w:pPr>
        <w:spacing w:after="0"/>
        <w:ind w:left="0"/>
        <w:jc w:val="both"/>
      </w:pPr>
      <w:r>
        <w:rPr>
          <w:rFonts w:ascii="Times New Roman"/>
          <w:b w:val="false"/>
          <w:i w:val="false"/>
          <w:color w:val="000000"/>
          <w:sz w:val="28"/>
        </w:rPr>
        <w:t>
      6.1.3-жолда ұйымның заманауи машиналарды, жабдықтарды және өнімдік және процестік инновацияларды құру бойынша қызметтерді жүзеге асыру үшін сатып алынған жер учаскелері мен ғимараттарды қамтитын іргелі тауарларды сатып алу бойынша қызметтері көрсетіледі, сондай-ақ мұнда ҒЗТКЖ-да ескерілмеген едәуір жақсартулар, қайта жасау мен жөндеу кіреді.</w:t>
      </w:r>
    </w:p>
    <w:p>
      <w:pPr>
        <w:spacing w:after="0"/>
        <w:ind w:left="0"/>
        <w:jc w:val="both"/>
      </w:pPr>
      <w:r>
        <w:rPr>
          <w:rFonts w:ascii="Times New Roman"/>
          <w:b w:val="false"/>
          <w:i w:val="false"/>
          <w:color w:val="000000"/>
          <w:sz w:val="28"/>
        </w:rPr>
        <w:t>
      6.1.4-жолда инновацияны әзрлеуге және енгізуге байланысты әртүрлі қалыптағы және әртүрлі көздерден алынған технологиялар мен ноу-хаулар көрсетіледі. Сатып алынатын сыртқы білімдер мен технологиялар патенттер, патентсіз өнертабыстар, лицензиялар, ашық ноу-хаулар, сауда таңбалары, техникалық жобалар мен үлгілер, сондай-ақ өнімдік және процестік инновацияларды дайындау және жүзеге асыру үшін керекті компьютерлік және басқа да ғылыми-техникалық қызметтер көрсетіледі.</w:t>
      </w:r>
    </w:p>
    <w:p>
      <w:pPr>
        <w:spacing w:after="0"/>
        <w:ind w:left="0"/>
        <w:jc w:val="both"/>
      </w:pPr>
      <w:r>
        <w:rPr>
          <w:rFonts w:ascii="Times New Roman"/>
          <w:b w:val="false"/>
          <w:i w:val="false"/>
          <w:color w:val="000000"/>
          <w:sz w:val="28"/>
        </w:rPr>
        <w:t>
      6.1.5-жолда өнімдік және процестік инновацияларды құру бойынша инновациялық қызметтерге қатысты кадрларды дайындау және оқыту іс-шаралары көрсетіледі. Бұл жолда ҒЗТКЖ-да ескерілген оқыту түрлері көрсетілмейді. Сонымен қатар жаңадан қабылданған қызметкерлерді өндірістің қалыптасқан әдістеріне оқыту, жекелеген адамдардың жалпы біліктілігін арттыру сияқты оқытулар инновациялық қызметке жатпайтындығы ескеріледі.</w:t>
      </w:r>
    </w:p>
    <w:p>
      <w:pPr>
        <w:spacing w:after="0"/>
        <w:ind w:left="0"/>
        <w:jc w:val="both"/>
      </w:pPr>
      <w:r>
        <w:rPr>
          <w:rFonts w:ascii="Times New Roman"/>
          <w:b w:val="false"/>
          <w:i w:val="false"/>
          <w:color w:val="000000"/>
          <w:sz w:val="28"/>
        </w:rPr>
        <w:t>
      6.1.6-жолда нарыққа жаңа немесе едәуір жетілдірілген тауарларды және көрсетілетін қызметтерді шығару үшін нарықты алдын ала зерттеу, маркетингтік сынақтар және жарнамалық кампанияны іске қосу ескеріледі.</w:t>
      </w:r>
    </w:p>
    <w:p>
      <w:pPr>
        <w:spacing w:after="0"/>
        <w:ind w:left="0"/>
        <w:jc w:val="both"/>
      </w:pPr>
      <w:r>
        <w:rPr>
          <w:rFonts w:ascii="Times New Roman"/>
          <w:b w:val="false"/>
          <w:i w:val="false"/>
          <w:color w:val="000000"/>
          <w:sz w:val="28"/>
        </w:rPr>
        <w:t xml:space="preserve">
      6.1.7-жолда өнімдік инновацияның контексінде өнімнің дизайны көрсетіледі. Бұл жағдайда оның техникалық өзгешеліктерін, тұтынушылық және функционалдық сипаттамасындағы өзгерістер дизайнға, яғни, өнімнің немесе функционалдық сипаттамаларындағы немесе пайдаланудың болжалды әдістерінің айтарлықтай жақсаруы жататындығын ескеру қажет. </w:t>
      </w:r>
    </w:p>
    <w:p>
      <w:pPr>
        <w:spacing w:after="0"/>
        <w:ind w:left="0"/>
        <w:jc w:val="both"/>
      </w:pPr>
      <w:r>
        <w:rPr>
          <w:rFonts w:ascii="Times New Roman"/>
          <w:b w:val="false"/>
          <w:i w:val="false"/>
          <w:color w:val="000000"/>
          <w:sz w:val="28"/>
        </w:rPr>
        <w:t>
      6.2-тармақтың 6.2.1-жолының 1 және 2-тармақшаларында өнімдік, процестік инновацияларды құруға жұмсалған шығындар көрсетіледі.</w:t>
      </w:r>
    </w:p>
    <w:p>
      <w:pPr>
        <w:spacing w:after="0"/>
        <w:ind w:left="0"/>
        <w:jc w:val="both"/>
      </w:pPr>
      <w:r>
        <w:rPr>
          <w:rFonts w:ascii="Times New Roman"/>
          <w:b w:val="false"/>
          <w:i w:val="false"/>
          <w:color w:val="000000"/>
          <w:sz w:val="28"/>
        </w:rPr>
        <w:t>
      6.2.1.1-жолда 6.1.1-тармақта көрсетілген ішкі ҒЗТКЖ-ны орындауға жұмсалған шығындар сомасы көрсетіледі.</w:t>
      </w:r>
    </w:p>
    <w:p>
      <w:pPr>
        <w:spacing w:after="0"/>
        <w:ind w:left="0"/>
        <w:jc w:val="both"/>
      </w:pPr>
      <w:r>
        <w:rPr>
          <w:rFonts w:ascii="Times New Roman"/>
          <w:b w:val="false"/>
          <w:i w:val="false"/>
          <w:color w:val="000000"/>
          <w:sz w:val="28"/>
        </w:rPr>
        <w:t>
      6.2.1.2-жолда 6.1.2-тармақта көрсетілген сыртқы ҒЗТКЖ-ға кеткен шығындар сомасы, 6.2.1.3-жолда 6.1.3-тармақта көрсетілген, тауарларды және жабдықтарды сатып алуға кеткен шығындар сомасы көрсетіледі.</w:t>
      </w:r>
    </w:p>
    <w:p>
      <w:pPr>
        <w:spacing w:after="0"/>
        <w:ind w:left="0"/>
        <w:jc w:val="both"/>
      </w:pPr>
      <w:r>
        <w:rPr>
          <w:rFonts w:ascii="Times New Roman"/>
          <w:b w:val="false"/>
          <w:i w:val="false"/>
          <w:color w:val="000000"/>
          <w:sz w:val="28"/>
        </w:rPr>
        <w:t>
      6.2.1.4-жолда 6.1.4-тармақта көрсетілген, сыртқы көздерден білімді сатып алуға кеткен шығындар сомасы көрсетіледі, 6.2.1.5-жолда жаңа өнімдер және жобалау, сынақтан өткізу және бағалау, жөндеу және инжиниринг сияқты процестерді құруды жоспарлаудың дайындық кезеңі көрсетіледі. Сондай-ақ, осы шығындарға жаңа немесе едәуір жетілдірілген тауарлар мен көрсетілетін қызметтерді нарыққа енгізу үшін нарықты зерттеу, маркетингтік сынақтан өткізу және жарнамалық компанияларды жүргізудің шығыстары жатқызылады. Кадрларды оқыту мен даярлау өнімдік және процестік инновацияларды құру бойынша инновациялық қызметтің түрі болып табылады. Мұнда ҒЗТКЖ жолында ескерілген оқыту түрлері есепке алынбайды. Жаңадан қабылданған қызметкерлерді өндірістің қалыптасқан әдістеріне оқыту, жекелеген адамдардың жалпы біліктілігін арттыру инновациялық қызмет болып табылмайды.</w:t>
      </w:r>
    </w:p>
    <w:bookmarkStart w:name="z18" w:id="15"/>
    <w:p>
      <w:pPr>
        <w:spacing w:after="0"/>
        <w:ind w:left="0"/>
        <w:jc w:val="both"/>
      </w:pPr>
      <w:r>
        <w:rPr>
          <w:rFonts w:ascii="Times New Roman"/>
          <w:b w:val="false"/>
          <w:i w:val="false"/>
          <w:color w:val="000000"/>
          <w:sz w:val="28"/>
        </w:rPr>
        <w:t>
      8. 6.3-бөлімде инновацияға жұмсалған шығындар, олардан қаржыландыру көздері бойынша өнімдік және процестік инновацияларға жұмсалған көлемі көрсетіледі. Мұнда күрделі және ағымдағы шығындар ескеріледі.</w:t>
      </w:r>
    </w:p>
    <w:bookmarkEnd w:id="15"/>
    <w:p>
      <w:pPr>
        <w:spacing w:after="0"/>
        <w:ind w:left="0"/>
        <w:jc w:val="both"/>
      </w:pPr>
      <w:r>
        <w:rPr>
          <w:rFonts w:ascii="Times New Roman"/>
          <w:b w:val="false"/>
          <w:i w:val="false"/>
          <w:color w:val="000000"/>
          <w:sz w:val="28"/>
        </w:rPr>
        <w:t>
      Ағымдағы инновациялық шығыстар еңбекке жұмсалған шығындардан және өзге де ағымдағы шығындардан тұрады.</w:t>
      </w:r>
    </w:p>
    <w:p>
      <w:pPr>
        <w:spacing w:after="0"/>
        <w:ind w:left="0"/>
        <w:jc w:val="both"/>
      </w:pPr>
      <w:r>
        <w:rPr>
          <w:rFonts w:ascii="Times New Roman"/>
          <w:b w:val="false"/>
          <w:i w:val="false"/>
          <w:color w:val="000000"/>
          <w:sz w:val="28"/>
        </w:rPr>
        <w:t>
      Еңбекке жұмсалған шығындар жыл сайынғы жалақы төлеуге кеткен шығындарды және осыған қатысты сыйақы және демалыс ақысы төлемдері, зейнетақы қорына аударымдар және өзге де әлеуметтік сақтандырулар, жалақыдан салықтар және басқалары сияқты барлық қосымша төлемдерді қамтиды. Инновациялық қызметке тартылмаған жұмысшылар персоналының (күзет, қосалқы персонал) еңбегіне кеткен шығындар бұл айқындамадан алынып тасталады және өзге ағымдағы шығыстар ретінде есептке алынады.</w:t>
      </w:r>
    </w:p>
    <w:p>
      <w:pPr>
        <w:spacing w:after="0"/>
        <w:ind w:left="0"/>
        <w:jc w:val="both"/>
      </w:pPr>
      <w:r>
        <w:rPr>
          <w:rFonts w:ascii="Times New Roman"/>
          <w:b w:val="false"/>
          <w:i w:val="false"/>
          <w:color w:val="000000"/>
          <w:sz w:val="28"/>
        </w:rPr>
        <w:t>
      Ағымдағы өзге де шығыстарға есепті жылы ұйымдағы инновациялық қызметті қамтамасыз ету үшін материалдарды сатып алуға және жеткізуге, көрсетілетін қызметтер мен жабдықтарға жұмсалған күрделі емес шығындар кіреді.</w:t>
      </w:r>
    </w:p>
    <w:p>
      <w:pPr>
        <w:spacing w:after="0"/>
        <w:ind w:left="0"/>
        <w:jc w:val="both"/>
      </w:pPr>
      <w:r>
        <w:rPr>
          <w:rFonts w:ascii="Times New Roman"/>
          <w:b w:val="false"/>
          <w:i w:val="false"/>
          <w:color w:val="000000"/>
          <w:sz w:val="28"/>
        </w:rPr>
        <w:t>
      Инновацияға салынған күрделі шығындар ішкі ҒЗТКЖ-ға кеткен шығындарды, тиісінше машиналарды, жабдықтарды және басқа да күрделі тауарларды, сондай-ақ маркетингтік және ұйымдық инновацияларды әзірлеуге кеткен шығындарды қамтиды.</w:t>
      </w:r>
    </w:p>
    <w:p>
      <w:pPr>
        <w:spacing w:after="0"/>
        <w:ind w:left="0"/>
        <w:jc w:val="both"/>
      </w:pPr>
      <w:r>
        <w:rPr>
          <w:rFonts w:ascii="Times New Roman"/>
          <w:b w:val="false"/>
          <w:i w:val="false"/>
          <w:color w:val="000000"/>
          <w:sz w:val="28"/>
        </w:rPr>
        <w:t>
      Инновацияға жұмсалған шығындардың қаржыландыру көздері – қаражаттарды тікелей беру өлшемшарттары бойынша анықталатын, тапсырыс берушіден орындаушыға осы мақсаттарға (ағымдағы және күрделі шығындарға қолданылатын) басынан бастап арналған және нақты пайдаланылған инновациялық қызметті жүзеге асыруға ақшалай қаражаттардың алғашқы көздері. Қаржыландыру көздерінің құрамында: инновацияны жүзеге асыратын ұйымның меншікті қаражаттары (пайдадан немесе өндірілетін тауарлардың өзіндік құнынан, жұмыстардың, көрсетілетін қызметтердің есебінен); республикалық және жергілікті бюджет қаражаттары, шетелдік қаражаттар – мемлекеттің саяси емес шекараларында орналасқан ұйымдардан (кәсіпорынның) заңды және жеке тұлғалардан, сонымен қатар халықаралық ұйымдардан алынатын қаражаттар, өзге де қаражаттар – банктердің қарыздары, банктік емес заңды тұлғалардың қарыздары (дамыту институттарынан басқа), венчурлық қорлар және т. б. қарастырылады.</w:t>
      </w:r>
    </w:p>
    <w:p>
      <w:pPr>
        <w:spacing w:after="0"/>
        <w:ind w:left="0"/>
        <w:jc w:val="both"/>
      </w:pPr>
      <w:r>
        <w:rPr>
          <w:rFonts w:ascii="Times New Roman"/>
          <w:b w:val="false"/>
          <w:i w:val="false"/>
          <w:color w:val="000000"/>
          <w:sz w:val="28"/>
        </w:rPr>
        <w:t xml:space="preserve">
      6-бөлімнің 1.2.1.1-жолында инновациялық грантты ұсынудың басым бағыттары шеңберінде индустриалды-инновациялық жобаларды қайтарымсыз негізде жүзеге асыру үшін индустриалды-инновациялық қызмет субъектілеріне ұсыналатын бюджеттік қаражаттар көрсетіледі. </w:t>
      </w:r>
    </w:p>
    <w:bookmarkStart w:name="z19" w:id="16"/>
    <w:p>
      <w:pPr>
        <w:spacing w:after="0"/>
        <w:ind w:left="0"/>
        <w:jc w:val="both"/>
      </w:pPr>
      <w:r>
        <w:rPr>
          <w:rFonts w:ascii="Times New Roman"/>
          <w:b w:val="false"/>
          <w:i w:val="false"/>
          <w:color w:val="000000"/>
          <w:sz w:val="28"/>
        </w:rPr>
        <w:t>
      9. 11-бөлімнің 11.1.1-жолындағы құрылған технологиялар техникалық құжаттаманы, жұмыс сызбасын әзірлеу, қажетті жабдықтарды дайындау және сынақтан өткізу және қабылдау болып табылады.</w:t>
      </w:r>
    </w:p>
    <w:bookmarkEnd w:id="16"/>
    <w:bookmarkStart w:name="z20" w:id="17"/>
    <w:p>
      <w:pPr>
        <w:spacing w:after="0"/>
        <w:ind w:left="0"/>
        <w:jc w:val="both"/>
      </w:pPr>
      <w:r>
        <w:rPr>
          <w:rFonts w:ascii="Times New Roman"/>
          <w:b w:val="false"/>
          <w:i w:val="false"/>
          <w:color w:val="000000"/>
          <w:sz w:val="28"/>
        </w:rPr>
        <w:t>
      10. 11-бөлімнің 11.1.2-жолында пайдаланылатын жаңа технологиялар мен техника объектілері техникалық құжаттаманың және техника объектілерінің, жұмыс сызбаларының, жабдықтардың пайдаланылуын білдіреді, өнім шығару және қызмет көрсету оның нәтижесі болып табылады.</w:t>
      </w:r>
    </w:p>
    <w:bookmarkEnd w:id="17"/>
    <w:bookmarkStart w:name="z21" w:id="18"/>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18"/>
    <w:bookmarkStart w:name="z22" w:id="19"/>
    <w:p>
      <w:pPr>
        <w:spacing w:after="0"/>
        <w:ind w:left="0"/>
        <w:jc w:val="both"/>
      </w:pPr>
      <w:r>
        <w:rPr>
          <w:rFonts w:ascii="Times New Roman"/>
          <w:b w:val="false"/>
          <w:i w:val="false"/>
          <w:color w:val="000000"/>
          <w:sz w:val="28"/>
        </w:rPr>
        <w:t>
      12. Арифметикалық-логикалық бақылау:</w:t>
      </w:r>
    </w:p>
    <w:bookmarkEnd w:id="19"/>
    <w:p>
      <w:pPr>
        <w:spacing w:after="0"/>
        <w:ind w:left="0"/>
        <w:jc w:val="both"/>
      </w:pPr>
      <w:r>
        <w:rPr>
          <w:rFonts w:ascii="Times New Roman"/>
          <w:b w:val="false"/>
          <w:i w:val="false"/>
          <w:color w:val="000000"/>
          <w:sz w:val="28"/>
        </w:rPr>
        <w:t>
      6.2-бөлім "Инновацияларды жүзеге асыруға шығындардың сомасын көрсетіңіз, мың теңге":</w:t>
      </w:r>
    </w:p>
    <w:p>
      <w:pPr>
        <w:spacing w:after="0"/>
        <w:ind w:left="0"/>
        <w:jc w:val="both"/>
      </w:pPr>
      <w:r>
        <w:rPr>
          <w:rFonts w:ascii="Times New Roman"/>
          <w:b w:val="false"/>
          <w:i w:val="false"/>
          <w:color w:val="000000"/>
          <w:sz w:val="28"/>
        </w:rPr>
        <w:t xml:space="preserve">
      6.2.1-жол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және 2-жолдарға;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6.2.1-жол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6.2.1.1 – 6.2.1.6-жолдарға.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6.3-бөлім "Қаржыландыру көздері бойынша инновацияларға жұмсалған шығындар сомасы, мың теңге":</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1.2, 1.3, 1.4, 1.5-жолдар;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1.5.1-жол;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1.5.1.1-жол;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41300" cy="279400"/>
                    </a:xfrm>
                    <a:prstGeom prst="rect">
                      <a:avLst/>
                    </a:prstGeom>
                  </pic:spPr>
                </pic:pic>
              </a:graphicData>
            </a:graphic>
          </wp:inline>
        </w:drawing>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1.5.1, 1.5.2, 1.5.3-жолдар;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баған, 1-жол = 6.2-бөлімнің 6.2.1-жолы.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159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ноября 2017 года № 159</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201112120</w:t>
            </w:r>
            <w:r>
              <w:br/>
            </w:r>
            <w:r>
              <w:rPr>
                <w:rFonts w:ascii="Times New Roman"/>
                <w:b w:val="false"/>
                <w:i w:val="false"/>
                <w:color w:val="000000"/>
                <w:sz w:val="20"/>
              </w:rPr>
              <w:t>
Код статистической формы 201112120</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r>
              <w:br/>
            </w:r>
            <w:r>
              <w:rPr>
                <w:rFonts w:ascii="Times New Roman"/>
                <w:b w:val="false"/>
                <w:i w:val="false"/>
                <w:color w:val="000000"/>
                <w:sz w:val="20"/>
              </w:rPr>
              <w:t>
Отчет о лизинговой деятельности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номенклатурасы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по Номенклатуре видов экономической деятельности 64.91.1, 64.91.2, 77.11.2, 77.12.2, 77.31.2, 77.32.2, 77.33.2, 77.33.9, 77.34.2, 77.35.2, 77.39.2, 77.40.0</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30 наурызға (қоса алғанда) дейін</w:t>
            </w:r>
            <w:r>
              <w:br/>
            </w: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48"/>
        <w:gridCol w:w="9852"/>
      </w:tblGrid>
      <w:tr>
        <w:trPr>
          <w:trHeight w:val="30" w:hRule="atLeast"/>
        </w:trPr>
        <w:tc>
          <w:tcPr>
            <w:tcW w:w="2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r>
              <w:br/>
            </w:r>
            <w:r>
              <w:rPr>
                <w:rFonts w:ascii="Times New Roman"/>
                <w:b w:val="false"/>
                <w:i w:val="false"/>
                <w:color w:val="000000"/>
                <w:sz w:val="20"/>
              </w:rPr>
              <w:t xml:space="preserve">
Әкімшілік-аумақтық объектілер жіктеуішіне сәйкес аумақ коды (статистикалық нысанды қағаз жеткізгіште тапсыру кезінде аумақтық статистика органының қызметкері толтырады) </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(заполняется работниками территориального органа статистики при сдаче статистической формы на бумажном носителе) </w:t>
            </w:r>
          </w:p>
        </w:tc>
        <w:tc>
          <w:tcPr>
            <w:tcW w:w="985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759200" cy="298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Лизинг қызметі (қаржылық, операциялық) түрін көрсетіңіз</w:t>
            </w:r>
            <w:r>
              <w:br/>
            </w:r>
            <w:r>
              <w:rPr>
                <w:rFonts w:ascii="Times New Roman"/>
                <w:b w:val="false"/>
                <w:i w:val="false"/>
                <w:color w:val="000000"/>
                <w:sz w:val="20"/>
              </w:rPr>
              <w:t>
Укажите вид лизинговой деятельности (финансовый, операционный)</w:t>
            </w:r>
          </w:p>
        </w:tc>
        <w:tc>
          <w:tcPr>
            <w:tcW w:w="985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71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771900" cy="977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Қызметіңіздің негізгі сипаттамаларын көрсетіңіз, мың теңге </w:t>
      </w:r>
    </w:p>
    <w:p>
      <w:pPr>
        <w:spacing w:after="0"/>
        <w:ind w:left="0"/>
        <w:jc w:val="both"/>
      </w:pPr>
      <w:r>
        <w:rPr>
          <w:rFonts w:ascii="Times New Roman"/>
          <w:b w:val="false"/>
          <w:i w:val="false"/>
          <w:color w:val="000000"/>
          <w:sz w:val="28"/>
        </w:rPr>
        <w:t xml:space="preserve">
      Укажите основные характеристики деятельности,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5883"/>
        <w:gridCol w:w="3209"/>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алынған лизингтік төлемдер көлемі</w:t>
            </w:r>
            <w:r>
              <w:br/>
            </w:r>
            <w:r>
              <w:rPr>
                <w:rFonts w:ascii="Times New Roman"/>
                <w:b w:val="false"/>
                <w:i w:val="false"/>
                <w:color w:val="000000"/>
                <w:sz w:val="20"/>
              </w:rPr>
              <w:t>
Объем полученных лизинговых платежей за год</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ағымдағы лизингтік портфель</w:t>
            </w:r>
            <w:r>
              <w:br/>
            </w:r>
            <w:r>
              <w:rPr>
                <w:rFonts w:ascii="Times New Roman"/>
                <w:b w:val="false"/>
                <w:i w:val="false"/>
                <w:color w:val="000000"/>
                <w:sz w:val="20"/>
              </w:rPr>
              <w:t>
Текущий лизинговый портфель на конец года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Қаржыландыру көздері бойынша лизинг шарттарының құнын көрсетіңіз, мың теңге</w:t>
      </w:r>
    </w:p>
    <w:p>
      <w:pPr>
        <w:spacing w:after="0"/>
        <w:ind w:left="0"/>
        <w:jc w:val="both"/>
      </w:pPr>
      <w:r>
        <w:rPr>
          <w:rFonts w:ascii="Times New Roman"/>
          <w:b w:val="false"/>
          <w:i w:val="false"/>
          <w:color w:val="000000"/>
          <w:sz w:val="28"/>
        </w:rPr>
        <w:t>
      Укажите стоимость договоров лизинга по источникам финансирования,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1476"/>
        <w:gridCol w:w="3992"/>
        <w:gridCol w:w="699"/>
        <w:gridCol w:w="699"/>
        <w:gridCol w:w="1088"/>
        <w:gridCol w:w="893"/>
        <w:gridCol w:w="699"/>
        <w:gridCol w:w="895"/>
      </w:tblGrid>
      <w:tr>
        <w:trPr>
          <w:trHeight w:val="3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объектілерінің атауы</w:t>
            </w:r>
            <w:r>
              <w:br/>
            </w:r>
            <w:r>
              <w:rPr>
                <w:rFonts w:ascii="Times New Roman"/>
                <w:b w:val="false"/>
                <w:i w:val="false"/>
                <w:color w:val="000000"/>
                <w:sz w:val="20"/>
              </w:rPr>
              <w:t>
Наименование объектов лизинга</w:t>
            </w:r>
          </w:p>
        </w:tc>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жіктеуіші (бұдан әрі – НҚЖ) бойынша коды</w:t>
            </w:r>
            <w:r>
              <w:br/>
            </w:r>
            <w:r>
              <w:rPr>
                <w:rFonts w:ascii="Times New Roman"/>
                <w:b w:val="false"/>
                <w:i w:val="false"/>
                <w:color w:val="000000"/>
                <w:sz w:val="20"/>
              </w:rPr>
              <w:t>
Код по Классификатору основных фондов (далее – КОФ)</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r>
              <w:br/>
            </w:r>
            <w:r>
              <w:rPr>
                <w:rFonts w:ascii="Times New Roman"/>
                <w:b w:val="false"/>
                <w:i w:val="false"/>
                <w:color w:val="000000"/>
                <w:sz w:val="20"/>
              </w:rPr>
              <w:t>
Собственные средства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w:t>
            </w:r>
            <w:r>
              <w:br/>
            </w:r>
            <w:r>
              <w:rPr>
                <w:rFonts w:ascii="Times New Roman"/>
                <w:b w:val="false"/>
                <w:i w:val="false"/>
                <w:color w:val="000000"/>
                <w:sz w:val="20"/>
              </w:rPr>
              <w:t>
Привлеченные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республиканский бюджет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w:t>
            </w:r>
            <w:r>
              <w:br/>
            </w:r>
            <w:r>
              <w:rPr>
                <w:rFonts w:ascii="Times New Roman"/>
                <w:b w:val="false"/>
                <w:i w:val="false"/>
                <w:color w:val="000000"/>
                <w:sz w:val="20"/>
              </w:rPr>
              <w:t>
средства Национального фонда Республики Казахстан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местный бюджет</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w:t>
            </w:r>
            <w:r>
              <w:br/>
            </w:r>
            <w:r>
              <w:rPr>
                <w:rFonts w:ascii="Times New Roman"/>
                <w:b w:val="false"/>
                <w:i w:val="false"/>
                <w:color w:val="000000"/>
                <w:sz w:val="20"/>
              </w:rPr>
              <w:t>
заемные средства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шетел инвестициялары</w:t>
            </w:r>
            <w:r>
              <w:br/>
            </w:r>
            <w:r>
              <w:rPr>
                <w:rFonts w:ascii="Times New Roman"/>
                <w:b w:val="false"/>
                <w:i w:val="false"/>
                <w:color w:val="000000"/>
                <w:sz w:val="20"/>
              </w:rPr>
              <w:t>
иностранные инвестиции прочие</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r>
              <w:br/>
            </w:r>
            <w:r>
              <w:rPr>
                <w:rFonts w:ascii="Times New Roman"/>
                <w:b w:val="false"/>
                <w:i w:val="false"/>
                <w:color w:val="000000"/>
                <w:sz w:val="20"/>
              </w:rPr>
              <w:t xml:space="preserve">
Земля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r>
              <w:br/>
            </w:r>
            <w:r>
              <w:rPr>
                <w:rFonts w:ascii="Times New Roman"/>
                <w:b w:val="false"/>
                <w:i w:val="false"/>
                <w:color w:val="000000"/>
                <w:sz w:val="20"/>
              </w:rPr>
              <w:t>
Здания</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r>
              <w:br/>
            </w:r>
            <w:r>
              <w:rPr>
                <w:rFonts w:ascii="Times New Roman"/>
                <w:b w:val="false"/>
                <w:i w:val="false"/>
                <w:color w:val="000000"/>
                <w:sz w:val="20"/>
              </w:rPr>
              <w:t>
Транспортные средства и оборудование</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w:t>
            </w:r>
            <w:r>
              <w:br/>
            </w:r>
            <w:r>
              <w:rPr>
                <w:rFonts w:ascii="Times New Roman"/>
                <w:b w:val="false"/>
                <w:i w:val="false"/>
                <w:color w:val="000000"/>
                <w:sz w:val="20"/>
              </w:rPr>
              <w:t xml:space="preserve">
Прочие машины и  </w:t>
            </w:r>
            <w:r>
              <w:br/>
            </w:r>
            <w:r>
              <w:rPr>
                <w:rFonts w:ascii="Times New Roman"/>
                <w:b w:val="false"/>
                <w:i w:val="false"/>
                <w:color w:val="000000"/>
                <w:sz w:val="20"/>
              </w:rPr>
              <w:t>
оборудование</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шаруашалығы және орман шаруашылығына арналған машиналар</w:t>
            </w:r>
            <w:r>
              <w:br/>
            </w:r>
            <w:r>
              <w:rPr>
                <w:rFonts w:ascii="Times New Roman"/>
                <w:b w:val="false"/>
                <w:i w:val="false"/>
                <w:color w:val="000000"/>
                <w:sz w:val="20"/>
              </w:rPr>
              <w:t>
Машины для сельского и лесного хозяйства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142.283000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r>
              <w:br/>
            </w:r>
            <w:r>
              <w:rPr>
                <w:rFonts w:ascii="Times New Roman"/>
                <w:b w:val="false"/>
                <w:i w:val="false"/>
                <w:color w:val="000000"/>
                <w:sz w:val="20"/>
              </w:rPr>
              <w:t xml:space="preserve">
Прочие основные средства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Әрекет ету кезеңдері бойынша лизинг шарттардың құнын көрсетіңіз, мың теңге</w:t>
      </w:r>
    </w:p>
    <w:p>
      <w:pPr>
        <w:spacing w:after="0"/>
        <w:ind w:left="0"/>
        <w:jc w:val="both"/>
      </w:pPr>
      <w:r>
        <w:rPr>
          <w:rFonts w:ascii="Times New Roman"/>
          <w:b w:val="false"/>
          <w:i w:val="false"/>
          <w:color w:val="000000"/>
          <w:sz w:val="28"/>
        </w:rPr>
        <w:t>
      Укажите стоимость договоров лизинга по периодам действия,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3453"/>
        <w:gridCol w:w="1667"/>
        <w:gridCol w:w="2956"/>
        <w:gridCol w:w="1668"/>
      </w:tblGrid>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r>
              <w:br/>
            </w:r>
            <w:r>
              <w:rPr>
                <w:rFonts w:ascii="Times New Roman"/>
                <w:b w:val="false"/>
                <w:i w:val="false"/>
                <w:color w:val="000000"/>
                <w:sz w:val="20"/>
              </w:rPr>
              <w:t>
до 3 лет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жылға дейін</w:t>
            </w:r>
            <w:r>
              <w:br/>
            </w:r>
            <w:r>
              <w:rPr>
                <w:rFonts w:ascii="Times New Roman"/>
                <w:b w:val="false"/>
                <w:i w:val="false"/>
                <w:color w:val="000000"/>
                <w:sz w:val="20"/>
              </w:rPr>
              <w:t>
от 3 до 6 лет</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жоғары</w:t>
            </w:r>
            <w:r>
              <w:br/>
            </w:r>
            <w:r>
              <w:rPr>
                <w:rFonts w:ascii="Times New Roman"/>
                <w:b w:val="false"/>
                <w:i w:val="false"/>
                <w:color w:val="000000"/>
                <w:sz w:val="20"/>
              </w:rPr>
              <w:t>
свыше 6 лет</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r>
              <w:br/>
            </w:r>
            <w:r>
              <w:rPr>
                <w:rFonts w:ascii="Times New Roman"/>
                <w:b w:val="false"/>
                <w:i w:val="false"/>
                <w:color w:val="000000"/>
                <w:sz w:val="20"/>
              </w:rPr>
              <w:t>
Сельское, лесное и рыбное хозяйство</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r>
              <w:br/>
            </w:r>
            <w:r>
              <w:rPr>
                <w:rFonts w:ascii="Times New Roman"/>
                <w:b w:val="false"/>
                <w:i w:val="false"/>
                <w:color w:val="000000"/>
                <w:sz w:val="20"/>
              </w:rPr>
              <w:t xml:space="preserve">
Горнодобывающая промышленность и разработка карьеров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r>
              <w:br/>
            </w:r>
            <w:r>
              <w:rPr>
                <w:rFonts w:ascii="Times New Roman"/>
                <w:b w:val="false"/>
                <w:i w:val="false"/>
                <w:color w:val="000000"/>
                <w:sz w:val="20"/>
              </w:rPr>
              <w:t>
Обрабатывающая промышленность</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r>
              <w:br/>
            </w: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r>
              <w:br/>
            </w:r>
            <w:r>
              <w:rPr>
                <w:rFonts w:ascii="Times New Roman"/>
                <w:b w:val="false"/>
                <w:i w:val="false"/>
                <w:color w:val="000000"/>
                <w:sz w:val="20"/>
              </w:rPr>
              <w:t>
Строительство</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r>
              <w:br/>
            </w:r>
            <w:r>
              <w:rPr>
                <w:rFonts w:ascii="Times New Roman"/>
                <w:b w:val="false"/>
                <w:i w:val="false"/>
                <w:color w:val="000000"/>
                <w:sz w:val="20"/>
              </w:rPr>
              <w:t>
Транспорт и складирование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r>
              <w:br/>
            </w:r>
            <w:r>
              <w:rPr>
                <w:rFonts w:ascii="Times New Roman"/>
                <w:b w:val="false"/>
                <w:i w:val="false"/>
                <w:color w:val="000000"/>
                <w:sz w:val="20"/>
              </w:rPr>
              <w:t>
Услуги по проживанию и питанию</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r>
              <w:br/>
            </w:r>
            <w:r>
              <w:rPr>
                <w:rFonts w:ascii="Times New Roman"/>
                <w:b w:val="false"/>
                <w:i w:val="false"/>
                <w:color w:val="000000"/>
                <w:sz w:val="20"/>
              </w:rPr>
              <w:t>
Информация и связь</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r>
              <w:br/>
            </w:r>
            <w:r>
              <w:rPr>
                <w:rFonts w:ascii="Times New Roman"/>
                <w:b w:val="false"/>
                <w:i w:val="false"/>
                <w:color w:val="000000"/>
                <w:sz w:val="20"/>
              </w:rPr>
              <w:t xml:space="preserve">
Финансовая и страховая деятельность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xml:space="preserve">
Образование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r>
              <w:br/>
            </w:r>
            <w:r>
              <w:rPr>
                <w:rFonts w:ascii="Times New Roman"/>
                <w:b w:val="false"/>
                <w:i w:val="false"/>
                <w:color w:val="000000"/>
                <w:sz w:val="20"/>
              </w:rPr>
              <w:t>
Искусство, развлечения и отдых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r>
              <w:br/>
            </w:r>
            <w:r>
              <w:rPr>
                <w:rFonts w:ascii="Times New Roman"/>
                <w:b w:val="false"/>
                <w:i w:val="false"/>
                <w:color w:val="000000"/>
                <w:sz w:val="20"/>
              </w:rPr>
              <w:t>
Предоставление прочих видов услуг</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Лизингті пайдалану бағыттары бойынша лизинг шарттары саны мен құнын көрсетіңіз</w:t>
      </w:r>
    </w:p>
    <w:p>
      <w:pPr>
        <w:spacing w:after="0"/>
        <w:ind w:left="0"/>
        <w:jc w:val="both"/>
      </w:pPr>
      <w:r>
        <w:rPr>
          <w:rFonts w:ascii="Times New Roman"/>
          <w:b w:val="false"/>
          <w:i w:val="false"/>
          <w:color w:val="000000"/>
          <w:sz w:val="28"/>
        </w:rPr>
        <w:t>
      Укажите количество и стоимость договоров лизинга по направлениям использования лизинга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772"/>
        <w:gridCol w:w="549"/>
        <w:gridCol w:w="550"/>
        <w:gridCol w:w="550"/>
        <w:gridCol w:w="550"/>
        <w:gridCol w:w="550"/>
        <w:gridCol w:w="550"/>
        <w:gridCol w:w="550"/>
        <w:gridCol w:w="550"/>
        <w:gridCol w:w="550"/>
        <w:gridCol w:w="853"/>
        <w:gridCol w:w="853"/>
        <w:gridCol w:w="854"/>
        <w:gridCol w:w="854"/>
        <w:gridCol w:w="854"/>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r>
              <w:br/>
            </w:r>
            <w:r>
              <w:rPr>
                <w:rFonts w:ascii="Times New Roman"/>
                <w:b w:val="false"/>
                <w:i w:val="false"/>
                <w:color w:val="000000"/>
                <w:sz w:val="20"/>
              </w:rPr>
              <w:t>
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r>
              <w:br/>
            </w: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r>
              <w:br/>
            </w: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w:t>
            </w:r>
            <w:r>
              <w:br/>
            </w: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ауыл шаруашылығы және орман шаруашылығына арналған машиналар</w:t>
            </w:r>
            <w:r>
              <w:br/>
            </w:r>
            <w:r>
              <w:rPr>
                <w:rFonts w:ascii="Times New Roman"/>
                <w:b w:val="false"/>
                <w:i w:val="false"/>
                <w:color w:val="000000"/>
                <w:sz w:val="20"/>
              </w:rPr>
              <w:t>
Из них машины для сельского и лесного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r>
              <w:br/>
            </w:r>
            <w:r>
              <w:rPr>
                <w:rFonts w:ascii="Times New Roman"/>
                <w:b w:val="false"/>
                <w:i w:val="false"/>
                <w:color w:val="000000"/>
                <w:sz w:val="20"/>
              </w:rPr>
              <w:t>
Прочие основные средства</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r>
              <w:br/>
            </w:r>
            <w:r>
              <w:rPr>
                <w:rFonts w:ascii="Times New Roman"/>
                <w:b w:val="false"/>
                <w:i w:val="false"/>
                <w:color w:val="000000"/>
                <w:sz w:val="20"/>
              </w:rPr>
              <w:t>
Сельское, лесное и рыбное хозяйство</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r>
              <w:br/>
            </w:r>
            <w:r>
              <w:rPr>
                <w:rFonts w:ascii="Times New Roman"/>
                <w:b w:val="false"/>
                <w:i w:val="false"/>
                <w:color w:val="000000"/>
                <w:sz w:val="20"/>
              </w:rPr>
              <w:t xml:space="preserve">
Горнодобывающая промышленность и разработка карьеров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r>
              <w:br/>
            </w:r>
            <w:r>
              <w:rPr>
                <w:rFonts w:ascii="Times New Roman"/>
                <w:b w:val="false"/>
                <w:i w:val="false"/>
                <w:color w:val="000000"/>
                <w:sz w:val="20"/>
              </w:rPr>
              <w:t>
Обрабатывающая промышленность</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r>
              <w:br/>
            </w: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r>
              <w:br/>
            </w:r>
            <w:r>
              <w:rPr>
                <w:rFonts w:ascii="Times New Roman"/>
                <w:b w:val="false"/>
                <w:i w:val="false"/>
                <w:color w:val="000000"/>
                <w:sz w:val="20"/>
              </w:rPr>
              <w:t>
Строительство</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r>
              <w:br/>
            </w:r>
            <w:r>
              <w:rPr>
                <w:rFonts w:ascii="Times New Roman"/>
                <w:b w:val="false"/>
                <w:i w:val="false"/>
                <w:color w:val="000000"/>
                <w:sz w:val="20"/>
              </w:rPr>
              <w:t>
Транспорт и складирование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r>
              <w:br/>
            </w:r>
            <w:r>
              <w:rPr>
                <w:rFonts w:ascii="Times New Roman"/>
                <w:b w:val="false"/>
                <w:i w:val="false"/>
                <w:color w:val="000000"/>
                <w:sz w:val="20"/>
              </w:rPr>
              <w:t>
Услуги по проживанию и питанию</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r>
              <w:br/>
            </w:r>
            <w:r>
              <w:rPr>
                <w:rFonts w:ascii="Times New Roman"/>
                <w:b w:val="false"/>
                <w:i w:val="false"/>
                <w:color w:val="000000"/>
                <w:sz w:val="20"/>
              </w:rPr>
              <w:t>
Информация и связь</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r>
              <w:br/>
            </w:r>
            <w:r>
              <w:rPr>
                <w:rFonts w:ascii="Times New Roman"/>
                <w:b w:val="false"/>
                <w:i w:val="false"/>
                <w:color w:val="000000"/>
                <w:sz w:val="20"/>
              </w:rPr>
              <w:t xml:space="preserve">
Финансовая и страховая деятельность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xml:space="preserve">
Образование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r>
              <w:br/>
            </w:r>
            <w:r>
              <w:rPr>
                <w:rFonts w:ascii="Times New Roman"/>
                <w:b w:val="false"/>
                <w:i w:val="false"/>
                <w:color w:val="000000"/>
                <w:sz w:val="20"/>
              </w:rPr>
              <w:t>
Искусство, развлечения и отдых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r>
              <w:br/>
            </w:r>
            <w:r>
              <w:rPr>
                <w:rFonts w:ascii="Times New Roman"/>
                <w:b w:val="false"/>
                <w:i w:val="false"/>
                <w:color w:val="000000"/>
                <w:sz w:val="20"/>
              </w:rPr>
              <w:t>
Предоставление прочих видов услуг</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Пайыздық мөлшерлемелер бойынша шарттардың саны мен құны</w:t>
      </w:r>
    </w:p>
    <w:p>
      <w:pPr>
        <w:spacing w:after="0"/>
        <w:ind w:left="0"/>
        <w:jc w:val="both"/>
      </w:pPr>
      <w:r>
        <w:rPr>
          <w:rFonts w:ascii="Times New Roman"/>
          <w:b w:val="false"/>
          <w:i w:val="false"/>
          <w:color w:val="000000"/>
          <w:sz w:val="28"/>
        </w:rPr>
        <w:t>
      Количество  и стоимость договоров лизинга по процентным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7861"/>
        <w:gridCol w:w="1354"/>
        <w:gridCol w:w="1731"/>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число, единиц</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r>
              <w:br/>
            </w:r>
            <w:r>
              <w:rPr>
                <w:rFonts w:ascii="Times New Roman"/>
                <w:b w:val="false"/>
                <w:i w:val="false"/>
                <w:color w:val="000000"/>
                <w:sz w:val="20"/>
              </w:rPr>
              <w:t>
стоимость, тысяч тенге</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r>
              <w:br/>
            </w:r>
            <w:r>
              <w:rPr>
                <w:rFonts w:ascii="Times New Roman"/>
                <w:b w:val="false"/>
                <w:i w:val="false"/>
                <w:color w:val="000000"/>
                <w:sz w:val="20"/>
              </w:rPr>
              <w:t>
до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14%-ға дейін</w:t>
            </w:r>
            <w:r>
              <w:br/>
            </w:r>
            <w:r>
              <w:rPr>
                <w:rFonts w:ascii="Times New Roman"/>
                <w:b w:val="false"/>
                <w:i w:val="false"/>
                <w:color w:val="000000"/>
                <w:sz w:val="20"/>
              </w:rPr>
              <w:t>
от 10 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14%-дан жоғары</w:t>
            </w:r>
            <w:r>
              <w:br/>
            </w:r>
            <w:r>
              <w:rPr>
                <w:rFonts w:ascii="Times New Roman"/>
                <w:b w:val="false"/>
                <w:i w:val="false"/>
                <w:color w:val="000000"/>
                <w:sz w:val="20"/>
              </w:rPr>
              <w:t>
свыше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8"/>
        <w:gridCol w:w="6631"/>
        <w:gridCol w:w="1088"/>
        <w:gridCol w:w="3833"/>
      </w:tblGrid>
      <w:tr>
        <w:trPr>
          <w:trHeight w:val="30" w:hRule="atLeast"/>
        </w:trPr>
        <w:tc>
          <w:tcPr>
            <w:tcW w:w="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__________________________</w:t>
            </w:r>
          </w:p>
        </w:tc>
        <w:tc>
          <w:tcPr>
            <w:tcW w:w="1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3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____________________</w:t>
            </w:r>
          </w:p>
        </w:tc>
      </w:tr>
      <w:tr>
        <w:trPr>
          <w:trHeight w:val="30" w:hRule="atLeast"/>
        </w:trPr>
        <w:tc>
          <w:tcPr>
            <w:tcW w:w="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66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83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3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159 бұйрығына 4-қосымша</w:t>
            </w:r>
          </w:p>
        </w:tc>
      </w:tr>
    </w:tbl>
    <w:bookmarkStart w:name="z25" w:id="20"/>
    <w:p>
      <w:pPr>
        <w:spacing w:after="0"/>
        <w:ind w:left="0"/>
        <w:jc w:val="left"/>
      </w:pPr>
      <w:r>
        <w:rPr>
          <w:rFonts w:ascii="Times New Roman"/>
          <w:b/>
          <w:i w:val="false"/>
          <w:color w:val="000000"/>
        </w:rPr>
        <w:t xml:space="preserve"> "Лизингтік қызмет туралы есеп" жалпымемлекеттік статистикалық байқаудың статистикалық нысанын (коды 201112120, индексі 1-лизинг, кезеңділігі жылдық) толтыру жөніндегі нұскаулық</w:t>
      </w:r>
    </w:p>
    <w:bookmarkEnd w:id="20"/>
    <w:bookmarkStart w:name="z26" w:id="21"/>
    <w:p>
      <w:pPr>
        <w:spacing w:after="0"/>
        <w:ind w:left="0"/>
        <w:jc w:val="both"/>
      </w:pPr>
      <w:r>
        <w:rPr>
          <w:rFonts w:ascii="Times New Roman"/>
          <w:b w:val="false"/>
          <w:i w:val="false"/>
          <w:color w:val="000000"/>
          <w:sz w:val="28"/>
        </w:rPr>
        <w:t xml:space="preserve">
      1. Осы "Лизингтік қызмет туралы есеп" (коды 201112120, индексі 1-лизинг,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2017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"Лизингтік қызмет туралы есеп" (коды 201112120, индексі 1-лизинг,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1"/>
    <w:bookmarkStart w:name="z27" w:id="22"/>
    <w:p>
      <w:pPr>
        <w:spacing w:after="0"/>
        <w:ind w:left="0"/>
        <w:jc w:val="both"/>
      </w:pPr>
      <w:r>
        <w:rPr>
          <w:rFonts w:ascii="Times New Roman"/>
          <w:b w:val="false"/>
          <w:i w:val="false"/>
          <w:color w:val="000000"/>
          <w:sz w:val="28"/>
        </w:rPr>
        <w:t xml:space="preserve">
      2. Осы статистикалық нысанды толтыру мақсатында Қазақстан Республикасының 1999 жылғы 1 шілдедегі № 409 </w:t>
      </w:r>
      <w:r>
        <w:rPr>
          <w:rFonts w:ascii="Times New Roman"/>
          <w:b w:val="false"/>
          <w:i w:val="false"/>
          <w:color w:val="000000"/>
          <w:sz w:val="28"/>
        </w:rPr>
        <w:t>Азаматтық кодексінде</w:t>
      </w:r>
      <w:r>
        <w:rPr>
          <w:rFonts w:ascii="Times New Roman"/>
          <w:b w:val="false"/>
          <w:i w:val="false"/>
          <w:color w:val="000000"/>
          <w:sz w:val="28"/>
        </w:rPr>
        <w:t xml:space="preserve"> (Ерекше бөлімі) және "Қаржы лизингі туралы" Қазақстан Республикасының 2000 жылғы 5 шілдедегі № 78 </w:t>
      </w:r>
      <w:r>
        <w:rPr>
          <w:rFonts w:ascii="Times New Roman"/>
          <w:b w:val="false"/>
          <w:i w:val="false"/>
          <w:color w:val="000000"/>
          <w:sz w:val="28"/>
        </w:rPr>
        <w:t>Заңында</w:t>
      </w:r>
      <w:r>
        <w:rPr>
          <w:rFonts w:ascii="Times New Roman"/>
          <w:b w:val="false"/>
          <w:i w:val="false"/>
          <w:color w:val="000000"/>
          <w:sz w:val="28"/>
        </w:rPr>
        <w:t xml:space="preserve"> анықталған мәндердегі ұғымдар пайдаланылады.</w:t>
      </w:r>
    </w:p>
    <w:bookmarkEnd w:id="22"/>
    <w:bookmarkStart w:name="z28" w:id="23"/>
    <w:p>
      <w:pPr>
        <w:spacing w:after="0"/>
        <w:ind w:left="0"/>
        <w:jc w:val="both"/>
      </w:pPr>
      <w:r>
        <w:rPr>
          <w:rFonts w:ascii="Times New Roman"/>
          <w:b w:val="false"/>
          <w:i w:val="false"/>
          <w:color w:val="000000"/>
          <w:sz w:val="28"/>
        </w:rPr>
        <w:t>
      3. Респондент қаржылық және операциялық лизинг саласындағы қызметті жүзеге жүзеге асырған жағдайда аталған статистикалық нысан бойынша екі есеп – қаржылық және операциялық лизинг бойынша жеке ұсынады.</w:t>
      </w:r>
    </w:p>
    <w:bookmarkEnd w:id="23"/>
    <w:p>
      <w:pPr>
        <w:spacing w:after="0"/>
        <w:ind w:left="0"/>
        <w:jc w:val="both"/>
      </w:pPr>
      <w:r>
        <w:rPr>
          <w:rFonts w:ascii="Times New Roman"/>
          <w:b w:val="false"/>
          <w:i w:val="false"/>
          <w:color w:val="000000"/>
          <w:sz w:val="28"/>
        </w:rPr>
        <w:t>
      Егер заңды тұлға құрылымдық және оқшауланған бөлімшелерге статистикалық нысанды тапсыру бойынша өкілеттік берсе, онда ол өзінің орналасқан жері бойынша аумақтық статистика органдарына осы статистикалық нысанды ұсынады. Егер құрылымдық және оқшауланған бөлімшенің статистикалық нысанды тапсыру бойынша өкілеттіктері болмаса, заңды тұлға өзінің орналасқан жеріндегі аумақтық статистика органдарына өзінің құрылымдық және оқшауланған бөлімшелері бөлінісінде олардың орналасқан жерлерін көрсете отырып статистикалық нысанды ұсынады.</w:t>
      </w:r>
    </w:p>
    <w:p>
      <w:pPr>
        <w:spacing w:after="0"/>
        <w:ind w:left="0"/>
        <w:jc w:val="both"/>
      </w:pPr>
      <w:r>
        <w:rPr>
          <w:rFonts w:ascii="Times New Roman"/>
          <w:b w:val="false"/>
          <w:i w:val="false"/>
          <w:color w:val="000000"/>
          <w:sz w:val="28"/>
        </w:rPr>
        <w:t>
      Есептік деректер бүтін сандармен: құндық мәнде – мың теңгемен, объектілер саны бірлікпен көрсетіледі.</w:t>
      </w:r>
    </w:p>
    <w:p>
      <w:pPr>
        <w:spacing w:after="0"/>
        <w:ind w:left="0"/>
        <w:jc w:val="both"/>
      </w:pPr>
      <w:r>
        <w:rPr>
          <w:rFonts w:ascii="Times New Roman"/>
          <w:b w:val="false"/>
          <w:i w:val="false"/>
          <w:color w:val="000000"/>
          <w:sz w:val="28"/>
        </w:rPr>
        <w:t>
      Көрсетілген қызметтердің құны қосымша құн салығынсыз ағымдағы бағаларда ескеріледі.</w:t>
      </w:r>
    </w:p>
    <w:p>
      <w:pPr>
        <w:spacing w:after="0"/>
        <w:ind w:left="0"/>
        <w:jc w:val="both"/>
      </w:pPr>
      <w:r>
        <w:rPr>
          <w:rFonts w:ascii="Times New Roman"/>
          <w:b w:val="false"/>
          <w:i w:val="false"/>
          <w:color w:val="000000"/>
          <w:sz w:val="28"/>
        </w:rPr>
        <w:t>
      Бөлу кезінде өңірлер бойынша барлық көрсеткіштер мәмілелер сомасы жабдық нақты қызмет ететін өңірге жатады.</w:t>
      </w:r>
    </w:p>
    <w:bookmarkStart w:name="z29" w:id="24"/>
    <w:p>
      <w:pPr>
        <w:spacing w:after="0"/>
        <w:ind w:left="0"/>
        <w:jc w:val="both"/>
      </w:pPr>
      <w:r>
        <w:rPr>
          <w:rFonts w:ascii="Times New Roman"/>
          <w:b w:val="false"/>
          <w:i w:val="false"/>
          <w:color w:val="000000"/>
          <w:sz w:val="28"/>
        </w:rPr>
        <w:t>
      4. 3-бөлімнің 1-жолында лизинг шартында көрсетіліп есептелген лизингтік төлемдер көрсетіледі.</w:t>
      </w:r>
    </w:p>
    <w:bookmarkEnd w:id="24"/>
    <w:p>
      <w:pPr>
        <w:spacing w:after="0"/>
        <w:ind w:left="0"/>
        <w:jc w:val="both"/>
      </w:pPr>
      <w:r>
        <w:rPr>
          <w:rFonts w:ascii="Times New Roman"/>
          <w:b w:val="false"/>
          <w:i w:val="false"/>
          <w:color w:val="000000"/>
          <w:sz w:val="28"/>
        </w:rPr>
        <w:t>
      2-жолда ағымдағы портфель, яғни ағымдағы мәмілелердің қалдық құны бойынша алуға жататын лизингтік төлемдер көлемі көрсетіледі.</w:t>
      </w:r>
    </w:p>
    <w:bookmarkStart w:name="z30" w:id="25"/>
    <w:p>
      <w:pPr>
        <w:spacing w:after="0"/>
        <w:ind w:left="0"/>
        <w:jc w:val="both"/>
      </w:pPr>
      <w:r>
        <w:rPr>
          <w:rFonts w:ascii="Times New Roman"/>
          <w:b w:val="false"/>
          <w:i w:val="false"/>
          <w:color w:val="000000"/>
          <w:sz w:val="28"/>
        </w:rPr>
        <w:t>
      5. 4, 5, 6 және 7-бөлімдерде есепті жылы жасалған шарттардың жалпы құны мен саны көрсетіледі.</w:t>
      </w:r>
    </w:p>
    <w:bookmarkEnd w:id="25"/>
    <w:bookmarkStart w:name="z31" w:id="26"/>
    <w:p>
      <w:pPr>
        <w:spacing w:after="0"/>
        <w:ind w:left="0"/>
        <w:jc w:val="both"/>
      </w:pPr>
      <w:r>
        <w:rPr>
          <w:rFonts w:ascii="Times New Roman"/>
          <w:b w:val="false"/>
          <w:i w:val="false"/>
          <w:color w:val="000000"/>
          <w:sz w:val="28"/>
        </w:rPr>
        <w:t xml:space="preserve">
      6.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26"/>
    <w:bookmarkStart w:name="z32" w:id="27"/>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интернет-ресурсына (www.stat.gov.kz) орналастырылған "Деректерді on-line режимде жинау" ақпараттық жүйесі арқылы жүзеге асырылады.</w:t>
      </w:r>
    </w:p>
    <w:bookmarkEnd w:id="27"/>
    <w:bookmarkStart w:name="z33" w:id="28"/>
    <w:p>
      <w:pPr>
        <w:spacing w:after="0"/>
        <w:ind w:left="0"/>
        <w:jc w:val="both"/>
      </w:pPr>
      <w:r>
        <w:rPr>
          <w:rFonts w:ascii="Times New Roman"/>
          <w:b w:val="false"/>
          <w:i w:val="false"/>
          <w:color w:val="000000"/>
          <w:sz w:val="28"/>
        </w:rPr>
        <w:t>
      8. Арифметикалық-логикалық бақылау:</w:t>
      </w:r>
    </w:p>
    <w:bookmarkEnd w:id="28"/>
    <w:p>
      <w:pPr>
        <w:spacing w:after="0"/>
        <w:ind w:left="0"/>
        <w:jc w:val="both"/>
      </w:pPr>
      <w:r>
        <w:rPr>
          <w:rFonts w:ascii="Times New Roman"/>
          <w:b w:val="false"/>
          <w:i w:val="false"/>
          <w:color w:val="000000"/>
          <w:sz w:val="28"/>
        </w:rPr>
        <w:t>
      1) 4-бөлім. "Қаржыландыру көздері бойынша лизинг шарттарының жалпы құны":</w:t>
      </w:r>
    </w:p>
    <w:p>
      <w:pPr>
        <w:spacing w:after="0"/>
        <w:ind w:left="0"/>
        <w:jc w:val="both"/>
      </w:pPr>
      <w:r>
        <w:rPr>
          <w:rFonts w:ascii="Times New Roman"/>
          <w:b w:val="false"/>
          <w:i w:val="false"/>
          <w:color w:val="000000"/>
          <w:sz w:val="28"/>
        </w:rPr>
        <w:t xml:space="preserve">
      1-жол = әрбір баған үшін 1.1-1.5 және 1.6-жолдардың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1.5.1-жолынан;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5-бөлім. "Лизинг шарттарының әрекет ету кезеңдері бойынша шарттардың құны":</w:t>
      </w:r>
    </w:p>
    <w:p>
      <w:pPr>
        <w:spacing w:after="0"/>
        <w:ind w:left="0"/>
        <w:jc w:val="both"/>
      </w:pPr>
      <w:r>
        <w:rPr>
          <w:rFonts w:ascii="Times New Roman"/>
          <w:b w:val="false"/>
          <w:i w:val="false"/>
          <w:color w:val="000000"/>
          <w:sz w:val="28"/>
        </w:rPr>
        <w:t xml:space="preserve">
      1-жол = әрбір баған үшін 1.1-1.18-жолдарының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6-бөлім. "Лизингті пайдалану бағыттары бойынша шарттар саны мен құны":</w:t>
      </w:r>
    </w:p>
    <w:p>
      <w:pPr>
        <w:spacing w:after="0"/>
        <w:ind w:left="0"/>
        <w:jc w:val="both"/>
      </w:pPr>
      <w:r>
        <w:rPr>
          <w:rFonts w:ascii="Times New Roman"/>
          <w:b w:val="false"/>
          <w:i w:val="false"/>
          <w:color w:val="000000"/>
          <w:sz w:val="28"/>
        </w:rPr>
        <w:t xml:space="preserve">
      1-жол = әрбір баған үшін 1.1-1.18 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9-баған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 11-бағанынан;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10-баған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 12-бағанынан;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"Бөлімдер арасындағы арифметикалық-логикалық бақылау":</w:t>
      </w:r>
    </w:p>
    <w:p>
      <w:pPr>
        <w:spacing w:after="0"/>
        <w:ind w:left="0"/>
        <w:jc w:val="both"/>
      </w:pPr>
      <w:r>
        <w:rPr>
          <w:rFonts w:ascii="Times New Roman"/>
          <w:b w:val="false"/>
          <w:i w:val="false"/>
          <w:color w:val="000000"/>
          <w:sz w:val="28"/>
        </w:rPr>
        <w:t xml:space="preserve">
      4-бөлімнің 1.1 жолының 1-5-бағандарының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6-бөлімнің 1-жолының 1-бағанына;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1.2-жолының 1-5-бағандарының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6-бөлімнің 1-жолының 3-бағанына;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1.3-жолының 1-5-бағандарының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6-бөлімнің 1-жолының 5-бағанына;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1.4-жолының 1-5-бағандарының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6-бөлімнің 1-жолының 7-бағанына;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1.5-жолының 1-5-бағандарының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6-бөлімнің 1-жолының 9-бағанына;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1.5.1-жолының 1-5-бағандарының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6-бөлімнің 1-жолының 11-бағанына;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1.6-жолының 1-5-бағандарының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6-бөлімнің 1-жолының 13-бағанына;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1-жолының 1-5-бағандарының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5-бөлімнің 1-жолының 1, 2, 3-бағандарының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6-бөлімнің 1-жолының 2, 4, 6, 8, 10, 14-бағандарының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5-бөлімнің 1-жолының 1-3-бағандарының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159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ноября 2017 года № 159</w:t>
            </w:r>
          </w:p>
        </w:tc>
      </w:tr>
    </w:tbl>
    <w:tbl>
      <w:tblPr>
        <w:tblW w:w="0" w:type="auto"/>
        <w:tblCellSpacing w:w="0" w:type="auto"/>
        <w:tblBorders>
          <w:top w:val="none"/>
          <w:left w:val="none"/>
          <w:bottom w:val="none"/>
          <w:right w:val="none"/>
          <w:insideH w:val="none"/>
          <w:insideV w:val="none"/>
        </w:tblBorders>
      </w:tblPr>
      <w:tblGrid>
        <w:gridCol w:w="94"/>
        <w:gridCol w:w="8074"/>
        <w:gridCol w:w="242"/>
        <w:gridCol w:w="4"/>
        <w:gridCol w:w="11702"/>
        <w:gridCol w:w="446"/>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201112197</w:t>
            </w:r>
            <w:r>
              <w:br/>
            </w:r>
            <w:r>
              <w:rPr>
                <w:rFonts w:ascii="Times New Roman"/>
                <w:b w:val="false"/>
                <w:i w:val="false"/>
                <w:color w:val="000000"/>
                <w:sz w:val="20"/>
              </w:rPr>
              <w:t>
Код статистической формы 201112197</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r>
              <w:br/>
            </w:r>
            <w:r>
              <w:rPr>
                <w:rFonts w:ascii="Times New Roman"/>
                <w:b w:val="false"/>
                <w:i w:val="false"/>
                <w:color w:val="000000"/>
                <w:sz w:val="20"/>
              </w:rPr>
              <w:t>
Отчет об объеме оказанных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r>
              <w:br/>
            </w:r>
            <w:r>
              <w:rPr>
                <w:rFonts w:ascii="Times New Roman"/>
                <w:b w:val="false"/>
                <w:i w:val="false"/>
                <w:color w:val="000000"/>
                <w:sz w:val="20"/>
              </w:rPr>
              <w:t>
2-услуги</w:t>
            </w:r>
          </w:p>
        </w:tc>
        <w:tc>
          <w:tcPr>
            <w:tcW w:w="0" w:type="auto"/>
            <w:gridSpan w:val="4"/>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70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жалпы жіктеуішінің 58-60, 62, 63, 64.20.0, 68-75, 77, 78, 80-82, 90-93, 95, 96 кодтарына сәйкес қызмет көрсету саласында негізгі қызмет түрі бар заңды тұлғалар және (немесе) олардың құрылымдық және оқшауланған бөлімшелері, сондай-ақ іріктемеге түскен қызметкерлерінің саны 50 адамға дейін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численностью работников до 50 человек с основным видом деятельности в сфере услуг, согласно кодам Общего классификатора видов экономической деятельности 58-60, 62, 63, 64.20.0, 68-75, 77, 78, 80-82, 90-93, 95, 96</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30 наурызға (қоса алғанда) дейін</w:t>
            </w:r>
            <w:r>
              <w:br/>
            </w: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8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19"/>
        <w:gridCol w:w="10281"/>
      </w:tblGrid>
      <w:tr>
        <w:trPr>
          <w:trHeight w:val="30" w:hRule="atLeast"/>
        </w:trPr>
        <w:tc>
          <w:tcPr>
            <w:tcW w:w="2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102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87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787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жеткізгіште тапсыру кезінде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территориального органа статистики при сдаче статистической формы на бумажном носителе)</w:t>
            </w:r>
          </w:p>
        </w:tc>
        <w:tc>
          <w:tcPr>
            <w:tcW w:w="102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87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4787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Қызметтің негізгі түрі бойынша көрсетілген 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оказанных услуг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2999"/>
        <w:gridCol w:w="1074"/>
        <w:gridCol w:w="1487"/>
        <w:gridCol w:w="3192"/>
      </w:tblGrid>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r>
              <w:br/>
            </w:r>
            <w:r>
              <w:rPr>
                <w:rFonts w:ascii="Times New Roman"/>
                <w:b w:val="false"/>
                <w:i w:val="false"/>
                <w:color w:val="000000"/>
                <w:sz w:val="20"/>
              </w:rPr>
              <w:t>
Наименование видов услуги по СКУ</w:t>
            </w:r>
            <w:r>
              <w:rPr>
                <w:rFonts w:ascii="Times New Roman"/>
                <w:b w:val="false"/>
                <w:i w:val="false"/>
                <w:color w:val="000000"/>
                <w:vertAlign w:val="superscript"/>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 коды</w:t>
            </w:r>
            <w:r>
              <w:br/>
            </w:r>
            <w:r>
              <w:rPr>
                <w:rFonts w:ascii="Times New Roman"/>
                <w:b w:val="false"/>
                <w:i w:val="false"/>
                <w:color w:val="000000"/>
                <w:sz w:val="20"/>
              </w:rPr>
              <w:t>
Код СКУ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r>
              <w:br/>
            </w:r>
            <w:r>
              <w:rPr>
                <w:rFonts w:ascii="Times New Roman"/>
                <w:b w:val="false"/>
                <w:i w:val="false"/>
                <w:color w:val="000000"/>
                <w:sz w:val="20"/>
              </w:rPr>
              <w:t>
Объем оказанных услуг</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халыққа көрсетілген қызметтер</w:t>
            </w:r>
            <w:r>
              <w:br/>
            </w:r>
            <w:r>
              <w:rPr>
                <w:rFonts w:ascii="Times New Roman"/>
                <w:b w:val="false"/>
                <w:i w:val="false"/>
                <w:color w:val="000000"/>
                <w:sz w:val="20"/>
              </w:rPr>
              <w:t>
Из них: услуги, оказанные населению</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Қосалқы қызмет түрлері бойынша өндірілген өнім (жұмыс, 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атаулары</w:t>
            </w:r>
            <w:r>
              <w:br/>
            </w: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2</w:t>
            </w:r>
            <w:r>
              <w:br/>
            </w:r>
            <w:r>
              <w:rPr>
                <w:rFonts w:ascii="Times New Roman"/>
                <w:b w:val="false"/>
                <w:i w:val="false"/>
                <w:color w:val="000000"/>
                <w:sz w:val="20"/>
              </w:rPr>
              <w:t>
Код ОКЭД</w:t>
            </w:r>
            <w:r>
              <w:rPr>
                <w:rFonts w:ascii="Times New Roman"/>
                <w:b w:val="false"/>
                <w:i w:val="false"/>
                <w:color w:val="000000"/>
                <w:vertAlign w:val="superscript"/>
              </w:rPr>
              <w:t>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көлемі</w:t>
            </w:r>
            <w:r>
              <w:br/>
            </w:r>
            <w:r>
              <w:rPr>
                <w:rFonts w:ascii="Times New Roman"/>
                <w:b w:val="false"/>
                <w:i w:val="false"/>
                <w:color w:val="000000"/>
                <w:sz w:val="20"/>
              </w:rPr>
              <w:t>
Объем произведенной продукции (работ, услуг) по вторичному виду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6"/>
        <w:gridCol w:w="6344"/>
        <w:gridCol w:w="1041"/>
        <w:gridCol w:w="4199"/>
      </w:tblGrid>
      <w:tr>
        <w:trPr>
          <w:trHeight w:val="30" w:hRule="atLeast"/>
        </w:trPr>
        <w:tc>
          <w:tcPr>
            <w:tcW w:w="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__________________________</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_______________________</w:t>
            </w:r>
          </w:p>
        </w:tc>
      </w:tr>
      <w:tr>
        <w:trPr>
          <w:trHeight w:val="30" w:hRule="atLeast"/>
        </w:trPr>
        <w:tc>
          <w:tcPr>
            <w:tcW w:w="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63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41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КҚСЖ – Көрсетілетін қызметтердің статистикалық анықтамалығы, Қазақстан Республикасы Ұлттық экономика министрлігі Статистика комитетінің www.stat.gov.kz интернет-ресурсындағы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СКУ – Статистический справочник услуг,  размещен на интернет-ресурсе Комитета по статистике Министерства национальной экономики Республики Казахстан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Қазақстан Республикасы Ұлттық экономика министрлігі Статистика комитетінің www.stat.gov.kz Интернет-ресурсында "Жіктеуіштер" бөлімінде орналасқан Экономикалық қызмет түрлерінің номенклатурасы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Номенклатура видов экономической деятельности, размещенная на интернет-ресурсе Комитета по статистике Министерства Национальной экономики Республики Казахстан в разделе "Классификаторы"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159 бұйрығына 6-қосымша</w:t>
            </w:r>
          </w:p>
        </w:tc>
      </w:tr>
    </w:tbl>
    <w:bookmarkStart w:name="z36" w:id="29"/>
    <w:p>
      <w:pPr>
        <w:spacing w:after="0"/>
        <w:ind w:left="0"/>
        <w:jc w:val="left"/>
      </w:pPr>
      <w:r>
        <w:rPr>
          <w:rFonts w:ascii="Times New Roman"/>
          <w:b/>
          <w:i w:val="false"/>
          <w:color w:val="000000"/>
        </w:rPr>
        <w:t xml:space="preserve"> "Көрсетілген қызметтер көлемі туралы есеп" (коды 201112197, индексі 2-қызмет көрсету, кезеңділігі жылдық) жалпымемлекеттік статистикалық байқаудың статистикалық нысанын толтыру жөніндегі нұсқаулық</w:t>
      </w:r>
    </w:p>
    <w:bookmarkEnd w:id="29"/>
    <w:bookmarkStart w:name="z37" w:id="30"/>
    <w:p>
      <w:pPr>
        <w:spacing w:after="0"/>
        <w:ind w:left="0"/>
        <w:jc w:val="both"/>
      </w:pPr>
      <w:r>
        <w:rPr>
          <w:rFonts w:ascii="Times New Roman"/>
          <w:b w:val="false"/>
          <w:i w:val="false"/>
          <w:color w:val="000000"/>
          <w:sz w:val="28"/>
        </w:rPr>
        <w:t xml:space="preserve">
      1. Осы "Көрсетілген қызметтер көлемі туралы есеп" (коды 201112197, 2-қызмет көрсету,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"Көрсетілген қызметтер көлемі туралы есеп" (коды 201112197, 2-қызмет көрсету,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0"/>
    <w:bookmarkStart w:name="z38" w:id="31"/>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(бұдан әрі – ЭҚЖЖ) төменде келтірілген кодтарына сәйкес қызмет көрсету саласындағы негізгі қызмет түрі бар респонденттер тапсырады:</w:t>
      </w:r>
    </w:p>
    <w:bookmarkEnd w:id="31"/>
    <w:p>
      <w:pPr>
        <w:spacing w:after="0"/>
        <w:ind w:left="0"/>
        <w:jc w:val="both"/>
      </w:pPr>
      <w:r>
        <w:rPr>
          <w:rFonts w:ascii="Times New Roman"/>
          <w:b w:val="false"/>
          <w:i w:val="false"/>
          <w:color w:val="000000"/>
          <w:sz w:val="28"/>
        </w:rPr>
        <w:t xml:space="preserve">
      1) 58 – баспа қызметі; </w:t>
      </w:r>
    </w:p>
    <w:p>
      <w:pPr>
        <w:spacing w:after="0"/>
        <w:ind w:left="0"/>
        <w:jc w:val="both"/>
      </w:pPr>
      <w:r>
        <w:rPr>
          <w:rFonts w:ascii="Times New Roman"/>
          <w:b w:val="false"/>
          <w:i w:val="false"/>
          <w:color w:val="000000"/>
          <w:sz w:val="28"/>
        </w:rPr>
        <w:t xml:space="preserve">
      2) 59 – кино-, бейнефильмдер және телевизиялық бағдарламалар, фонограмма мен музыкалық жазбалар шығару; </w:t>
      </w:r>
    </w:p>
    <w:p>
      <w:pPr>
        <w:spacing w:after="0"/>
        <w:ind w:left="0"/>
        <w:jc w:val="both"/>
      </w:pPr>
      <w:r>
        <w:rPr>
          <w:rFonts w:ascii="Times New Roman"/>
          <w:b w:val="false"/>
          <w:i w:val="false"/>
          <w:color w:val="000000"/>
          <w:sz w:val="28"/>
        </w:rPr>
        <w:t>
      3) 60 – бағдарлама және теле-радио хабарлама жасау жөніндегі қызмет;</w:t>
      </w:r>
    </w:p>
    <w:p>
      <w:pPr>
        <w:spacing w:after="0"/>
        <w:ind w:left="0"/>
        <w:jc w:val="both"/>
      </w:pPr>
      <w:r>
        <w:rPr>
          <w:rFonts w:ascii="Times New Roman"/>
          <w:b w:val="false"/>
          <w:i w:val="false"/>
          <w:color w:val="000000"/>
          <w:sz w:val="28"/>
        </w:rPr>
        <w:t xml:space="preserve">
      4) 62 – компьютерлік бағдарламалау, кеңестер беру және басқа ілеспе көрсетілетін қызметтер; </w:t>
      </w:r>
    </w:p>
    <w:p>
      <w:pPr>
        <w:spacing w:after="0"/>
        <w:ind w:left="0"/>
        <w:jc w:val="both"/>
      </w:pPr>
      <w:r>
        <w:rPr>
          <w:rFonts w:ascii="Times New Roman"/>
          <w:b w:val="false"/>
          <w:i w:val="false"/>
          <w:color w:val="000000"/>
          <w:sz w:val="28"/>
        </w:rPr>
        <w:t>
      5) 63 – ақпараттық қызметтердің қызметі;</w:t>
      </w:r>
    </w:p>
    <w:p>
      <w:pPr>
        <w:spacing w:after="0"/>
        <w:ind w:left="0"/>
        <w:jc w:val="both"/>
      </w:pPr>
      <w:r>
        <w:rPr>
          <w:rFonts w:ascii="Times New Roman"/>
          <w:b w:val="false"/>
          <w:i w:val="false"/>
          <w:color w:val="000000"/>
          <w:sz w:val="28"/>
        </w:rPr>
        <w:t>
      6) 64.20.0 –холдингтік компаниялар қызметі;</w:t>
      </w:r>
    </w:p>
    <w:p>
      <w:pPr>
        <w:spacing w:after="0"/>
        <w:ind w:left="0"/>
        <w:jc w:val="both"/>
      </w:pPr>
      <w:r>
        <w:rPr>
          <w:rFonts w:ascii="Times New Roman"/>
          <w:b w:val="false"/>
          <w:i w:val="false"/>
          <w:color w:val="000000"/>
          <w:sz w:val="28"/>
        </w:rPr>
        <w:t>
      7) 68 – жылжымайтын мүлікпен жасалатын операциялар;</w:t>
      </w:r>
    </w:p>
    <w:p>
      <w:pPr>
        <w:spacing w:after="0"/>
        <w:ind w:left="0"/>
        <w:jc w:val="both"/>
      </w:pPr>
      <w:r>
        <w:rPr>
          <w:rFonts w:ascii="Times New Roman"/>
          <w:b w:val="false"/>
          <w:i w:val="false"/>
          <w:color w:val="000000"/>
          <w:sz w:val="28"/>
        </w:rPr>
        <w:t>
      8) 69 – құқық және бухгалтерлік есеп саласындағы қызмет;</w:t>
      </w:r>
    </w:p>
    <w:p>
      <w:pPr>
        <w:spacing w:after="0"/>
        <w:ind w:left="0"/>
        <w:jc w:val="both"/>
      </w:pPr>
      <w:r>
        <w:rPr>
          <w:rFonts w:ascii="Times New Roman"/>
          <w:b w:val="false"/>
          <w:i w:val="false"/>
          <w:color w:val="000000"/>
          <w:sz w:val="28"/>
        </w:rPr>
        <w:t>
      9) 70 – бас компаниялар қызметі; басқару мәселелері бойынша кеңестер беру;</w:t>
      </w:r>
    </w:p>
    <w:p>
      <w:pPr>
        <w:spacing w:after="0"/>
        <w:ind w:left="0"/>
        <w:jc w:val="both"/>
      </w:pPr>
      <w:r>
        <w:rPr>
          <w:rFonts w:ascii="Times New Roman"/>
          <w:b w:val="false"/>
          <w:i w:val="false"/>
          <w:color w:val="000000"/>
          <w:sz w:val="28"/>
        </w:rPr>
        <w:t>
      10) 71 – сәулет өнері, инженерлік ізденістер, техникалық сынақтар мен талдау саласындағы қызмет;</w:t>
      </w:r>
    </w:p>
    <w:p>
      <w:pPr>
        <w:spacing w:after="0"/>
        <w:ind w:left="0"/>
        <w:jc w:val="both"/>
      </w:pPr>
      <w:r>
        <w:rPr>
          <w:rFonts w:ascii="Times New Roman"/>
          <w:b w:val="false"/>
          <w:i w:val="false"/>
          <w:color w:val="000000"/>
          <w:sz w:val="28"/>
        </w:rPr>
        <w:t>
      11) 72 – ғылыми зерттеулер және әзірлемелер;</w:t>
      </w:r>
    </w:p>
    <w:p>
      <w:pPr>
        <w:spacing w:after="0"/>
        <w:ind w:left="0"/>
        <w:jc w:val="both"/>
      </w:pPr>
      <w:r>
        <w:rPr>
          <w:rFonts w:ascii="Times New Roman"/>
          <w:b w:val="false"/>
          <w:i w:val="false"/>
          <w:color w:val="000000"/>
          <w:sz w:val="28"/>
        </w:rPr>
        <w:t>
      12) 73 – жарнама қызметі және рынок конъюнктурасын зерттеу;</w:t>
      </w:r>
    </w:p>
    <w:p>
      <w:pPr>
        <w:spacing w:after="0"/>
        <w:ind w:left="0"/>
        <w:jc w:val="both"/>
      </w:pPr>
      <w:r>
        <w:rPr>
          <w:rFonts w:ascii="Times New Roman"/>
          <w:b w:val="false"/>
          <w:i w:val="false"/>
          <w:color w:val="000000"/>
          <w:sz w:val="28"/>
        </w:rPr>
        <w:t xml:space="preserve">
      13) 74 – өзге де кәсіби, ғылыми және техникалық қызмет; </w:t>
      </w:r>
    </w:p>
    <w:p>
      <w:pPr>
        <w:spacing w:after="0"/>
        <w:ind w:left="0"/>
        <w:jc w:val="both"/>
      </w:pPr>
      <w:r>
        <w:rPr>
          <w:rFonts w:ascii="Times New Roman"/>
          <w:b w:val="false"/>
          <w:i w:val="false"/>
          <w:color w:val="000000"/>
          <w:sz w:val="28"/>
        </w:rPr>
        <w:t xml:space="preserve">
      14) 75 – ветеринарлық қызмет; </w:t>
      </w:r>
    </w:p>
    <w:p>
      <w:pPr>
        <w:spacing w:after="0"/>
        <w:ind w:left="0"/>
        <w:jc w:val="both"/>
      </w:pPr>
      <w:r>
        <w:rPr>
          <w:rFonts w:ascii="Times New Roman"/>
          <w:b w:val="false"/>
          <w:i w:val="false"/>
          <w:color w:val="000000"/>
          <w:sz w:val="28"/>
        </w:rPr>
        <w:t>
      15) 77 – жалдау, жалға беру, лизинг;</w:t>
      </w:r>
    </w:p>
    <w:p>
      <w:pPr>
        <w:spacing w:after="0"/>
        <w:ind w:left="0"/>
        <w:jc w:val="both"/>
      </w:pPr>
      <w:r>
        <w:rPr>
          <w:rFonts w:ascii="Times New Roman"/>
          <w:b w:val="false"/>
          <w:i w:val="false"/>
          <w:color w:val="000000"/>
          <w:sz w:val="28"/>
        </w:rPr>
        <w:t>
      16) 78 – жұмысқа орналастыру;</w:t>
      </w:r>
    </w:p>
    <w:p>
      <w:pPr>
        <w:spacing w:after="0"/>
        <w:ind w:left="0"/>
        <w:jc w:val="both"/>
      </w:pPr>
      <w:r>
        <w:rPr>
          <w:rFonts w:ascii="Times New Roman"/>
          <w:b w:val="false"/>
          <w:i w:val="false"/>
          <w:color w:val="000000"/>
          <w:sz w:val="28"/>
        </w:rPr>
        <w:t>
      17) 80 – қауіпсіздікті қамтамасыз ету және тергеу жүргізу жөніндегі қызмет;</w:t>
      </w:r>
    </w:p>
    <w:p>
      <w:pPr>
        <w:spacing w:after="0"/>
        <w:ind w:left="0"/>
        <w:jc w:val="both"/>
      </w:pPr>
      <w:r>
        <w:rPr>
          <w:rFonts w:ascii="Times New Roman"/>
          <w:b w:val="false"/>
          <w:i w:val="false"/>
          <w:color w:val="000000"/>
          <w:sz w:val="28"/>
        </w:rPr>
        <w:t>
      18) 81 – ғимараттарға және аймақтарға қызмет көрсету саласындағы қызмет;</w:t>
      </w:r>
    </w:p>
    <w:p>
      <w:pPr>
        <w:spacing w:after="0"/>
        <w:ind w:left="0"/>
        <w:jc w:val="both"/>
      </w:pPr>
      <w:r>
        <w:rPr>
          <w:rFonts w:ascii="Times New Roman"/>
          <w:b w:val="false"/>
          <w:i w:val="false"/>
          <w:color w:val="000000"/>
          <w:sz w:val="28"/>
        </w:rPr>
        <w:t>
      19) 82 – әкімшілік-басқару, шаруашылық және басқа қосалқы қызмет көрсету саласындағы қызмет;</w:t>
      </w:r>
    </w:p>
    <w:p>
      <w:pPr>
        <w:spacing w:after="0"/>
        <w:ind w:left="0"/>
        <w:jc w:val="both"/>
      </w:pPr>
      <w:r>
        <w:rPr>
          <w:rFonts w:ascii="Times New Roman"/>
          <w:b w:val="false"/>
          <w:i w:val="false"/>
          <w:color w:val="000000"/>
          <w:sz w:val="28"/>
        </w:rPr>
        <w:t>
      20) 90 – шығармашылық, өнер және ойын-сауық саласындағы қызмет;</w:t>
      </w:r>
    </w:p>
    <w:p>
      <w:pPr>
        <w:spacing w:after="0"/>
        <w:ind w:left="0"/>
        <w:jc w:val="both"/>
      </w:pPr>
      <w:r>
        <w:rPr>
          <w:rFonts w:ascii="Times New Roman"/>
          <w:b w:val="false"/>
          <w:i w:val="false"/>
          <w:color w:val="000000"/>
          <w:sz w:val="28"/>
        </w:rPr>
        <w:t>
      21) 91 – кітапханалардың, мұрағаттардың, мұражайлардың және мәдени</w:t>
      </w:r>
    </w:p>
    <w:p>
      <w:pPr>
        <w:spacing w:after="0"/>
        <w:ind w:left="0"/>
        <w:jc w:val="both"/>
      </w:pPr>
      <w:r>
        <w:rPr>
          <w:rFonts w:ascii="Times New Roman"/>
          <w:b w:val="false"/>
          <w:i w:val="false"/>
          <w:color w:val="000000"/>
          <w:sz w:val="28"/>
        </w:rPr>
        <w:t xml:space="preserve">
      қызмет көрсететін басқа мекемелердің қызметі; </w:t>
      </w:r>
    </w:p>
    <w:p>
      <w:pPr>
        <w:spacing w:after="0"/>
        <w:ind w:left="0"/>
        <w:jc w:val="both"/>
      </w:pPr>
      <w:r>
        <w:rPr>
          <w:rFonts w:ascii="Times New Roman"/>
          <w:b w:val="false"/>
          <w:i w:val="false"/>
          <w:color w:val="000000"/>
          <w:sz w:val="28"/>
        </w:rPr>
        <w:t>
      22) 92 – құмар ойындар және бәс тігуді ұйымдастыру жөніндегі қызмет;</w:t>
      </w:r>
    </w:p>
    <w:p>
      <w:pPr>
        <w:spacing w:after="0"/>
        <w:ind w:left="0"/>
        <w:jc w:val="both"/>
      </w:pPr>
      <w:r>
        <w:rPr>
          <w:rFonts w:ascii="Times New Roman"/>
          <w:b w:val="false"/>
          <w:i w:val="false"/>
          <w:color w:val="000000"/>
          <w:sz w:val="28"/>
        </w:rPr>
        <w:t>
      23) 93 – спорт саласындағы және демалыс пен ойын-сауықты ұйымдастырудағы қызмет;</w:t>
      </w:r>
    </w:p>
    <w:p>
      <w:pPr>
        <w:spacing w:after="0"/>
        <w:ind w:left="0"/>
        <w:jc w:val="both"/>
      </w:pPr>
      <w:r>
        <w:rPr>
          <w:rFonts w:ascii="Times New Roman"/>
          <w:b w:val="false"/>
          <w:i w:val="false"/>
          <w:color w:val="000000"/>
          <w:sz w:val="28"/>
        </w:rPr>
        <w:t>
      24) 95 – компьютерлерді, тұрмыстық бұйымдар мен жеке пайдаланатын заттарды жөндеу;</w:t>
      </w:r>
    </w:p>
    <w:p>
      <w:pPr>
        <w:spacing w:after="0"/>
        <w:ind w:left="0"/>
        <w:jc w:val="both"/>
      </w:pPr>
      <w:r>
        <w:rPr>
          <w:rFonts w:ascii="Times New Roman"/>
          <w:b w:val="false"/>
          <w:i w:val="false"/>
          <w:color w:val="000000"/>
          <w:sz w:val="28"/>
        </w:rPr>
        <w:t xml:space="preserve">
      25) 96 – өзге де дербес қызметтер көрсету. </w:t>
      </w:r>
    </w:p>
    <w:bookmarkStart w:name="z39" w:id="32"/>
    <w:p>
      <w:pPr>
        <w:spacing w:after="0"/>
        <w:ind w:left="0"/>
        <w:jc w:val="both"/>
      </w:pPr>
      <w:r>
        <w:rPr>
          <w:rFonts w:ascii="Times New Roman"/>
          <w:b w:val="false"/>
          <w:i w:val="false"/>
          <w:color w:val="000000"/>
          <w:sz w:val="28"/>
        </w:rPr>
        <w:t>
      3. Егер құрылымдық бөлімшеге заңды тұлға статистикалық нысанды тапсыру бойынша өкілеттік берсе, онда ол өзі орналасқан жердегі аумақтық статистика органдарына осы статистикалық нысанды ұсынады. Егер құрылымдық бөлімшеде статистикалық нысанды тапсыру бойынша өкілеттіктері болмаған жағдайда, онда заңды тұлға өзі орналасқан жердегі аумақтық статистика органдарына олардың аумақтарын көрсете отырып, құрылымдық бөлімшелер бөлінісінде статистикалық нысанды ұсынады.</w:t>
      </w:r>
    </w:p>
    <w:bookmarkEnd w:id="32"/>
    <w:bookmarkStart w:name="z40" w:id="33"/>
    <w:p>
      <w:pPr>
        <w:spacing w:after="0"/>
        <w:ind w:left="0"/>
        <w:jc w:val="both"/>
      </w:pPr>
      <w:r>
        <w:rPr>
          <w:rFonts w:ascii="Times New Roman"/>
          <w:b w:val="false"/>
          <w:i w:val="false"/>
          <w:color w:val="000000"/>
          <w:sz w:val="28"/>
        </w:rPr>
        <w:t>
      4. 2 – бөлімдегі "Қызметтің негізгі түрі бойынша көрсетілген қызметтер көлемі" көрсеткіші олардың төлемінің уақытына қарамастан (яғни, орындалған қызмет көрсетулердің көлемін есептеу аудару әдісі бойынша жүргізіледі) орындау сәтіндегі көрсетілген қызметтер құнын білдіреді.</w:t>
      </w:r>
    </w:p>
    <w:bookmarkEnd w:id="33"/>
    <w:p>
      <w:pPr>
        <w:spacing w:after="0"/>
        <w:ind w:left="0"/>
        <w:jc w:val="both"/>
      </w:pPr>
      <w:r>
        <w:rPr>
          <w:rFonts w:ascii="Times New Roman"/>
          <w:b w:val="false"/>
          <w:i w:val="false"/>
          <w:color w:val="000000"/>
          <w:sz w:val="28"/>
        </w:rPr>
        <w:t xml:space="preserve">
      Көрсетілген қызметтердің құны қосымша құн салығынсыз ағымдағы бағада есептелінеді. </w:t>
      </w:r>
    </w:p>
    <w:p>
      <w:pPr>
        <w:spacing w:after="0"/>
        <w:ind w:left="0"/>
        <w:jc w:val="both"/>
      </w:pPr>
      <w:r>
        <w:rPr>
          <w:rFonts w:ascii="Times New Roman"/>
          <w:b w:val="false"/>
          <w:i w:val="false"/>
          <w:color w:val="000000"/>
          <w:sz w:val="28"/>
        </w:rPr>
        <w:t>
      Көрсетілген қызметтер көлеміне халық қаражаты және қызметін тұтынушылардың басқа санаттарының қаражаты есебінен (кәсіпорындардың меншік қаражаты және көрсетілетін қызметтерді төлеуге мемлекеттік бюджеттен алынған қаражаты қамтиды) төленген қызметтерден түскен табыстар қосылады.</w:t>
      </w:r>
    </w:p>
    <w:p>
      <w:pPr>
        <w:spacing w:after="0"/>
        <w:ind w:left="0"/>
        <w:jc w:val="both"/>
      </w:pPr>
      <w:r>
        <w:rPr>
          <w:rFonts w:ascii="Times New Roman"/>
          <w:b w:val="false"/>
          <w:i w:val="false"/>
          <w:color w:val="000000"/>
          <w:sz w:val="28"/>
        </w:rPr>
        <w:t>
      Көрсетілген қызметтер көлеміне, оларға төлем уақыты бойынша емес, өндіріс процесіне шығу сәтіндегі қызметтерді ұсынумен байланысты барлық шығындар қосылады:</w:t>
      </w:r>
    </w:p>
    <w:p>
      <w:pPr>
        <w:spacing w:after="0"/>
        <w:ind w:left="0"/>
        <w:jc w:val="both"/>
      </w:pPr>
      <w:r>
        <w:rPr>
          <w:rFonts w:ascii="Times New Roman"/>
          <w:b w:val="false"/>
          <w:i w:val="false"/>
          <w:color w:val="000000"/>
          <w:sz w:val="28"/>
        </w:rPr>
        <w:t>
      1) көліктік-дайындау шығыстарын есепке алумен негізгі материалдардың, шикізаттың құны;</w:t>
      </w:r>
    </w:p>
    <w:p>
      <w:pPr>
        <w:spacing w:after="0"/>
        <w:ind w:left="0"/>
        <w:jc w:val="both"/>
      </w:pPr>
      <w:r>
        <w:rPr>
          <w:rFonts w:ascii="Times New Roman"/>
          <w:b w:val="false"/>
          <w:i w:val="false"/>
          <w:color w:val="000000"/>
          <w:sz w:val="28"/>
        </w:rPr>
        <w:t>
      2) өндірістік және басқа да қажеттіліктерге (сынақ өткізу, бақылау) пайдаланылатын, сатып алынатын материалдардың және жартылай фабрикаттардың құны;</w:t>
      </w:r>
    </w:p>
    <w:p>
      <w:pPr>
        <w:spacing w:after="0"/>
        <w:ind w:left="0"/>
        <w:jc w:val="both"/>
      </w:pPr>
      <w:r>
        <w:rPr>
          <w:rFonts w:ascii="Times New Roman"/>
          <w:b w:val="false"/>
          <w:i w:val="false"/>
          <w:color w:val="000000"/>
          <w:sz w:val="28"/>
        </w:rPr>
        <w:t>
      3) көрсетілетін қызметтің өндірісі үшін пайдаланылатын отынды сатып алу шығындары, сондай-ақ сатып алынатын энергияның барлық түрлерінің құны (электрлік, отындық, сығылған ауа);</w:t>
      </w:r>
    </w:p>
    <w:p>
      <w:pPr>
        <w:spacing w:after="0"/>
        <w:ind w:left="0"/>
        <w:jc w:val="both"/>
      </w:pPr>
      <w:r>
        <w:rPr>
          <w:rFonts w:ascii="Times New Roman"/>
          <w:b w:val="false"/>
          <w:i w:val="false"/>
          <w:color w:val="000000"/>
          <w:sz w:val="28"/>
        </w:rPr>
        <w:t>
      4) табиғи шикізатты пайдаланумен байланысты шығындар (түбіріне жіберілген ағашқа төлем су шаруашылығы жүйесінен алынған суға төлем  бөлігінде);</w:t>
      </w:r>
    </w:p>
    <w:p>
      <w:pPr>
        <w:spacing w:after="0"/>
        <w:ind w:left="0"/>
        <w:jc w:val="both"/>
      </w:pPr>
      <w:r>
        <w:rPr>
          <w:rFonts w:ascii="Times New Roman"/>
          <w:b w:val="false"/>
          <w:i w:val="false"/>
          <w:color w:val="000000"/>
          <w:sz w:val="28"/>
        </w:rPr>
        <w:t>
      5) бөгде субьектілермен орындалған өндірістік сипаттағы жұмыстар мен көрсетілетін қызметтер құны;</w:t>
      </w:r>
    </w:p>
    <w:p>
      <w:pPr>
        <w:spacing w:after="0"/>
        <w:ind w:left="0"/>
        <w:jc w:val="both"/>
      </w:pPr>
      <w:r>
        <w:rPr>
          <w:rFonts w:ascii="Times New Roman"/>
          <w:b w:val="false"/>
          <w:i w:val="false"/>
          <w:color w:val="000000"/>
          <w:sz w:val="28"/>
        </w:rPr>
        <w:t>
      6) өзге де материалдық шығындар;</w:t>
      </w:r>
    </w:p>
    <w:p>
      <w:pPr>
        <w:spacing w:after="0"/>
        <w:ind w:left="0"/>
        <w:jc w:val="both"/>
      </w:pPr>
      <w:r>
        <w:rPr>
          <w:rFonts w:ascii="Times New Roman"/>
          <w:b w:val="false"/>
          <w:i w:val="false"/>
          <w:color w:val="000000"/>
          <w:sz w:val="28"/>
        </w:rPr>
        <w:t>
      7) субъектіге меншік, жедел басқару құқығында тиесілі барлық негізгі құралдардың түрлері, сондай-ақ ұзақ мерзімді жалға алынатын негізгі құралдар бойынша амортизациялық аударымдардың есепті кезеңге есептелген сомасы;</w:t>
      </w:r>
    </w:p>
    <w:p>
      <w:pPr>
        <w:spacing w:after="0"/>
        <w:ind w:left="0"/>
        <w:jc w:val="both"/>
      </w:pPr>
      <w:r>
        <w:rPr>
          <w:rFonts w:ascii="Times New Roman"/>
          <w:b w:val="false"/>
          <w:i w:val="false"/>
          <w:color w:val="000000"/>
          <w:sz w:val="28"/>
        </w:rPr>
        <w:t>
      8) жалақыға арналған шығыстар;</w:t>
      </w:r>
    </w:p>
    <w:p>
      <w:pPr>
        <w:spacing w:after="0"/>
        <w:ind w:left="0"/>
        <w:jc w:val="both"/>
      </w:pPr>
      <w:r>
        <w:rPr>
          <w:rFonts w:ascii="Times New Roman"/>
          <w:b w:val="false"/>
          <w:i w:val="false"/>
          <w:color w:val="000000"/>
          <w:sz w:val="28"/>
        </w:rPr>
        <w:t>
      9) өзге де шығыстар: салықтар мен бюджетке төленетін басқа да міндетті төлемдер, іссапарлық, өкілдік шығыстар, қайырымдылық көмек және басқалары;</w:t>
      </w:r>
    </w:p>
    <w:p>
      <w:pPr>
        <w:spacing w:after="0"/>
        <w:ind w:left="0"/>
        <w:jc w:val="both"/>
      </w:pPr>
      <w:r>
        <w:rPr>
          <w:rFonts w:ascii="Times New Roman"/>
          <w:b w:val="false"/>
          <w:i w:val="false"/>
          <w:color w:val="000000"/>
          <w:sz w:val="28"/>
        </w:rPr>
        <w:t>
      10) кеңестік, тергеу жүргізу бойынша және қауіпсіздікті қамтамасыз ету, жарнама, банк қызметтері және тағы басқалары сияқты бөгде ұйымдардың көрсеткен қызметтерінің құны;</w:t>
      </w:r>
    </w:p>
    <w:p>
      <w:pPr>
        <w:spacing w:after="0"/>
        <w:ind w:left="0"/>
        <w:jc w:val="both"/>
      </w:pPr>
      <w:r>
        <w:rPr>
          <w:rFonts w:ascii="Times New Roman"/>
          <w:b w:val="false"/>
          <w:i w:val="false"/>
          <w:color w:val="000000"/>
          <w:sz w:val="28"/>
        </w:rPr>
        <w:t>
      11) ағымдағы жөндеу, коммуналдық қызметтер және т.б.</w:t>
      </w:r>
    </w:p>
    <w:p>
      <w:pPr>
        <w:spacing w:after="0"/>
        <w:ind w:left="0"/>
        <w:jc w:val="both"/>
      </w:pPr>
      <w:r>
        <w:rPr>
          <w:rFonts w:ascii="Times New Roman"/>
          <w:b w:val="false"/>
          <w:i w:val="false"/>
          <w:color w:val="000000"/>
          <w:sz w:val="28"/>
        </w:rPr>
        <w:t>
      Көрсетілген қызметтер көлеміне ғимараттар мен имараттардың құрылысына және күрделі жөндеуіне, машиналар мен жабдықтарды оларды пайдалану мерзімін арттыру және өнімділігін көбейту мақсатында жаңарту (мұндай шығыстар негізгі капиталдың жалпы жинақталуы ретінде түсіндіріледі) және жөндеуге жұмсалған шығыстары қосылмайды.</w:t>
      </w:r>
    </w:p>
    <w:bookmarkStart w:name="z41" w:id="34"/>
    <w:p>
      <w:pPr>
        <w:spacing w:after="0"/>
        <w:ind w:left="0"/>
        <w:jc w:val="both"/>
      </w:pPr>
      <w:r>
        <w:rPr>
          <w:rFonts w:ascii="Times New Roman"/>
          <w:b w:val="false"/>
          <w:i w:val="false"/>
          <w:color w:val="000000"/>
          <w:sz w:val="28"/>
        </w:rPr>
        <w:t>
      5. 3-бөлімде қосалқы қызмет түрлері бойынша 1-бөлімде көрсетілген деректерді қоспағанда, өндірілген өнімнің (жұмыс, қызмет көрсетудің) көлемі туралы мәліметтер көрсетіледі. Қызметтің қосалқы түріне негізгіден басқа, үшінші тұлға үшін тауарларды (көрсетілетін қызметтерді) өткізу мақсатында жүзеге асырылатын қызмет түрі жатады.</w:t>
      </w:r>
    </w:p>
    <w:bookmarkEnd w:id="34"/>
    <w:p>
      <w:pPr>
        <w:spacing w:after="0"/>
        <w:ind w:left="0"/>
        <w:jc w:val="both"/>
      </w:pPr>
      <w:r>
        <w:rPr>
          <w:rFonts w:ascii="Times New Roman"/>
          <w:b w:val="false"/>
          <w:i w:val="false"/>
          <w:color w:val="000000"/>
          <w:sz w:val="28"/>
        </w:rPr>
        <w:t>
      Қосалқы қызмет түрі бойынша көрсетілетін қызметтер тізбесі 5-таңба бөлінісінде ЭҚЖЖ-ға сәйкес көрсетіледі.</w:t>
      </w:r>
    </w:p>
    <w:bookmarkStart w:name="z42" w:id="35"/>
    <w:p>
      <w:pPr>
        <w:spacing w:after="0"/>
        <w:ind w:left="0"/>
        <w:jc w:val="both"/>
      </w:pPr>
      <w:r>
        <w:rPr>
          <w:rFonts w:ascii="Times New Roman"/>
          <w:b w:val="false"/>
          <w:i w:val="false"/>
          <w:color w:val="000000"/>
          <w:sz w:val="28"/>
        </w:rPr>
        <w:t xml:space="preserve">
      6.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35"/>
    <w:bookmarkStart w:name="z43" w:id="36"/>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интернет-ресурсында (www.stat.gov.kz) "Деректерді On-line режимде жинау" ақпараттық жүйесі арқылы жүзеге асырылады.</w:t>
      </w:r>
    </w:p>
    <w:bookmarkEnd w:id="36"/>
    <w:bookmarkStart w:name="z44" w:id="37"/>
    <w:p>
      <w:pPr>
        <w:spacing w:after="0"/>
        <w:ind w:left="0"/>
        <w:jc w:val="both"/>
      </w:pPr>
      <w:r>
        <w:rPr>
          <w:rFonts w:ascii="Times New Roman"/>
          <w:b w:val="false"/>
          <w:i w:val="false"/>
          <w:color w:val="000000"/>
          <w:sz w:val="28"/>
        </w:rPr>
        <w:t>
      8. Арифметикалық-логикалық бақылау:</w:t>
      </w:r>
    </w:p>
    <w:bookmarkEnd w:id="37"/>
    <w:p>
      <w:pPr>
        <w:spacing w:after="0"/>
        <w:ind w:left="0"/>
        <w:jc w:val="both"/>
      </w:pPr>
      <w:r>
        <w:rPr>
          <w:rFonts w:ascii="Times New Roman"/>
          <w:b w:val="false"/>
          <w:i w:val="false"/>
          <w:color w:val="000000"/>
          <w:sz w:val="28"/>
        </w:rPr>
        <w:t>
      1) 2-бөлім. "Қызметтің негізгі түрі бойынша көрсетілген қызмет көлемі туралы ақпарат":</w:t>
      </w:r>
    </w:p>
    <w:p>
      <w:pPr>
        <w:spacing w:after="0"/>
        <w:ind w:left="0"/>
        <w:jc w:val="both"/>
      </w:pPr>
      <w:r>
        <w:rPr>
          <w:rFonts w:ascii="Times New Roman"/>
          <w:b w:val="false"/>
          <w:i w:val="false"/>
          <w:color w:val="000000"/>
          <w:sz w:val="28"/>
        </w:rPr>
        <w:t xml:space="preserve">
      1-жол = КҚСЖ-ның 9 белгісі бойынша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 әр жол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"Қосалқы қызмет түрлері бойынша өндірілген өнім (жұмыс, көрсетілетін қызмет) көлемі туралы ақпарат":</w:t>
      </w:r>
    </w:p>
    <w:p>
      <w:pPr>
        <w:spacing w:after="0"/>
        <w:ind w:left="0"/>
        <w:jc w:val="both"/>
      </w:pPr>
      <w:r>
        <w:rPr>
          <w:rFonts w:ascii="Times New Roman"/>
          <w:b w:val="false"/>
          <w:i w:val="false"/>
          <w:color w:val="000000"/>
          <w:sz w:val="28"/>
        </w:rPr>
        <w:t xml:space="preserve">
      1-жол = барлық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159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ноября 2017 года № 159</w:t>
            </w:r>
          </w:p>
        </w:tc>
      </w:tr>
    </w:tbl>
    <w:tbl>
      <w:tblPr>
        <w:tblW w:w="0" w:type="auto"/>
        <w:tblCellSpacing w:w="0" w:type="auto"/>
        <w:tblBorders>
          <w:top w:val="none"/>
          <w:left w:val="none"/>
          <w:bottom w:val="none"/>
          <w:right w:val="none"/>
          <w:insideH w:val="none"/>
          <w:insideV w:val="none"/>
        </w:tblBorders>
      </w:tblPr>
      <w:tblGrid>
        <w:gridCol w:w="94"/>
        <w:gridCol w:w="8074"/>
        <w:gridCol w:w="984"/>
        <w:gridCol w:w="25"/>
        <w:gridCol w:w="5103"/>
        <w:gridCol w:w="589"/>
        <w:gridCol w:w="5103"/>
        <w:gridCol w:w="59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201103197</w:t>
            </w:r>
            <w:r>
              <w:br/>
            </w:r>
            <w:r>
              <w:rPr>
                <w:rFonts w:ascii="Times New Roman"/>
                <w:b w:val="false"/>
                <w:i w:val="false"/>
                <w:color w:val="000000"/>
                <w:sz w:val="20"/>
              </w:rPr>
              <w:t>
Код статистической формы 201103197</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r>
              <w:br/>
            </w:r>
            <w:r>
              <w:rPr>
                <w:rFonts w:ascii="Times New Roman"/>
                <w:b w:val="false"/>
                <w:i w:val="false"/>
                <w:color w:val="000000"/>
                <w:sz w:val="20"/>
              </w:rPr>
              <w:t>
Отчет об объеме оказанных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r>
              <w:br/>
            </w:r>
            <w:r>
              <w:rPr>
                <w:rFonts w:ascii="Times New Roman"/>
                <w:b w:val="false"/>
                <w:i w:val="false"/>
                <w:color w:val="000000"/>
                <w:sz w:val="20"/>
              </w:rPr>
              <w:t>
2-услуги</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түрі Экономикалық қызмет түрлерінің жалпы жіктеуішінің  58-60, 62, 63, 64.20.0, 68-75, 77, 78, 80-82, 90-93, 95, 96 кодтарына жататын сәйкес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58-60, 62, 63, 64.20.0, 68-75, 77, 78, 80-82, 90-93, 95, 96</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күнге (қоса алғанда) дейін</w:t>
            </w:r>
            <w:r>
              <w:br/>
            </w: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8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 көрсетілген өңірді көрсетіңіз облыс, қала, аудан</w:t>
      </w:r>
    </w:p>
    <w:p>
      <w:pPr>
        <w:spacing w:after="0"/>
        <w:ind w:left="0"/>
        <w:jc w:val="both"/>
      </w:pPr>
      <w:r>
        <w:rPr>
          <w:rFonts w:ascii="Times New Roman"/>
          <w:b w:val="false"/>
          <w:i w:val="false"/>
          <w:color w:val="000000"/>
          <w:sz w:val="28"/>
        </w:rPr>
        <w:t>
      Укажите регион оказания услуг область, город, район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7810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Əкімшілік-аумақтық объектілер жіктеуішіне сəйкес аумақ коды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(заполняется работниками территориального органа статистики при сдаче статистической формы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949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Қызметтің негізгі түрі бойынша көрсетілген қызмет көлемін көрсетіңіз, мың теңге</w:t>
      </w:r>
    </w:p>
    <w:p>
      <w:pPr>
        <w:spacing w:after="0"/>
        <w:ind w:left="0"/>
        <w:jc w:val="both"/>
      </w:pPr>
      <w:r>
        <w:rPr>
          <w:rFonts w:ascii="Times New Roman"/>
          <w:b w:val="false"/>
          <w:i w:val="false"/>
          <w:color w:val="000000"/>
          <w:sz w:val="28"/>
        </w:rPr>
        <w:t>
      Укажите объем оказанных услуг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5632"/>
        <w:gridCol w:w="2357"/>
      </w:tblGrid>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r>
              <w:br/>
            </w:r>
            <w:r>
              <w:rPr>
                <w:rFonts w:ascii="Times New Roman"/>
                <w:b w:val="false"/>
                <w:i w:val="false"/>
                <w:color w:val="000000"/>
                <w:sz w:val="20"/>
              </w:rPr>
              <w:t>
Объем оказанных услуг</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халыққа көрсетілген қызметтер</w:t>
            </w:r>
            <w:r>
              <w:br/>
            </w:r>
            <w:r>
              <w:rPr>
                <w:rFonts w:ascii="Times New Roman"/>
                <w:b w:val="false"/>
                <w:i w:val="false"/>
                <w:color w:val="000000"/>
                <w:sz w:val="20"/>
              </w:rPr>
              <w:t>
из них – услуги оказанные населению</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86"/>
        <w:gridCol w:w="6016"/>
        <w:gridCol w:w="1064"/>
        <w:gridCol w:w="4534"/>
      </w:tblGrid>
      <w:tr>
        <w:trPr>
          <w:trHeight w:val="30" w:hRule="atLeast"/>
        </w:trPr>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_________________________</w:t>
            </w:r>
          </w:p>
        </w:tc>
        <w:tc>
          <w:tcPr>
            <w:tcW w:w="1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_________________________</w:t>
            </w:r>
          </w:p>
        </w:tc>
      </w:tr>
      <w:tr>
        <w:trPr>
          <w:trHeight w:val="30" w:hRule="atLeast"/>
        </w:trPr>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601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45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159 бұйрығына 8-қосымша</w:t>
            </w:r>
          </w:p>
        </w:tc>
      </w:tr>
    </w:tbl>
    <w:bookmarkStart w:name="z47" w:id="38"/>
    <w:p>
      <w:pPr>
        <w:spacing w:after="0"/>
        <w:ind w:left="0"/>
        <w:jc w:val="left"/>
      </w:pPr>
      <w:r>
        <w:rPr>
          <w:rFonts w:ascii="Times New Roman"/>
          <w:b/>
          <w:i w:val="false"/>
          <w:color w:val="000000"/>
        </w:rPr>
        <w:t xml:space="preserve"> "Көрсетілген қызметтер көлемі туралы есеп" (коды 201103197, индексі 2-қызмет көрсету, кезеңділігі  тоқсандық) жалпымемлекеттік статистикалық байқаудың статистикалық нысанын толтыру жөніндегі нұсқаулық</w:t>
      </w:r>
    </w:p>
    <w:bookmarkEnd w:id="38"/>
    <w:bookmarkStart w:name="z48" w:id="39"/>
    <w:p>
      <w:pPr>
        <w:spacing w:after="0"/>
        <w:ind w:left="0"/>
        <w:jc w:val="both"/>
      </w:pPr>
      <w:r>
        <w:rPr>
          <w:rFonts w:ascii="Times New Roman"/>
          <w:b w:val="false"/>
          <w:i w:val="false"/>
          <w:color w:val="000000"/>
          <w:sz w:val="28"/>
        </w:rPr>
        <w:t xml:space="preserve">
      1. Осы "Көрсетілген қызметтер көлемі туралы есеп" (коды 201103197, индексі 2-қызмет көрсету,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"Көрсетілген қызметтер көлемі туралы есеп" (коды 201103197, индексі 2-қызмет көрсету,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39"/>
    <w:bookmarkStart w:name="z49" w:id="40"/>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(бұдан әрі – ЭҚЖЖ) төменде келтірілген кодтарына сәйкес қызмет көрсету саласында негізгі қызмет түрі бар респонденттер тапсырады:</w:t>
      </w:r>
    </w:p>
    <w:bookmarkEnd w:id="40"/>
    <w:p>
      <w:pPr>
        <w:spacing w:after="0"/>
        <w:ind w:left="0"/>
        <w:jc w:val="both"/>
      </w:pPr>
      <w:r>
        <w:rPr>
          <w:rFonts w:ascii="Times New Roman"/>
          <w:b w:val="false"/>
          <w:i w:val="false"/>
          <w:color w:val="000000"/>
          <w:sz w:val="28"/>
        </w:rPr>
        <w:t xml:space="preserve">
      1) 58 – баспа қызметі; </w:t>
      </w:r>
    </w:p>
    <w:p>
      <w:pPr>
        <w:spacing w:after="0"/>
        <w:ind w:left="0"/>
        <w:jc w:val="both"/>
      </w:pPr>
      <w:r>
        <w:rPr>
          <w:rFonts w:ascii="Times New Roman"/>
          <w:b w:val="false"/>
          <w:i w:val="false"/>
          <w:color w:val="000000"/>
          <w:sz w:val="28"/>
        </w:rPr>
        <w:t xml:space="preserve">
      2) 59 – кино-, бейнефильмдер және телевизиялық бағдарламалар, фонограмма мен музыкалық жазбалар шығару; </w:t>
      </w:r>
    </w:p>
    <w:p>
      <w:pPr>
        <w:spacing w:after="0"/>
        <w:ind w:left="0"/>
        <w:jc w:val="both"/>
      </w:pPr>
      <w:r>
        <w:rPr>
          <w:rFonts w:ascii="Times New Roman"/>
          <w:b w:val="false"/>
          <w:i w:val="false"/>
          <w:color w:val="000000"/>
          <w:sz w:val="28"/>
        </w:rPr>
        <w:t>
      3) 60 – бағдарлама және теле-радио хабарлама жасау жөніндегі қызмет;</w:t>
      </w:r>
    </w:p>
    <w:p>
      <w:pPr>
        <w:spacing w:after="0"/>
        <w:ind w:left="0"/>
        <w:jc w:val="both"/>
      </w:pPr>
      <w:r>
        <w:rPr>
          <w:rFonts w:ascii="Times New Roman"/>
          <w:b w:val="false"/>
          <w:i w:val="false"/>
          <w:color w:val="000000"/>
          <w:sz w:val="28"/>
        </w:rPr>
        <w:t xml:space="preserve">
      4) 62 – компьютерлік бағдарламалау, кеңестер беру және басқа ілеспе көрсетілетін қызметтер; </w:t>
      </w:r>
    </w:p>
    <w:p>
      <w:pPr>
        <w:spacing w:after="0"/>
        <w:ind w:left="0"/>
        <w:jc w:val="both"/>
      </w:pPr>
      <w:r>
        <w:rPr>
          <w:rFonts w:ascii="Times New Roman"/>
          <w:b w:val="false"/>
          <w:i w:val="false"/>
          <w:color w:val="000000"/>
          <w:sz w:val="28"/>
        </w:rPr>
        <w:t>
      5) 63 – ақпараттық қызметтердің қызметі;</w:t>
      </w:r>
    </w:p>
    <w:p>
      <w:pPr>
        <w:spacing w:after="0"/>
        <w:ind w:left="0"/>
        <w:jc w:val="both"/>
      </w:pPr>
      <w:r>
        <w:rPr>
          <w:rFonts w:ascii="Times New Roman"/>
          <w:b w:val="false"/>
          <w:i w:val="false"/>
          <w:color w:val="000000"/>
          <w:sz w:val="28"/>
        </w:rPr>
        <w:t>
      6) 64.20.0 – холдингтік компаниялар қызметі;</w:t>
      </w:r>
    </w:p>
    <w:p>
      <w:pPr>
        <w:spacing w:after="0"/>
        <w:ind w:left="0"/>
        <w:jc w:val="both"/>
      </w:pPr>
      <w:r>
        <w:rPr>
          <w:rFonts w:ascii="Times New Roman"/>
          <w:b w:val="false"/>
          <w:i w:val="false"/>
          <w:color w:val="000000"/>
          <w:sz w:val="28"/>
        </w:rPr>
        <w:t>
      7) 68 – жылжымайтын мүлікпен жасалатын операциялар;</w:t>
      </w:r>
    </w:p>
    <w:p>
      <w:pPr>
        <w:spacing w:after="0"/>
        <w:ind w:left="0"/>
        <w:jc w:val="both"/>
      </w:pPr>
      <w:r>
        <w:rPr>
          <w:rFonts w:ascii="Times New Roman"/>
          <w:b w:val="false"/>
          <w:i w:val="false"/>
          <w:color w:val="000000"/>
          <w:sz w:val="28"/>
        </w:rPr>
        <w:t>
      8) 69 – құқық және бухгалтерлік есеп саласындағы қызмет;</w:t>
      </w:r>
    </w:p>
    <w:p>
      <w:pPr>
        <w:spacing w:after="0"/>
        <w:ind w:left="0"/>
        <w:jc w:val="both"/>
      </w:pPr>
      <w:r>
        <w:rPr>
          <w:rFonts w:ascii="Times New Roman"/>
          <w:b w:val="false"/>
          <w:i w:val="false"/>
          <w:color w:val="000000"/>
          <w:sz w:val="28"/>
        </w:rPr>
        <w:t>
      9) 70 – бас компаниялар қызметі; басқару мәселелері бойынша кеңестер беру;</w:t>
      </w:r>
    </w:p>
    <w:p>
      <w:pPr>
        <w:spacing w:after="0"/>
        <w:ind w:left="0"/>
        <w:jc w:val="both"/>
      </w:pPr>
      <w:r>
        <w:rPr>
          <w:rFonts w:ascii="Times New Roman"/>
          <w:b w:val="false"/>
          <w:i w:val="false"/>
          <w:color w:val="000000"/>
          <w:sz w:val="28"/>
        </w:rPr>
        <w:t>
      10) 71 – сәулет өнері, инженерлік ізденістер, техникалық сынақтар мен талдау саласындағы қызмет;</w:t>
      </w:r>
    </w:p>
    <w:p>
      <w:pPr>
        <w:spacing w:after="0"/>
        <w:ind w:left="0"/>
        <w:jc w:val="both"/>
      </w:pPr>
      <w:r>
        <w:rPr>
          <w:rFonts w:ascii="Times New Roman"/>
          <w:b w:val="false"/>
          <w:i w:val="false"/>
          <w:color w:val="000000"/>
          <w:sz w:val="28"/>
        </w:rPr>
        <w:t>
      11) 72 – ғылыми зерттеулер және әзірлемелер;</w:t>
      </w:r>
    </w:p>
    <w:p>
      <w:pPr>
        <w:spacing w:after="0"/>
        <w:ind w:left="0"/>
        <w:jc w:val="both"/>
      </w:pPr>
      <w:r>
        <w:rPr>
          <w:rFonts w:ascii="Times New Roman"/>
          <w:b w:val="false"/>
          <w:i w:val="false"/>
          <w:color w:val="000000"/>
          <w:sz w:val="28"/>
        </w:rPr>
        <w:t>
      12) 73 – жарнама қызметі және нарық конъюнктурасын зерттеу;</w:t>
      </w:r>
    </w:p>
    <w:p>
      <w:pPr>
        <w:spacing w:after="0"/>
        <w:ind w:left="0"/>
        <w:jc w:val="both"/>
      </w:pPr>
      <w:r>
        <w:rPr>
          <w:rFonts w:ascii="Times New Roman"/>
          <w:b w:val="false"/>
          <w:i w:val="false"/>
          <w:color w:val="000000"/>
          <w:sz w:val="28"/>
        </w:rPr>
        <w:t xml:space="preserve">
      13) 74 – өзге де кәсіби, ғылыми және техникалық қызмет; </w:t>
      </w:r>
    </w:p>
    <w:p>
      <w:pPr>
        <w:spacing w:after="0"/>
        <w:ind w:left="0"/>
        <w:jc w:val="both"/>
      </w:pPr>
      <w:r>
        <w:rPr>
          <w:rFonts w:ascii="Times New Roman"/>
          <w:b w:val="false"/>
          <w:i w:val="false"/>
          <w:color w:val="000000"/>
          <w:sz w:val="28"/>
        </w:rPr>
        <w:t xml:space="preserve">
      14) 75 – ветеринарлық қызмет; </w:t>
      </w:r>
    </w:p>
    <w:p>
      <w:pPr>
        <w:spacing w:after="0"/>
        <w:ind w:left="0"/>
        <w:jc w:val="both"/>
      </w:pPr>
      <w:r>
        <w:rPr>
          <w:rFonts w:ascii="Times New Roman"/>
          <w:b w:val="false"/>
          <w:i w:val="false"/>
          <w:color w:val="000000"/>
          <w:sz w:val="28"/>
        </w:rPr>
        <w:t>
      15) 77 – жалдау, жалға беру, лизинг;</w:t>
      </w:r>
    </w:p>
    <w:p>
      <w:pPr>
        <w:spacing w:after="0"/>
        <w:ind w:left="0"/>
        <w:jc w:val="both"/>
      </w:pPr>
      <w:r>
        <w:rPr>
          <w:rFonts w:ascii="Times New Roman"/>
          <w:b w:val="false"/>
          <w:i w:val="false"/>
          <w:color w:val="000000"/>
          <w:sz w:val="28"/>
        </w:rPr>
        <w:t>
      16) 78 – жұмысқа орналастыру;</w:t>
      </w:r>
    </w:p>
    <w:p>
      <w:pPr>
        <w:spacing w:after="0"/>
        <w:ind w:left="0"/>
        <w:jc w:val="both"/>
      </w:pPr>
      <w:r>
        <w:rPr>
          <w:rFonts w:ascii="Times New Roman"/>
          <w:b w:val="false"/>
          <w:i w:val="false"/>
          <w:color w:val="000000"/>
          <w:sz w:val="28"/>
        </w:rPr>
        <w:t>
      17) 80 – қауіпсіздікті қамтамасыз ету және тергеу жүргізу жөніндегі қызмет;</w:t>
      </w:r>
    </w:p>
    <w:p>
      <w:pPr>
        <w:spacing w:after="0"/>
        <w:ind w:left="0"/>
        <w:jc w:val="both"/>
      </w:pPr>
      <w:r>
        <w:rPr>
          <w:rFonts w:ascii="Times New Roman"/>
          <w:b w:val="false"/>
          <w:i w:val="false"/>
          <w:color w:val="000000"/>
          <w:sz w:val="28"/>
        </w:rPr>
        <w:t>
      18) 81 – ғимараттарға және аймақтарға қызмет көрсету саласындағы қызмет;</w:t>
      </w:r>
    </w:p>
    <w:p>
      <w:pPr>
        <w:spacing w:after="0"/>
        <w:ind w:left="0"/>
        <w:jc w:val="both"/>
      </w:pPr>
      <w:r>
        <w:rPr>
          <w:rFonts w:ascii="Times New Roman"/>
          <w:b w:val="false"/>
          <w:i w:val="false"/>
          <w:color w:val="000000"/>
          <w:sz w:val="28"/>
        </w:rPr>
        <w:t>
      19) 82 – әкімшілік-басқару, шаруашылық және басқа да қосалқы қызмет көрсету саласындағы қызмет;</w:t>
      </w:r>
    </w:p>
    <w:p>
      <w:pPr>
        <w:spacing w:after="0"/>
        <w:ind w:left="0"/>
        <w:jc w:val="both"/>
      </w:pPr>
      <w:r>
        <w:rPr>
          <w:rFonts w:ascii="Times New Roman"/>
          <w:b w:val="false"/>
          <w:i w:val="false"/>
          <w:color w:val="000000"/>
          <w:sz w:val="28"/>
        </w:rPr>
        <w:t>
      20) 90 – шығармашылық, өнер және ойын-сауық саласындағы қызмет;</w:t>
      </w:r>
    </w:p>
    <w:p>
      <w:pPr>
        <w:spacing w:after="0"/>
        <w:ind w:left="0"/>
        <w:jc w:val="both"/>
      </w:pPr>
      <w:r>
        <w:rPr>
          <w:rFonts w:ascii="Times New Roman"/>
          <w:b w:val="false"/>
          <w:i w:val="false"/>
          <w:color w:val="000000"/>
          <w:sz w:val="28"/>
        </w:rPr>
        <w:t xml:space="preserve">
      21) 91 – кітапханалардың, мұрағаттардың, мұражайлардың және мәдени қызмет көрсететін басқа мекемелердің қызметі; </w:t>
      </w:r>
    </w:p>
    <w:p>
      <w:pPr>
        <w:spacing w:after="0"/>
        <w:ind w:left="0"/>
        <w:jc w:val="both"/>
      </w:pPr>
      <w:r>
        <w:rPr>
          <w:rFonts w:ascii="Times New Roman"/>
          <w:b w:val="false"/>
          <w:i w:val="false"/>
          <w:color w:val="000000"/>
          <w:sz w:val="28"/>
        </w:rPr>
        <w:t>
      22) 92 – құмар ойындар және бәс тігуді ұйымдастыру жөніндегі қызмет;</w:t>
      </w:r>
    </w:p>
    <w:p>
      <w:pPr>
        <w:spacing w:after="0"/>
        <w:ind w:left="0"/>
        <w:jc w:val="both"/>
      </w:pPr>
      <w:r>
        <w:rPr>
          <w:rFonts w:ascii="Times New Roman"/>
          <w:b w:val="false"/>
          <w:i w:val="false"/>
          <w:color w:val="000000"/>
          <w:sz w:val="28"/>
        </w:rPr>
        <w:t>
      23) 93 – спорт саласындағы және демалыс пен ойын-сауықты ұйымдастырудағы қызмет;</w:t>
      </w:r>
    </w:p>
    <w:p>
      <w:pPr>
        <w:spacing w:after="0"/>
        <w:ind w:left="0"/>
        <w:jc w:val="both"/>
      </w:pPr>
      <w:r>
        <w:rPr>
          <w:rFonts w:ascii="Times New Roman"/>
          <w:b w:val="false"/>
          <w:i w:val="false"/>
          <w:color w:val="000000"/>
          <w:sz w:val="28"/>
        </w:rPr>
        <w:t>
      24) 95 – компьютерлерді, тұрмыстық бұйымдар мен жеке пайдаланатын заттарды жөндеу;</w:t>
      </w:r>
    </w:p>
    <w:p>
      <w:pPr>
        <w:spacing w:after="0"/>
        <w:ind w:left="0"/>
        <w:jc w:val="both"/>
      </w:pPr>
      <w:r>
        <w:rPr>
          <w:rFonts w:ascii="Times New Roman"/>
          <w:b w:val="false"/>
          <w:i w:val="false"/>
          <w:color w:val="000000"/>
          <w:sz w:val="28"/>
        </w:rPr>
        <w:t xml:space="preserve">
      25) 96 – өзге де дербес қызметтер көрсету. </w:t>
      </w:r>
    </w:p>
    <w:bookmarkStart w:name="z50" w:id="41"/>
    <w:p>
      <w:pPr>
        <w:spacing w:after="0"/>
        <w:ind w:left="0"/>
        <w:jc w:val="both"/>
      </w:pPr>
      <w:r>
        <w:rPr>
          <w:rFonts w:ascii="Times New Roman"/>
          <w:b w:val="false"/>
          <w:i w:val="false"/>
          <w:color w:val="000000"/>
          <w:sz w:val="28"/>
        </w:rPr>
        <w:t>
      3. Егер құрылымдық бөлімшеге заңды тұлға статистикалық нысанды тапсыру бойынша өкілеттік берсе, онда ол өзі орналасқан жердегі аумақтық статистика органдарына осы статистикалық нысанды ұсынады. Егер құрылымдық бөлімшеде статистикалық нысанды тапсыру бойынша өкілеттіктері болмаған жағдайда, онда заңды тұлға өзі орналасқан жердегі аумақтық статистика органдарына олардың аумақтарын көрсете отырып, құрылымдық бөлімшелер бөлінісінде статистикалық нысанды ұсынады.</w:t>
      </w:r>
    </w:p>
    <w:bookmarkEnd w:id="41"/>
    <w:bookmarkStart w:name="z51" w:id="42"/>
    <w:p>
      <w:pPr>
        <w:spacing w:after="0"/>
        <w:ind w:left="0"/>
        <w:jc w:val="both"/>
      </w:pPr>
      <w:r>
        <w:rPr>
          <w:rFonts w:ascii="Times New Roman"/>
          <w:b w:val="false"/>
          <w:i w:val="false"/>
          <w:color w:val="000000"/>
          <w:sz w:val="28"/>
        </w:rPr>
        <w:t>
      4. 1-жолда қызметтің негізгі түрі бойынша көрсетілген қызметтер көлемі бүтін санда көрсетіледі. "Қызметтің негізгі түрлері бойынша көрсетілген қызметтер көлемі" көрсеткіші олардың төлемінің уақытына қарамастан (яғни орындалған қызмет көрсетулердің көлемін есептеу аудару әдісі бойынша жүргізіледі) орындау сәтіндегі көрсетілген қызметтер құнын білдіреді.</w:t>
      </w:r>
    </w:p>
    <w:bookmarkEnd w:id="42"/>
    <w:p>
      <w:pPr>
        <w:spacing w:after="0"/>
        <w:ind w:left="0"/>
        <w:jc w:val="both"/>
      </w:pPr>
      <w:r>
        <w:rPr>
          <w:rFonts w:ascii="Times New Roman"/>
          <w:b w:val="false"/>
          <w:i w:val="false"/>
          <w:color w:val="000000"/>
          <w:sz w:val="28"/>
        </w:rPr>
        <w:t>
      Көрсетілген қызметтер көлеміне халық қаражаты және қызметті тұтынушылардың басқа санаттарының қаражаты есебінен (кәсіпорындардың меншікті қаражаты және көрсетілетін қызметтерді төлеуге мемлекеттік бюджеттен алынған қаражатты қамтиды) төленген қызметтерден түскен табыстар қосылады.</w:t>
      </w:r>
    </w:p>
    <w:p>
      <w:pPr>
        <w:spacing w:after="0"/>
        <w:ind w:left="0"/>
        <w:jc w:val="both"/>
      </w:pPr>
      <w:r>
        <w:rPr>
          <w:rFonts w:ascii="Times New Roman"/>
          <w:b w:val="false"/>
          <w:i w:val="false"/>
          <w:color w:val="000000"/>
          <w:sz w:val="28"/>
        </w:rPr>
        <w:t>
      Көрсетілген қызметтер көлеміне, оларға төлем уақыты бойынша емес, өндіріс процесіне шығу сәтіндегі қызметтерді ұсынумен байланысты барлық шығындар қосылады:</w:t>
      </w:r>
    </w:p>
    <w:p>
      <w:pPr>
        <w:spacing w:after="0"/>
        <w:ind w:left="0"/>
        <w:jc w:val="both"/>
      </w:pPr>
      <w:r>
        <w:rPr>
          <w:rFonts w:ascii="Times New Roman"/>
          <w:b w:val="false"/>
          <w:i w:val="false"/>
          <w:color w:val="000000"/>
          <w:sz w:val="28"/>
        </w:rPr>
        <w:t>
      1) көліктік-дайындау шығыстарын есептегенде негізгі материалдардың, шикізаттың құны;</w:t>
      </w:r>
    </w:p>
    <w:p>
      <w:pPr>
        <w:spacing w:after="0"/>
        <w:ind w:left="0"/>
        <w:jc w:val="both"/>
      </w:pPr>
      <w:r>
        <w:rPr>
          <w:rFonts w:ascii="Times New Roman"/>
          <w:b w:val="false"/>
          <w:i w:val="false"/>
          <w:color w:val="000000"/>
          <w:sz w:val="28"/>
        </w:rPr>
        <w:t>
      2) өндірістік және басқа да қажеттіліктерге (сынақ өткізу, бақылау) пайдаланылатын материалдарды және жартылай фабрикаттарды сатып алу құны;</w:t>
      </w:r>
    </w:p>
    <w:p>
      <w:pPr>
        <w:spacing w:after="0"/>
        <w:ind w:left="0"/>
        <w:jc w:val="both"/>
      </w:pPr>
      <w:r>
        <w:rPr>
          <w:rFonts w:ascii="Times New Roman"/>
          <w:b w:val="false"/>
          <w:i w:val="false"/>
          <w:color w:val="000000"/>
          <w:sz w:val="28"/>
        </w:rPr>
        <w:t>
      3) қызмет көрсету өндірісі үшін пайдаланылатын отынды сату шығындары, сондай-ақ сатып алынатын энергияның барлық түрлерінің құны (электрлік, отындық, сығылған ауа);</w:t>
      </w:r>
    </w:p>
    <w:p>
      <w:pPr>
        <w:spacing w:after="0"/>
        <w:ind w:left="0"/>
        <w:jc w:val="both"/>
      </w:pP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түбіріне жіберілген ағашқа төлемінің бір бөлігі);</w:t>
      </w:r>
    </w:p>
    <w:p>
      <w:pPr>
        <w:spacing w:after="0"/>
        <w:ind w:left="0"/>
        <w:jc w:val="both"/>
      </w:pPr>
      <w:r>
        <w:rPr>
          <w:rFonts w:ascii="Times New Roman"/>
          <w:b w:val="false"/>
          <w:i w:val="false"/>
          <w:color w:val="000000"/>
          <w:sz w:val="28"/>
        </w:rPr>
        <w:t>
      5) бөгде субьектілермен орындалған өндірістік сипаттағы жұмыстар</w:t>
      </w:r>
    </w:p>
    <w:p>
      <w:pPr>
        <w:spacing w:after="0"/>
        <w:ind w:left="0"/>
        <w:jc w:val="both"/>
      </w:pPr>
      <w:r>
        <w:rPr>
          <w:rFonts w:ascii="Times New Roman"/>
          <w:b w:val="false"/>
          <w:i w:val="false"/>
          <w:color w:val="000000"/>
          <w:sz w:val="28"/>
        </w:rPr>
        <w:t>
      мен қызмет көрсетулер құны;</w:t>
      </w:r>
    </w:p>
    <w:p>
      <w:pPr>
        <w:spacing w:after="0"/>
        <w:ind w:left="0"/>
        <w:jc w:val="both"/>
      </w:pPr>
      <w:r>
        <w:rPr>
          <w:rFonts w:ascii="Times New Roman"/>
          <w:b w:val="false"/>
          <w:i w:val="false"/>
          <w:color w:val="000000"/>
          <w:sz w:val="28"/>
        </w:rPr>
        <w:t>
      6) өзге де материалдық шығындар;</w:t>
      </w:r>
    </w:p>
    <w:p>
      <w:pPr>
        <w:spacing w:after="0"/>
        <w:ind w:left="0"/>
        <w:jc w:val="both"/>
      </w:pPr>
      <w:r>
        <w:rPr>
          <w:rFonts w:ascii="Times New Roman"/>
          <w:b w:val="false"/>
          <w:i w:val="false"/>
          <w:color w:val="000000"/>
          <w:sz w:val="28"/>
        </w:rPr>
        <w:t>
      7) жалақы төлеміне шығыстар;</w:t>
      </w:r>
    </w:p>
    <w:p>
      <w:pPr>
        <w:spacing w:after="0"/>
        <w:ind w:left="0"/>
        <w:jc w:val="both"/>
      </w:pPr>
      <w:r>
        <w:rPr>
          <w:rFonts w:ascii="Times New Roman"/>
          <w:b w:val="false"/>
          <w:i w:val="false"/>
          <w:color w:val="000000"/>
          <w:sz w:val="28"/>
        </w:rPr>
        <w:t>
      8) салықтар мен бюджетке төленетін басқа да міндетті төлемдер, іс-сапарлық, өкілдік шығыстар, қайырымдылық көмек және басқалары;</w:t>
      </w:r>
    </w:p>
    <w:p>
      <w:pPr>
        <w:spacing w:after="0"/>
        <w:ind w:left="0"/>
        <w:jc w:val="both"/>
      </w:pPr>
      <w:r>
        <w:rPr>
          <w:rFonts w:ascii="Times New Roman"/>
          <w:b w:val="false"/>
          <w:i w:val="false"/>
          <w:color w:val="000000"/>
          <w:sz w:val="28"/>
        </w:rPr>
        <w:t>
      9) кеңестік, тергеу жүргізу бойынша және қауіпсіздікті қамтамасыз ету, жарнама, банк қызметтері сияқты бөгде ұйымдармен көрсетілген қызметтер құны;</w:t>
      </w:r>
    </w:p>
    <w:p>
      <w:pPr>
        <w:spacing w:after="0"/>
        <w:ind w:left="0"/>
        <w:jc w:val="both"/>
      </w:pPr>
      <w:r>
        <w:rPr>
          <w:rFonts w:ascii="Times New Roman"/>
          <w:b w:val="false"/>
          <w:i w:val="false"/>
          <w:color w:val="000000"/>
          <w:sz w:val="28"/>
        </w:rPr>
        <w:t>
      10) ағымдағы жөндеу, коммуналдық қызметтер және тағы басқалар.</w:t>
      </w:r>
    </w:p>
    <w:p>
      <w:pPr>
        <w:spacing w:after="0"/>
        <w:ind w:left="0"/>
        <w:jc w:val="both"/>
      </w:pPr>
      <w:r>
        <w:rPr>
          <w:rFonts w:ascii="Times New Roman"/>
          <w:b w:val="false"/>
          <w:i w:val="false"/>
          <w:color w:val="000000"/>
          <w:sz w:val="28"/>
        </w:rPr>
        <w:t>
      Көрсетілген қызметтер көлеміне ғимараттар мен имараттардың құрылысына немесе күрделі жөндеуіне, машиналар мен жабдықтарды оларды пайдалану мерзімін арттыру және өнімділігін көбейту мақсатында жаңарту (мұндай шығыстар негізгі капиталдың жалпы жинақталуы ретінде түсіндіріледі) және жөндеуге жұмсалған шығыстары қосылмайды.</w:t>
      </w:r>
    </w:p>
    <w:p>
      <w:pPr>
        <w:spacing w:after="0"/>
        <w:ind w:left="0"/>
        <w:jc w:val="both"/>
      </w:pPr>
      <w:r>
        <w:rPr>
          <w:rFonts w:ascii="Times New Roman"/>
          <w:b w:val="false"/>
          <w:i w:val="false"/>
          <w:color w:val="000000"/>
          <w:sz w:val="28"/>
        </w:rPr>
        <w:t>
      Құмар ойындар және бәс тігуді ұйымдастыру бойынша көрсетілген қызметтер көлеміне (СКУ 92) мөлшерлемелер мен ұтыстар төлемдерінің айырмашылығы қосылады.</w:t>
      </w:r>
    </w:p>
    <w:bookmarkStart w:name="z52" w:id="43"/>
    <w:p>
      <w:pPr>
        <w:spacing w:after="0"/>
        <w:ind w:left="0"/>
        <w:jc w:val="both"/>
      </w:pPr>
      <w:r>
        <w:rPr>
          <w:rFonts w:ascii="Times New Roman"/>
          <w:b w:val="false"/>
          <w:i w:val="false"/>
          <w:color w:val="000000"/>
          <w:sz w:val="28"/>
        </w:rPr>
        <w:t xml:space="preserve">
      5. 1.1-жолда көрсетілген халықтың меншікті қаражаты есебінен, көрсетілген қызметтің көлемі көрсетіледі. Мемлекеттік бюджет қаражаты есебінен халыққа көрсетілген қызметтер 1-жолда көрсетіледі. </w:t>
      </w:r>
    </w:p>
    <w:bookmarkEnd w:id="43"/>
    <w:bookmarkStart w:name="z53" w:id="44"/>
    <w:p>
      <w:pPr>
        <w:spacing w:after="0"/>
        <w:ind w:left="0"/>
        <w:jc w:val="both"/>
      </w:pPr>
      <w:r>
        <w:rPr>
          <w:rFonts w:ascii="Times New Roman"/>
          <w:b w:val="false"/>
          <w:i w:val="false"/>
          <w:color w:val="000000"/>
          <w:sz w:val="28"/>
        </w:rPr>
        <w:t xml:space="preserve">
      6.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44"/>
    <w:bookmarkStart w:name="z54" w:id="45"/>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 арқылы жүзеге асырылады.</w:t>
      </w:r>
    </w:p>
    <w:bookmarkEnd w:id="45"/>
    <w:bookmarkStart w:name="z55" w:id="46"/>
    <w:p>
      <w:pPr>
        <w:spacing w:after="0"/>
        <w:ind w:left="0"/>
        <w:jc w:val="both"/>
      </w:pPr>
      <w:r>
        <w:rPr>
          <w:rFonts w:ascii="Times New Roman"/>
          <w:b w:val="false"/>
          <w:i w:val="false"/>
          <w:color w:val="000000"/>
          <w:sz w:val="28"/>
        </w:rPr>
        <w:t>
      8. Арифметикалық-логикалық бақылау</w:t>
      </w:r>
    </w:p>
    <w:bookmarkEnd w:id="46"/>
    <w:p>
      <w:pPr>
        <w:spacing w:after="0"/>
        <w:ind w:left="0"/>
        <w:jc w:val="both"/>
      </w:pPr>
      <w:r>
        <w:rPr>
          <w:rFonts w:ascii="Times New Roman"/>
          <w:b w:val="false"/>
          <w:i w:val="false"/>
          <w:color w:val="000000"/>
          <w:sz w:val="28"/>
        </w:rPr>
        <w:t>
      1) 1-бөлім "Қызметтің негізгі түрі бойынша көрсетілген қызмет көлемі туралы ақпарат":</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 1.1-жолдан.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159 бұйрығына 9-қосымша</w:t>
            </w:r>
          </w:p>
        </w:tc>
      </w:tr>
    </w:tbl>
    <w:bookmarkStart w:name="z57" w:id="47"/>
    <w:p>
      <w:pPr>
        <w:spacing w:after="0"/>
        <w:ind w:left="0"/>
        <w:jc w:val="left"/>
      </w:pPr>
      <w:r>
        <w:rPr>
          <w:rFonts w:ascii="Times New Roman"/>
          <w:b/>
          <w:i w:val="false"/>
          <w:color w:val="000000"/>
        </w:rPr>
        <w:t xml:space="preserve"> Қазақстан Республикасы Ұлттық экономика министрлігі Статистика комитеті төрағасының күші жойылды деп тануға жататын кейбір бұйрықтарының тізбесі</w:t>
      </w:r>
    </w:p>
    <w:bookmarkEnd w:id="47"/>
    <w:bookmarkStart w:name="z58" w:id="48"/>
    <w:p>
      <w:pPr>
        <w:spacing w:after="0"/>
        <w:ind w:left="0"/>
        <w:jc w:val="both"/>
      </w:pPr>
      <w:r>
        <w:rPr>
          <w:rFonts w:ascii="Times New Roman"/>
          <w:b w:val="false"/>
          <w:i w:val="false"/>
          <w:color w:val="000000"/>
          <w:sz w:val="28"/>
        </w:rPr>
        <w:t xml:space="preserve">
      1. "Инновациялық қызмет туралы есеп" (коды 0491104, индексі 1-инновация, кезеңділігі жылдық) жалпымемлекеттік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2014 жылғы 24 қазандағы № 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9905 болып тіркелген, 2015 жылғы 30 қаңтарда "Әділет" ақпараттық-құқықтық жүйесінде жарияланған);</w:t>
      </w:r>
    </w:p>
    <w:bookmarkEnd w:id="48"/>
    <w:bookmarkStart w:name="z59" w:id="49"/>
    <w:p>
      <w:pPr>
        <w:spacing w:after="0"/>
        <w:ind w:left="0"/>
        <w:jc w:val="both"/>
      </w:pPr>
      <w:r>
        <w:rPr>
          <w:rFonts w:ascii="Times New Roman"/>
          <w:b w:val="false"/>
          <w:i w:val="false"/>
          <w:color w:val="000000"/>
          <w:sz w:val="28"/>
        </w:rPr>
        <w:t xml:space="preserve">
      2.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2014 жылғы 27 қазандағы № 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9911 болып тіркелген, 2015 жылғы 2 ақпанда "Әділет" ақпараттық-құқықтық жүйесінде жарияланған);</w:t>
      </w:r>
    </w:p>
    <w:bookmarkEnd w:id="49"/>
    <w:bookmarkStart w:name="z60" w:id="50"/>
    <w:p>
      <w:pPr>
        <w:spacing w:after="0"/>
        <w:ind w:left="0"/>
        <w:jc w:val="both"/>
      </w:pPr>
      <w:r>
        <w:rPr>
          <w:rFonts w:ascii="Times New Roman"/>
          <w:b w:val="false"/>
          <w:i w:val="false"/>
          <w:color w:val="000000"/>
          <w:sz w:val="28"/>
        </w:rPr>
        <w:t xml:space="preserve">
      3.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27 қазандағы № 24 бұйрығына өзгерістер енгізу туралы" Қазақстан Республикасы Ұлттық экономика министрлігі Статистика комитеті төрағасының 2015 жылғы 25 тамыздағы № 129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12095 болып тіркелген, 2015 жылғы 14 қазанда "Әділет" ақпараттық-құқықтық жүйесінде жарияланған);</w:t>
      </w:r>
    </w:p>
    <w:bookmarkEnd w:id="50"/>
    <w:bookmarkStart w:name="z61" w:id="51"/>
    <w:p>
      <w:pPr>
        <w:spacing w:after="0"/>
        <w:ind w:left="0"/>
        <w:jc w:val="both"/>
      </w:pPr>
      <w:r>
        <w:rPr>
          <w:rFonts w:ascii="Times New Roman"/>
          <w:b w:val="false"/>
          <w:i w:val="false"/>
          <w:color w:val="000000"/>
          <w:sz w:val="28"/>
        </w:rPr>
        <w:t xml:space="preserve">
      4.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27 қазандағы № 24 бұйрығына өзгерістер енгізу туралы" Қазақстан Республикасы Ұлттық экономика министрлігі Статистика комитеті төрағасының 2016 жылғы 30 қарашадағы № 287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14565 болып тіркелген, Қазақстан Республикасы нормативтік құқықтық актілерінің эталондық бақылау банкінде 2017 жылғы 10 қаңтарда жарияланған).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header.xml" Type="http://schemas.openxmlformats.org/officeDocument/2006/relationships/header" Id="rId24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