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e5373" w14:textId="d7e53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"2017-2018 оқу жылына арналған мамандықтар бөлінісінде жоғары және жоғары оқу орнынан кейінгі білімі бар мамандарды даярлауға мемлекеттік білім беру тапсырысын бөлу туралы" Қазақстан Республикасы Білім және ғылым министрінің міндетін атқарушының 2017 жылғы 12 шілдедегі № 328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2017 жылғы 20 желтоқсандағы № 631 бұйрығы. Қазақстан Республикасының Әділет министрлігінде 2017 жылғы 27 желтоқсанда № 16139 болып тіркелді</w:t>
      </w:r>
    </w:p>
    <w:p>
      <w:pPr>
        <w:spacing w:after="0"/>
        <w:ind w:left="0"/>
        <w:jc w:val="both"/>
      </w:pPr>
      <w:bookmarkStart w:name="z1" w:id="0"/>
      <w:r>
        <w:rPr>
          <w:rFonts w:ascii="Times New Roman"/>
          <w:b w:val="false"/>
          <w:i w:val="false"/>
          <w:color w:val="000000"/>
          <w:sz w:val="28"/>
        </w:rPr>
        <w:t xml:space="preserve">
      "Республикалық бюджеттен қаржыландырылатын білім беру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және жоғары оқу орнынан кейінгі, сондай-ақ техникалық және кәсіптік, орта білімнен кейінгі білімі бар мамандар даярлауға 2017 – 2018 оқу жылына арналған мемлекеттік білім беру тапсырысын бекіту туралы" Қазақстан Республикасы Үкіметінің 2017 жылғы 22 маусымдағы № 386 қаулысына өзгерістер енгізу туралы" Қазақстан Республикасы Үкіметінің 2017 жылғы 5 желтоқсандағы № 810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"2017-2018 оқу жылына арналған мамандықтар бөлінісінде жоғары және жоғары оқу орнынан кейінгі білімі бар мамандарды даярлауға мемлекеттік білім беру тапсырысын бөлу туралы" Қазақстан Республикасы Білім және ғылым министрінің міндетін атқарушының 2017 жылғы 12 шілдедегі № 328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15345 болып тіркелген, Қазақстан Республикасының Нормативтік құқықтық актілерінің эталондық бақылау банкінде 2017 жылғы 26 шілдеде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3"/>
    <w:bookmarkStart w:name="z5" w:id="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End w:id="4"/>
    <w:bookmarkStart w:name="z6" w:id="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End w:id="5"/>
    <w:bookmarkStart w:name="z7" w:id="6"/>
    <w:p>
      <w:pPr>
        <w:spacing w:after="0"/>
        <w:ind w:left="0"/>
        <w:jc w:val="both"/>
      </w:pPr>
      <w:r>
        <w:rPr>
          <w:rFonts w:ascii="Times New Roman"/>
          <w:b w:val="false"/>
          <w:i w:val="false"/>
          <w:color w:val="000000"/>
          <w:sz w:val="28"/>
        </w:rPr>
        <w:t>
      2. Қазақстан Республикасы Білім және ғылым министрлігінің Жоғары және жоғары оқу орнынан кейінгі білім департаменті (Г.І. Көбенова) Қазақстан Республикасының заңнамасында белгіленген тәртіппен:</w:t>
      </w:r>
    </w:p>
    <w:bookmarkEnd w:id="6"/>
    <w:bookmarkStart w:name="z8" w:id="7"/>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7"/>
    <w:bookmarkStart w:name="z9" w:id="8"/>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жолдауды;</w:t>
      </w:r>
    </w:p>
    <w:bookmarkEnd w:id="8"/>
    <w:bookmarkStart w:name="z10" w:id="9"/>
    <w:p>
      <w:pPr>
        <w:spacing w:after="0"/>
        <w:ind w:left="0"/>
        <w:jc w:val="both"/>
      </w:pPr>
      <w:r>
        <w:rPr>
          <w:rFonts w:ascii="Times New Roman"/>
          <w:b w:val="false"/>
          <w:i w:val="false"/>
          <w:color w:val="000000"/>
          <w:sz w:val="28"/>
        </w:rPr>
        <w:t>
      3) осы бұйрық мемлекеттік тіркелген күнінен кейін күнтізбелік он күн ішінде оның көшірмесін мерзімді баспа басылымдарына ресми жариялау үшін жолдауды;</w:t>
      </w:r>
    </w:p>
    <w:bookmarkEnd w:id="9"/>
    <w:bookmarkStart w:name="z11" w:id="10"/>
    <w:p>
      <w:pPr>
        <w:spacing w:after="0"/>
        <w:ind w:left="0"/>
        <w:jc w:val="both"/>
      </w:pPr>
      <w:r>
        <w:rPr>
          <w:rFonts w:ascii="Times New Roman"/>
          <w:b w:val="false"/>
          <w:i w:val="false"/>
          <w:color w:val="000000"/>
          <w:sz w:val="28"/>
        </w:rPr>
        <w:t>
      4) осы бұйрықты ресми жарияланғаннан кейін Қазақстан Республикасы Білім және ғылым министрлігінің интернет-ресурсында орналастыруды;</w:t>
      </w:r>
    </w:p>
    <w:bookmarkEnd w:id="10"/>
    <w:bookmarkStart w:name="z12" w:id="11"/>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3) және 4) тармақшаларында көзделген іс-шаралардың орындалуы туралы мәліметтерді ұсынуды қамтамасыз етсін.</w:t>
      </w:r>
    </w:p>
    <w:bookmarkEnd w:id="11"/>
    <w:bookmarkStart w:name="z13" w:id="12"/>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А.Қ. Аймағамбетовке жүктелсін.</w:t>
      </w:r>
    </w:p>
    <w:bookmarkEnd w:id="12"/>
    <w:bookmarkStart w:name="z14" w:id="13"/>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 және 2017 жылғы 1 қыркүйектен бастап туындаған қатынастарға қолданылады.</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Білім және ғылым министрінің 2017 жылғы 20 желтоқсандағы </w:t>
            </w:r>
            <w:r>
              <w:br/>
            </w:r>
            <w:r>
              <w:rPr>
                <w:rFonts w:ascii="Times New Roman"/>
                <w:b w:val="false"/>
                <w:i w:val="false"/>
                <w:color w:val="000000"/>
                <w:sz w:val="20"/>
              </w:rPr>
              <w:t>№ 631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2017 жылғы 12 шілдедегі</w:t>
            </w:r>
            <w:r>
              <w:br/>
            </w:r>
            <w:r>
              <w:rPr>
                <w:rFonts w:ascii="Times New Roman"/>
                <w:b w:val="false"/>
                <w:i w:val="false"/>
                <w:color w:val="000000"/>
                <w:sz w:val="20"/>
              </w:rPr>
              <w:t>№ 328 бұйрығына</w:t>
            </w:r>
            <w:r>
              <w:br/>
            </w:r>
            <w:r>
              <w:rPr>
                <w:rFonts w:ascii="Times New Roman"/>
                <w:b w:val="false"/>
                <w:i w:val="false"/>
                <w:color w:val="000000"/>
                <w:sz w:val="20"/>
              </w:rPr>
              <w:t>1-қосымша</w:t>
            </w:r>
          </w:p>
        </w:tc>
      </w:tr>
    </w:tbl>
    <w:bookmarkStart w:name="z17" w:id="14"/>
    <w:p>
      <w:pPr>
        <w:spacing w:after="0"/>
        <w:ind w:left="0"/>
        <w:jc w:val="left"/>
      </w:pPr>
      <w:r>
        <w:rPr>
          <w:rFonts w:ascii="Times New Roman"/>
          <w:b/>
          <w:i w:val="false"/>
          <w:color w:val="000000"/>
        </w:rPr>
        <w:t xml:space="preserve"> 2017-2018 оқу жылына арналған күндізгі оқу нысанындағы мамандықтар бөлінісінде жоғары білімі бар мамандарды даярлауға арналған мемлекеттік білім беру тапсырысы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7"/>
        <w:gridCol w:w="3334"/>
        <w:gridCol w:w="1044"/>
        <w:gridCol w:w="1044"/>
        <w:gridCol w:w="1044"/>
        <w:gridCol w:w="827"/>
        <w:gridCol w:w="1044"/>
        <w:gridCol w:w="828"/>
        <w:gridCol w:w="828"/>
        <w:gridCol w:w="610"/>
      </w:tblGrid>
      <w:tr>
        <w:trPr>
          <w:trHeight w:val="30" w:hRule="atLeast"/>
        </w:trPr>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3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Мамандықтардың атауы</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5В010100</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5В010200</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оқытудың педагогикасы мен әдістемесі</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5В010300</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5В010400</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5В010500</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Дефектология</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5В010600</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5В010700</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және сызу</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5В010800</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5В010900</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5В011000</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5В011100</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5В011200</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5В011300</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5В011400</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5В011500</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5В011600</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5В011700</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5В011800</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5В011900</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 шетел тілі (ағылшын тілі)</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5В011900</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 шетел тілі (неміс тілі)</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5В011900</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 шетел тілі (француз тілі)</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5В012000</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5В012100</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оқытпайтын мектептердегі қазақ тілі мен әдебиеті</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5В012200</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оқытпайтын мектептердегі орыс тілі мен әдебиеті</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5В012300</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5В012500</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Химия-Биология</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5В012600</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Математика-Физика</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5В012700</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Математика-Информатика</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5В012800</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Физика-Информатика</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5В012900</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География-Тарих</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5В013000</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Тарих-Дінтану</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6081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5767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4022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1103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8"/>
        <w:gridCol w:w="3964"/>
        <w:gridCol w:w="983"/>
        <w:gridCol w:w="984"/>
        <w:gridCol w:w="984"/>
        <w:gridCol w:w="466"/>
        <w:gridCol w:w="984"/>
        <w:gridCol w:w="724"/>
        <w:gridCol w:w="725"/>
        <w:gridCol w:w="468"/>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Гуманитарлық ғылымдар</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5В020100</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5В020200</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5В020300</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5В020400</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5В020500</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 қазақ тілі</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5В020500</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 орыс тілі</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5В020600</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5В020700</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5В020800</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5В020900</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5В021000</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 ағылшын тілі</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5В021000</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 неміс тілі</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5В021000</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 араб тілі</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5В021000</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 түрік тілі</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5В021000</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 корей тілі</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5В021000</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 қытай тілі</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5В021000</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 жапон тілі</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5В021000</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 өзбек тілі</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5В021000</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 ұйғыр тілі</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5В021000</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 француз тілі</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5В021000</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 парсы тілі</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5В021000</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филологиясы: </w:t>
            </w:r>
            <w:r>
              <w:br/>
            </w:r>
            <w:r>
              <w:rPr>
                <w:rFonts w:ascii="Times New Roman"/>
                <w:b w:val="false"/>
                <w:i w:val="false"/>
                <w:color w:val="000000"/>
                <w:sz w:val="20"/>
              </w:rPr>
              <w:t>
үнді тілі</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5В021100</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Теология</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5В021200</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5В021500</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723</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5"/>
        <w:gridCol w:w="4842"/>
        <w:gridCol w:w="1202"/>
        <w:gridCol w:w="1202"/>
        <w:gridCol w:w="1202"/>
        <w:gridCol w:w="125"/>
        <w:gridCol w:w="885"/>
        <w:gridCol w:w="125"/>
        <w:gridCol w:w="126"/>
        <w:gridCol w:w="126"/>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Құқық</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5В030100</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5В030200</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5В030300</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5В030400</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ісі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113</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5"/>
        <w:gridCol w:w="4842"/>
        <w:gridCol w:w="1202"/>
        <w:gridCol w:w="1202"/>
        <w:gridCol w:w="1202"/>
        <w:gridCol w:w="125"/>
        <w:gridCol w:w="885"/>
        <w:gridCol w:w="125"/>
        <w:gridCol w:w="126"/>
        <w:gridCol w:w="126"/>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Өнер</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5В040200</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орындаушылық</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5В040300</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5В040400</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 өнері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5В040600</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5В040900</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5В041300</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5В041400</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5В041700</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өнері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5В041900</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 ісі және ескерткіштерді қорғау</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5В042000</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5В042100</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5В042200</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ісі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5В041200</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Операторлық өнер</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143</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5"/>
        <w:gridCol w:w="4213"/>
        <w:gridCol w:w="1319"/>
        <w:gridCol w:w="1319"/>
        <w:gridCol w:w="1046"/>
        <w:gridCol w:w="109"/>
        <w:gridCol w:w="1046"/>
        <w:gridCol w:w="109"/>
        <w:gridCol w:w="497"/>
        <w:gridCol w:w="497"/>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Әлеуметтік ғылымдар, экономика және бизнес</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5В050100</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5В050200</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5В050300</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5В050400</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5В050500</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Аймақтану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5В050600</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5В050700</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5В050800</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5В050900</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5В051000</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5В051100</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5В051200</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5В051300</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экономика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5В051400</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байланыс</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5В051500</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Мұрағаттану, құжаттар жүргізу және құжаттамалық қамтамасыз ету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5В051900</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ұйымдастыру және нормалау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5В052100</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1091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1091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845</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246</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5"/>
        <w:gridCol w:w="4392"/>
        <w:gridCol w:w="1375"/>
        <w:gridCol w:w="1376"/>
        <w:gridCol w:w="1376"/>
        <w:gridCol w:w="113"/>
        <w:gridCol w:w="1091"/>
        <w:gridCol w:w="114"/>
        <w:gridCol w:w="114"/>
        <w:gridCol w:w="114"/>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Жаратылыстану ғылымдары</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5В060100</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5В060200</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5В060300</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5В060400</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5В060500</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физика</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5В060600</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5В060700</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5В060800</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5В060900</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5В061000</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5В061100</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және астрономия</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5В061200</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1997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1997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1542</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455</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4"/>
        <w:gridCol w:w="3280"/>
        <w:gridCol w:w="1242"/>
        <w:gridCol w:w="1242"/>
        <w:gridCol w:w="1027"/>
        <w:gridCol w:w="84"/>
        <w:gridCol w:w="1027"/>
        <w:gridCol w:w="814"/>
        <w:gridCol w:w="815"/>
        <w:gridCol w:w="81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Техникалық ғылымдар және технологиялар</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5В070100</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5В070200</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5В070300</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5В070400</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5В070500</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және компьютерлік модельдеу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5В070600</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және пайдалы қазбалар кен орнын барлау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5В070700</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кен ісі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5В070800</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ісі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5В070900</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5В071000</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тану және жаңа материалдар технологиясы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5В071100</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5В071200</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5В071300</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5В071400</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 және технологиялар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5B071500</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техникасы және технологиясы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5В071600</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 жасау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5В071700</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5В071800</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5В071900</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5В072000</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заттардың химиялық технологиясы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5В072100</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заттардың химиялық технологиясы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5В072300</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физика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5В072400</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машиналар және жабдықтар (сала бойынша)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5В072500</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және ағаштан бұйымдар жасау технологиясы (қолданылу саласы бойынша)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5В072600</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бұйымдарының технологиясы және құрастырылуы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5В072700</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 түлік өнімдерінің технологиясы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5В072800</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өндірістерінің технологиясы (сала бойынша)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5В072900</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5В073000</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бұйымдарын және құрастырылымдарын өндіру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5В073100</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және өмір тіршілігінің қауіпсіздігі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5В073200</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Стандарттау және сертификаттау (сала бойынша)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5В073300</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материалдарының технологиясы және жобалануы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5В073700</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байыту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5В073800</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қысыммен өңдеу технологиясы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5B074300</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5В074500</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5В074600</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техникасы және технологиялары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5В074800</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5В075200</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жүйелер және желілер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5В075300</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Балқуы қиын бейметалл және силикатты материалдардың химиялық технологиясы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10938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10587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8307</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2280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199</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Барлығы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5"/>
        <w:gridCol w:w="3999"/>
        <w:gridCol w:w="1252"/>
        <w:gridCol w:w="1252"/>
        <w:gridCol w:w="1252"/>
        <w:gridCol w:w="103"/>
        <w:gridCol w:w="993"/>
        <w:gridCol w:w="471"/>
        <w:gridCol w:w="471"/>
        <w:gridCol w:w="472"/>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Ауылшаруашылық ғылымдары</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5В080100</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Агрономия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5В080200</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 өндіру технологиясы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5В080300</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Аңшылықтану және аң шаруашылығы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5В080400</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және өнеркәсіптік балық аулау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5В080500</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5В080600</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техника және технология</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5В080700</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 және орман шаруашылығы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5В080800</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Топырақтану және агрохимия</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5В080900</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 көкөніс шаруашылығы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5В081000</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мелиорациялау, баптау және қорғау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5В081100</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қорғау және карантин</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5В081200</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энергиямен қамтамасыз ету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1583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1577</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1307</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3837"/>
        <w:gridCol w:w="1197"/>
        <w:gridCol w:w="3"/>
        <w:gridCol w:w="1201"/>
        <w:gridCol w:w="952"/>
        <w:gridCol w:w="99"/>
        <w:gridCol w:w="953"/>
        <w:gridCol w:w="701"/>
        <w:gridCol w:w="702"/>
        <w:gridCol w:w="702"/>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Қызмет көрсету</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5В090100</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пайдалану және жүк қозғалысы мен тасымалдауды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5В090200</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5В090300</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5В090500</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5В090600</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–тынығу жұмысы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5В090700</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5В090800</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5В090900</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5В091000</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5В091200</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1325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1248</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957</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Әскери іс және қауіпсіздік</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5В100200</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5"/>
        <w:gridCol w:w="4842"/>
        <w:gridCol w:w="1202"/>
        <w:gridCol w:w="1202"/>
        <w:gridCol w:w="1202"/>
        <w:gridCol w:w="125"/>
        <w:gridCol w:w="885"/>
        <w:gridCol w:w="125"/>
        <w:gridCol w:w="126"/>
        <w:gridCol w:w="126"/>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Денсаулық сақтау және әлеуметтік қамтамасыз ету (медицина)</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5В110100</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Мейірбике ісі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5В110200</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5В110300</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198</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0"/>
        <w:gridCol w:w="4144"/>
        <w:gridCol w:w="1028"/>
        <w:gridCol w:w="1028"/>
        <w:gridCol w:w="1029"/>
        <w:gridCol w:w="107"/>
        <w:gridCol w:w="1029"/>
        <w:gridCol w:w="488"/>
        <w:gridCol w:w="488"/>
        <w:gridCol w:w="48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Ветеринария</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5B120100</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медицина</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5B120200</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санитария</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127</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9"/>
        <w:gridCol w:w="4260"/>
        <w:gridCol w:w="1334"/>
        <w:gridCol w:w="1334"/>
        <w:gridCol w:w="1334"/>
        <w:gridCol w:w="110"/>
        <w:gridCol w:w="1057"/>
        <w:gridCol w:w="110"/>
        <w:gridCol w:w="111"/>
        <w:gridCol w:w="111"/>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Денсаулық сақтау және әлеуметтік қамтамасыз ету (медицина)</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5B130100</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медицина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5B130200</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5B130300</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3330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3330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2440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129</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ел жастары – индустрияға!" жобасы шеңберінде студенттерді оқытуға, оның ішінде:</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3769</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4"/>
        <w:gridCol w:w="4772"/>
        <w:gridCol w:w="2291"/>
        <w:gridCol w:w="189"/>
        <w:gridCol w:w="189"/>
        <w:gridCol w:w="189"/>
        <w:gridCol w:w="93"/>
        <w:gridCol w:w="182"/>
        <w:gridCol w:w="7"/>
        <w:gridCol w:w="190"/>
        <w:gridCol w:w="93"/>
        <w:gridCol w:w="183"/>
        <w:gridCol w:w="7"/>
        <w:gridCol w:w="191"/>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5В010100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5В010200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оқытудың педагогикасы мен әдістемесі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5В010300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5В010500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Дефектология</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5В010900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5В011000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5В011100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5В011200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5В011300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5В011400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5В011500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5В011600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5В011700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5В011900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 шетел тілі (ағылшын тілі)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5В012000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5В012100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оқытпайтын мектептердегі қазақ тілі мен әдебиеті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5В012300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технологиялар</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5В070100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5В070200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5В070300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5В070400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5В070500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және компьютерлік модельдеу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5В070600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және пайдалы қазбалар кен орнын барлау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5В070700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кен ісі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5В070800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ісі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5В070900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5В071000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тану және жаңа материалдар технологиясы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5В071100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5В071200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5В071300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5В071600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 жасау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5В071700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5В071800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5В071900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5В072000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заттардың химиялық технологиясы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5В072300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физика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5В072400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машиналар және жабдықтар (сала бойынша)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5В072600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жеңіл өнеркәсіп бұйымдарын құрастыру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5В072700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 түлік өнімдерінің технологиясы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5В072800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өндірістерінің технологиясы (сала бойынша)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5В072900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5В073000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бұйымдарын және құрастырылымдарын өндіру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5В073100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және өмір тіршілігінің қауіпсіздігі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5В073200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және сертификаттау (сала бойынша)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5В073700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байыту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5В073800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қысыммен өңдеу технологиясы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5В074500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5В074800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ғылымдары</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5В080100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Агрономия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5В080200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 өндіру технологиясы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5В080400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шаруашылығы және өнеркәсіптік балық аулау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5В080500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5В080600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техника және технология</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5В080700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 және орман шаруашылығы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5В080800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Топырақтану және агрохимия</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5В081100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қорғау және карантин</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 Яссауи атындағы Халықаралық Қазақ-Түрік университетінде Түркі Республикасынан, басқа түркі тілдес республикалардан студенттерді оқытуға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Ауғаныстан азаматтарын оқытуға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келісім-шарт бойынша шетел азаматтарын оқытуға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Монғолия азаматтарын оқытуға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М.В.Ломоносов атындағы Мәскеу мемлекеттік университетінің Қазақстандағы филиалында студенттерді оқытуға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"Назарбаев Университеті" ДБҰ студенттерді оқытуға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 дайындық бөлімдерінің тыңдаушыларын оқытуға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"Назарбаев Университеті" ДБҰ дайындық бөлімінде тыңдаушыларды оқытуға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жоғары оқу орындарының дайындық бөлімінде Қазақстан Республикасының азаматтары болып табылмайтын ұлты қазақ адамдарды оқытуға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тілдік даярлықты арттыру үшін оқытуға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r>
              <w:br/>
            </w:r>
            <w:r>
              <w:rPr>
                <w:rFonts w:ascii="Times New Roman"/>
                <w:b w:val="false"/>
                <w:i w:val="false"/>
                <w:color w:val="000000"/>
                <w:sz w:val="20"/>
              </w:rPr>
              <w:t>Қ.А. Ясауи атындағы Халықаралық қазақ-түрік университетінде Түрік Республикасынан, басқа түркітілдес республикалардан келген тыңдаушыларды оқытуға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шетелден келген азаматтарды дайындық бөлімде оқытуға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3"/>
        <w:gridCol w:w="2301"/>
        <w:gridCol w:w="2644"/>
        <w:gridCol w:w="276"/>
        <w:gridCol w:w="276"/>
        <w:gridCol w:w="276"/>
        <w:gridCol w:w="276"/>
        <w:gridCol w:w="276"/>
        <w:gridCol w:w="276"/>
        <w:gridCol w:w="276"/>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w:t>
            </w:r>
          </w:p>
        </w:tc>
      </w:tr>
      <w:tr>
        <w:trPr>
          <w:trHeight w:val="30" w:hRule="atLeast"/>
        </w:trPr>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5В050600</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5В050700</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5В070200</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5В070300</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5В070400</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5В070500</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және компьютерлік модельдеу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5В071500</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техникасы мен технологиялар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5В070800</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ісі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206</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6"/>
        <w:gridCol w:w="1604"/>
        <w:gridCol w:w="1947"/>
        <w:gridCol w:w="276"/>
        <w:gridCol w:w="276"/>
        <w:gridCol w:w="276"/>
        <w:gridCol w:w="276"/>
        <w:gridCol w:w="276"/>
        <w:gridCol w:w="276"/>
        <w:gridCol w:w="277"/>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авиациялық институтының "Восход" филиалы</w:t>
            </w:r>
          </w:p>
        </w:tc>
      </w:tr>
      <w:tr>
        <w:trPr>
          <w:trHeight w:val="30" w:hRule="atLeast"/>
        </w:trPr>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24.05.2003</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аппараттарды сынау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09.03.2001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және есептеу техникасы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01.03.2004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математика</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38.03.02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3"/>
        <w:gridCol w:w="2301"/>
        <w:gridCol w:w="2644"/>
        <w:gridCol w:w="276"/>
        <w:gridCol w:w="276"/>
        <w:gridCol w:w="276"/>
        <w:gridCol w:w="276"/>
        <w:gridCol w:w="276"/>
        <w:gridCol w:w="276"/>
        <w:gridCol w:w="276"/>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w:t>
            </w:r>
          </w:p>
        </w:tc>
      </w:tr>
      <w:tr>
        <w:trPr>
          <w:trHeight w:val="30" w:hRule="atLeast"/>
        </w:trPr>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5В050400</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5В050700</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5В050900</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5В060200</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5В070300</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жүйелер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5В070400</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5В070500</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Математикалық және компьютерлік модельдеу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5В071900</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5В100200</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550</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7"/>
        <w:gridCol w:w="1513"/>
        <w:gridCol w:w="2653"/>
        <w:gridCol w:w="1280"/>
        <w:gridCol w:w="1280"/>
        <w:gridCol w:w="181"/>
        <w:gridCol w:w="1281"/>
        <w:gridCol w:w="181"/>
        <w:gridCol w:w="182"/>
        <w:gridCol w:w="182"/>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академиясы</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5В050600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5В050700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5В050800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5В050900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5В070400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38772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2017 жылғы 20 желтоқсандағы </w:t>
            </w:r>
            <w:r>
              <w:br/>
            </w:r>
            <w:r>
              <w:rPr>
                <w:rFonts w:ascii="Times New Roman"/>
                <w:b w:val="false"/>
                <w:i w:val="false"/>
                <w:color w:val="000000"/>
                <w:sz w:val="20"/>
              </w:rPr>
              <w:t>№ 631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2017 жылғы 12 шілдедегі</w:t>
            </w:r>
            <w:r>
              <w:br/>
            </w:r>
            <w:r>
              <w:rPr>
                <w:rFonts w:ascii="Times New Roman"/>
                <w:b w:val="false"/>
                <w:i w:val="false"/>
                <w:color w:val="000000"/>
                <w:sz w:val="20"/>
              </w:rPr>
              <w:t>№ 328 бұйрығына</w:t>
            </w:r>
            <w:r>
              <w:br/>
            </w:r>
            <w:r>
              <w:rPr>
                <w:rFonts w:ascii="Times New Roman"/>
                <w:b w:val="false"/>
                <w:i w:val="false"/>
                <w:color w:val="000000"/>
                <w:sz w:val="20"/>
              </w:rPr>
              <w:t>2-қосымша</w:t>
            </w:r>
          </w:p>
        </w:tc>
      </w:tr>
    </w:tbl>
    <w:bookmarkStart w:name="z26" w:id="15"/>
    <w:p>
      <w:pPr>
        <w:spacing w:after="0"/>
        <w:ind w:left="0"/>
        <w:jc w:val="left"/>
      </w:pPr>
      <w:r>
        <w:rPr>
          <w:rFonts w:ascii="Times New Roman"/>
          <w:b/>
          <w:i w:val="false"/>
          <w:color w:val="000000"/>
        </w:rPr>
        <w:t xml:space="preserve"> 2017-2018 оқу жылына арналған сырттай қысқартылған оқу нысанындағы мамандықтар бөлінісінде жоғары білімі бар мамандарды даярлауға арналған мемлекеттік білім беру тапсырысы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1"/>
        <w:gridCol w:w="5621"/>
        <w:gridCol w:w="1395"/>
        <w:gridCol w:w="1395"/>
        <w:gridCol w:w="1028"/>
      </w:tblGrid>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Мамандықтардың атауы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5В010100</w:t>
            </w: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5В010200</w:t>
            </w: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оқытудың педагогикасы мен әдістемесі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5В010300</w:t>
            </w: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5В010400</w:t>
            </w: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5В010500</w:t>
            </w: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Дефектология</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5В010600</w:t>
            </w: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5В010700</w:t>
            </w: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және сызу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5В010800</w:t>
            </w: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Денешынықтыру және спорт</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5В011500</w:t>
            </w: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5В011600</w:t>
            </w: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5В011700</w:t>
            </w: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5В011800</w:t>
            </w: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5В011900</w:t>
            </w: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 шетел тілі, ағылшын тілі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5В012000</w:t>
            </w: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(2%)</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 xml:space="preserve">2017 жылғы 20 желтоқсандағы </w:t>
            </w:r>
            <w:r>
              <w:br/>
            </w:r>
            <w:r>
              <w:rPr>
                <w:rFonts w:ascii="Times New Roman"/>
                <w:b w:val="false"/>
                <w:i w:val="false"/>
                <w:color w:val="000000"/>
                <w:sz w:val="20"/>
              </w:rPr>
              <w:t>№ 631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2017 жылғы 12 шілдедегі</w:t>
            </w:r>
            <w:r>
              <w:br/>
            </w:r>
            <w:r>
              <w:rPr>
                <w:rFonts w:ascii="Times New Roman"/>
                <w:b w:val="false"/>
                <w:i w:val="false"/>
                <w:color w:val="000000"/>
                <w:sz w:val="20"/>
              </w:rPr>
              <w:t>№ 328 бұйрығына</w:t>
            </w:r>
            <w:r>
              <w:br/>
            </w:r>
            <w:r>
              <w:rPr>
                <w:rFonts w:ascii="Times New Roman"/>
                <w:b w:val="false"/>
                <w:i w:val="false"/>
                <w:color w:val="000000"/>
                <w:sz w:val="20"/>
              </w:rPr>
              <w:t>3-қосымша</w:t>
            </w:r>
          </w:p>
        </w:tc>
      </w:tr>
    </w:tbl>
    <w:bookmarkStart w:name="z20" w:id="16"/>
    <w:p>
      <w:pPr>
        <w:spacing w:after="0"/>
        <w:ind w:left="0"/>
        <w:jc w:val="both"/>
      </w:pPr>
      <w:r>
        <w:rPr>
          <w:rFonts w:ascii="Times New Roman"/>
          <w:b w:val="false"/>
          <w:i w:val="false"/>
          <w:color w:val="000000"/>
          <w:sz w:val="28"/>
        </w:rPr>
        <w:t xml:space="preserve">
      </w:t>
      </w:r>
      <w:r>
        <w:rPr>
          <w:rFonts w:ascii="Times New Roman"/>
          <w:b/>
          <w:i w:val="false"/>
          <w:color w:val="000000"/>
          <w:sz w:val="28"/>
        </w:rPr>
        <w:t>2017-2018 оқу жылына мамандықтар бөлінісінде жоғары оқу орнынан кейінгі білімі бар магистрлерді даярлауға арналған мемлекеттік білім беру тапсырысы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7"/>
        <w:gridCol w:w="1822"/>
        <w:gridCol w:w="2028"/>
        <w:gridCol w:w="2028"/>
        <w:gridCol w:w="1608"/>
        <w:gridCol w:w="3"/>
        <w:gridCol w:w="764"/>
      </w:tblGrid>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коды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Ғылыми-педагогикалық бағыт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 бейінді бағыт бойынша</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бағыт бойынша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w:t>
            </w: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6M010100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6M010200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6M010300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6M010400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6M010500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Дефектология</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6M010600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6M010700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және сызу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6M010800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6M010900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6M011000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6M011100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6M011200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6M011300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6M011400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6M011500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6M011600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6M011700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және әдебиеті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6M011800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және әдебиеті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6M011900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тілі: екі шетел тілі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6M012000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 бойынша)</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6M012100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тілінде оқытпайтын мектептердегі қазақ тілі мен әдебиеті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6M012200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оқытпайтын мектептердегі орыс тілі мен әдебиеті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6M012300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6М012400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өлшеу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1651</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1551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4"/>
        <w:gridCol w:w="1122"/>
        <w:gridCol w:w="2365"/>
        <w:gridCol w:w="2365"/>
        <w:gridCol w:w="247"/>
        <w:gridCol w:w="24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Гуманитарлық ғылымдар</w:t>
            </w:r>
          </w:p>
        </w:tc>
      </w:tr>
      <w:tr>
        <w:trPr>
          <w:trHeight w:val="30" w:hRule="atLeast"/>
        </w:trPr>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6M020100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6M020200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6M020300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6M020400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6M020500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6M020600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тану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6M020700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Аударма ісі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6M020800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6M020900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6M021100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6M021200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6M021300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Лингвистика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6M021400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Әдебиеттану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6M021500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Исламтану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725</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725</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5"/>
        <w:gridCol w:w="1908"/>
        <w:gridCol w:w="2199"/>
        <w:gridCol w:w="2199"/>
        <w:gridCol w:w="229"/>
        <w:gridCol w:w="2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Құқық</w:t>
            </w:r>
          </w:p>
        </w:tc>
      </w:tr>
      <w:tr>
        <w:trPr>
          <w:trHeight w:val="30" w:hRule="atLeast"/>
        </w:trPr>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6M030100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6M030200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6M030400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ici</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6М030500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175</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175</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4"/>
        <w:gridCol w:w="2379"/>
        <w:gridCol w:w="2099"/>
        <w:gridCol w:w="2099"/>
        <w:gridCol w:w="219"/>
        <w:gridCol w:w="22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Өнер</w:t>
            </w:r>
          </w:p>
        </w:tc>
      </w:tr>
      <w:tr>
        <w:trPr>
          <w:trHeight w:val="30" w:hRule="atLeast"/>
        </w:trPr>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6М040600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6М041200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Операторлық өнер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6M041300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6M041400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Графика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6М041600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6M041900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 ісі және ескерткіштерді қорғау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6M042000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6М042100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Дизайн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6М042200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ісі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Әлеуметтік ғылымдар, экономика және бизнес</w:t>
            </w:r>
          </w:p>
        </w:tc>
      </w:tr>
      <w:tr>
        <w:trPr>
          <w:trHeight w:val="30" w:hRule="atLeast"/>
        </w:trPr>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6M050100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6M050200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6M050300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6M050400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6M050500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Аймақтану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6M050600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6M050700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6M050800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6M050900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6M051000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6M051100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6M051300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экономика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6M051400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байланыс</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6M051500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Мұрағаттану, құжаттар жүргізу және құжаттамалық қамтамасыз ету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6M051600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журналистика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6M051700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Инновациалық менеджмент</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6M051800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 басқару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6M052000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әкімшілік жүргізу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6M052100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856</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856</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4"/>
        <w:gridCol w:w="1122"/>
        <w:gridCol w:w="2365"/>
        <w:gridCol w:w="2365"/>
        <w:gridCol w:w="247"/>
        <w:gridCol w:w="24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Жаратылыстану ғылымдары</w:t>
            </w:r>
          </w:p>
        </w:tc>
      </w:tr>
      <w:tr>
        <w:trPr>
          <w:trHeight w:val="30" w:hRule="atLeast"/>
        </w:trPr>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6M060100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6M060200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6M060300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6M060400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6M060500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физика</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6M060600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6M060700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6M060800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6M060900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6M061000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6M061100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және астрономия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6M061200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6M061300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875</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875</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9"/>
        <w:gridCol w:w="2477"/>
        <w:gridCol w:w="1934"/>
        <w:gridCol w:w="1935"/>
        <w:gridCol w:w="159"/>
        <w:gridCol w:w="193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Техникалық ғылымдар және технологиялар</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6M070100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6M070200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6M070300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6M070400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6M070500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және компьютерлік модельдеу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6M070600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Геология және пайдалы қазбалар кен орнын барлау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6M070700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6M070800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ісі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6M070900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6M071000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тану және жаңа материалдар технологиясы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6M071100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6M071200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6M071300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 техника және технологиялары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6М071400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 және технология</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6M071600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 жасау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6M071700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6M071800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6M071900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6M072000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Бейорганикалық заттардың химиялық технологиясы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6M072100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заттардың химиялық технологиясы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6M072200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Полиграфия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6M072300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физика</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6M072400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машиналар және жабдықтар (сала бойынша)</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6M072600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бұйымдарының технологиясы және құрастырылуы (сала бойынша)</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6M072700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 түлік өнімдерінің технологиясы (сала бойынша)</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6M072800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өндірістерінің технологиясы (сала бойынша)</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6M072900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6M073000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бұйымдарын және құрастырылымдарын өндіру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6M073100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және өмір тіршілігінің қауіпсіздігі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6M073200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және сертификаттау (сала бойынша)</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6M073300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материалдарының технологиясы және жобалануы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6M073400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Жарылғыш заттар мен пиротехникалық құралдардың химиялық технологиясы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6M073500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 қауіпсіздігі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6M073600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емес заттар мен бұйымдар қауіпсіздігі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6M073700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байыту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6M073800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қысыммен өңдеу технологиясы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6M073900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Мұнайхимия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6M074000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және нанотехнологиялар (сала бойынша)</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6M074100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Картография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6M074400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 және ғимарат</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6M074500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құрылысы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6M074600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техника және технологиялар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6M074700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іздеу әдістері және пайдалы қазбалар кен орындарын барлау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6M074800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өндіру технологиясы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6M074900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іс</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6М075200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жүйелер және желілер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6M075300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Балқуы қиын бейметалл және силикатты материалдардың химиялық технологиясы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6M075000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6M075500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4237</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1157</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0"/>
        <w:gridCol w:w="1653"/>
        <w:gridCol w:w="1839"/>
        <w:gridCol w:w="1839"/>
        <w:gridCol w:w="1458"/>
        <w:gridCol w:w="184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Ауылшаруашылық ғылымдары</w:t>
            </w:r>
          </w:p>
        </w:tc>
      </w:tr>
      <w:tr>
        <w:trPr>
          <w:trHeight w:val="30"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6M080100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6M080200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 өндіру технологиясы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6M080300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Аңшылықтану және аң шаруашылығы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6M080400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және өнеркәсіптік балық аулау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6M080500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6M080600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техника және технология</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6M080700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 және орман шаруашылығы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6M080800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Топырақтану және агрохимия</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6M080900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 көкөніс шаруашылығы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6M081000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мелиорациялау, баптау және қорғау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6M081100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және карантин</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Қызмет көрсету</w:t>
            </w:r>
          </w:p>
        </w:tc>
      </w:tr>
      <w:tr>
        <w:trPr>
          <w:trHeight w:val="30"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6M090100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пайдалану және жүк қозғалысы мен тасымалдауды ұйымдастыру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6M090200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6M090300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6M090400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Әлеуметтік-мәдени қызмет көрсету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6M090500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6M090700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6M090800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6M090900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6M091000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6M091100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Геоэкология және табиғатты пайдалануды баскару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6M091200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219</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Әскери іс және қауіпсіздік</w:t>
            </w:r>
          </w:p>
        </w:tc>
      </w:tr>
      <w:tr>
        <w:trPr>
          <w:trHeight w:val="30"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6M100200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жүйесі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Ветеринария</w:t>
            </w:r>
          </w:p>
        </w:tc>
      </w:tr>
      <w:tr>
        <w:trPr>
          <w:trHeight w:val="30"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6M120100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медицина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6M120200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санитария</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r>
              <w:rPr>
                <w:rFonts w:ascii="Times New Roman"/>
                <w:b/>
                <w:i w:val="false"/>
                <w:color w:val="000000"/>
                <w:sz w:val="20"/>
              </w:rPr>
              <w:t>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r>
              <w:rPr>
                <w:rFonts w:ascii="Times New Roman"/>
                <w:b/>
                <w:i w:val="false"/>
                <w:color w:val="000000"/>
                <w:sz w:val="20"/>
              </w:rPr>
              <w:t>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95</w:t>
            </w:r>
            <w:r>
              <w:rPr>
                <w:rFonts w:ascii="Times New Roman"/>
                <w:b/>
                <w:i w:val="false"/>
                <w:color w:val="000000"/>
                <w:sz w:val="20"/>
              </w:rPr>
              <w:t>04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5904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 2017 жылғы 20 желтоқсандағы</w:t>
            </w:r>
            <w:r>
              <w:br/>
            </w:r>
            <w:r>
              <w:rPr>
                <w:rFonts w:ascii="Times New Roman"/>
                <w:b w:val="false"/>
                <w:i w:val="false"/>
                <w:color w:val="000000"/>
                <w:sz w:val="20"/>
              </w:rPr>
              <w:t>№ 631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2017 жылғы 12 шілдедегі</w:t>
            </w:r>
            <w:r>
              <w:br/>
            </w:r>
            <w:r>
              <w:rPr>
                <w:rFonts w:ascii="Times New Roman"/>
                <w:b w:val="false"/>
                <w:i w:val="false"/>
                <w:color w:val="000000"/>
                <w:sz w:val="20"/>
              </w:rPr>
              <w:t>№ 328 бұйрығына</w:t>
            </w:r>
            <w:r>
              <w:br/>
            </w:r>
            <w:r>
              <w:rPr>
                <w:rFonts w:ascii="Times New Roman"/>
                <w:b w:val="false"/>
                <w:i w:val="false"/>
                <w:color w:val="000000"/>
                <w:sz w:val="20"/>
              </w:rPr>
              <w:t>4-қосымша</w:t>
            </w:r>
          </w:p>
        </w:tc>
      </w:tr>
    </w:tbl>
    <w:bookmarkStart w:name="z27" w:id="17"/>
    <w:p>
      <w:pPr>
        <w:spacing w:after="0"/>
        <w:ind w:left="0"/>
        <w:jc w:val="left"/>
      </w:pPr>
      <w:r>
        <w:rPr>
          <w:rFonts w:ascii="Times New Roman"/>
          <w:b/>
          <w:i w:val="false"/>
          <w:color w:val="000000"/>
        </w:rPr>
        <w:t xml:space="preserve"> 2017-2018 оқу жылына мамандықтар бөлінісінде жоғары оқу орнынан кейінгі білімі бар PhD докторларын даярлауға арналған мемлекеттік білім беру тапсырысы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7"/>
        <w:gridCol w:w="3599"/>
        <w:gridCol w:w="2974"/>
      </w:tblGrid>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коды</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6D010100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оқыту және тәрбиелеу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6D010200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6D010300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6D010500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Дефектология</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6D010700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және сызу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6D010800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6D010900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6D011000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6D011100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6D011200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6D011300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6D011400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6D011600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6D011700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және әдебиеті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6D011800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және әдебиеті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6D011900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 тілі: екі шет ел тілі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6D012000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(сала бойынша)</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6D012300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Гуманитарлық ғылымдар</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6D020100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6D020200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6D020300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6D020400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6D020500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Филология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6D020600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6D020700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Аударма ісі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6D020800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6D020900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6D021000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6D021200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6D021300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Лингвистика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6D021400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Әдебиеттану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6D021500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Исламтану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Құқық</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6D030100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6D030200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Өнер</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6D042000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Әлеуметтік ғылымдар, экономика және бизнес</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6D050100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6D050200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6D050300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6D050400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6D050500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Аймақтану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6D050600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6D050700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6D050800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6D050900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6D051000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6D051100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6D051300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экономика</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6D051700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Инновациялық менеджмент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6D051800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басқару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6D052000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әкімшілік жүргізу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6D052000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Жаратылыстану ғылымдары</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6D060100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6D060200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6D060300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6D060400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6D060500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физика</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6D060600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6D060700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6D060800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6D060900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6D061000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6D061100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және астрономия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6D061300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Техникалық ғылымдар және технологиялар</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6D070100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 (сала бойынша)</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6D070200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6D070300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6D070400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6D070500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және компьютерлік модельдеу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6D070600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және пайдалы қазбалар кен орнын барлау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6D070700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6D070800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ісі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6D070900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6D071000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тану және жаңа материалдар технологиясы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6D071100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6D071200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6D071300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 техника және технологиялары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6D071600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 және технология</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6D071600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 жасау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6D071700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6D071800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6D071900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6D072000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Бейорганикалық заттардың химиялық технологиясы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6D072100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заттардың химиялық технологиясы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6D072300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физика</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6D072400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машиналар және жабдықтар (сала бойынша)</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6D072600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бұйымдарының технологиясы және құрастырылуы (сала бойынша)</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6D072700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 түлік өнімдерінің технологиясы (сала бойынша)</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6D072800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өндірістерінің технологиясы (сала бойынша)</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6D072900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6D073000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бұйымдарын және құрастырылымдарын өндіру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6D073100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және өмір тіршілігінің қауіпсіздігі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6D073200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және сертификаттау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6D073300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 технологиясы және жобалау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6D073400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Жарылғыш заттар мен пиротехникалық құралдардың химиялық технологиясы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6D073500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қауіпсіздігі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6D073900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Мұнайхимия</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6D074000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және нанотехнологиялар (сала бойынша)</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6D074400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 және ғимарат</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6D074600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техника және технологиялар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6D074800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6D075100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есептегіш техника және басқару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6D075200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Гидрогеология және инженерлік геология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Ауылшаруашылық ғылымдары</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6D080100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6D080200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 өндіру технологиясы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6D080500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6D080600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техника және технология</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6D080700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 және орман шаруашылығы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6D080800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Топырақтану және агрохимия</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6D080900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 көкөніс шаруашылығы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6D081000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мелиорациялау, баптау және қорғау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6D081100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және карантин</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6D081200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энергиямен қамтамасыз ету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Қызмет көрсету</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6D090100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пайдалану және жүк қозғалысы мен тасымалдауды ұйымдастыру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6D090200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Туризм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6D090300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6D090500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6D090700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6D090900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Әскери іс және қауіпсіздік</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6D100200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жүйесі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Ветеринария</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6D120100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медицина</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6D120200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санитария</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