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e370" w14:textId="5efe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 саласында мемлекеттік көрсетілетін қызметтер регламенттерін бекіту туралы" Қазақстан Республикасы Инвестициялар және даму министрінің 2015 жылғы 29 мамырдағы № 669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7 желтоқсандағы № 849 бұйрығы. Қазақстан Республикасының Әділет министрлігінде 2017 жылғы 27 желтоқсанда № 16147 болып тіркелді. Күші жойылды - Қазақстан Республикасы Индустрия және инфрақұрылымдық даму министрінің 2020 жылғы 5 қазандағы № 514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05.10.2020 </w:t>
      </w:r>
      <w:r>
        <w:rPr>
          <w:rFonts w:ascii="Times New Roman"/>
          <w:b w:val="false"/>
          <w:i w:val="false"/>
          <w:color w:val="ff0000"/>
          <w:sz w:val="28"/>
        </w:rPr>
        <w:t>№ 514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"Теміржол көлігі саласында мемлекеттік көрсетілетін қызметтер регламенттерін бекіту туралы" Қазақстан Республикасы Инвестициялар және даму министрінің 2015 жылғы 29 мамырдағы № 669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11664 болып тіркелген, 2015 жылғы 30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"Теміржол көлігі саласында жүктерді тасымалдауға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5" w:id="3"/>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2015 жылғы 30 сәуірдегі № 555 бұйрығымен бекітілген "Теміржол көлігі саласында жүктерді тасымалдауға лицензия беру" мемлекеттік көрсетілетін қызмет стандартының (Нормативтік құқықтық актілерді мемлекеттік тіркеу тізілімінде № 11428 болып тіркелген),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(бұдан әрі - бас тарту).";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электрондық өтініш беру мемлекеттік қызмет көрсету жөніндегі рәсімді (іс-қимылды) бастау үшін негіз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p>
    <w:bookmarkStart w:name="z9" w:id="5"/>
    <w:p>
      <w:pPr>
        <w:spacing w:after="0"/>
        <w:ind w:left="0"/>
        <w:jc w:val="both"/>
      </w:pPr>
      <w:r>
        <w:rPr>
          <w:rFonts w:ascii="Times New Roman"/>
          <w:b w:val="false"/>
          <w:i w:val="false"/>
          <w:color w:val="000000"/>
          <w:sz w:val="28"/>
        </w:rPr>
        <w:t>
      "3) көрсетілетін қызметті беруші басшысының немесе оның міндетін атқарушы адамның ЭЦҚ-мен лицензияға немесе бас тартуға қол қоюы;";</w:t>
      </w:r>
    </w:p>
    <w:bookmarkEnd w:id="5"/>
    <w:bookmarkStart w:name="z10" w:id="6"/>
    <w:p>
      <w:pPr>
        <w:spacing w:after="0"/>
        <w:ind w:left="0"/>
        <w:jc w:val="both"/>
      </w:pPr>
      <w:r>
        <w:rPr>
          <w:rFonts w:ascii="Times New Roman"/>
          <w:b w:val="false"/>
          <w:i w:val="false"/>
          <w:color w:val="000000"/>
          <w:sz w:val="28"/>
        </w:rPr>
        <w:t xml:space="preserve">
      көрсетілген бұйрықпен бекітілген "Жылжымалы құрамды мемлекеттік тiркеу"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12" w:id="7"/>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2015 жылғы 30 сәуірдегі № 555 бұйрығымен бекітілген "Жылжымалы құрамды мемлекеттік тіркеу" мемлекеттік көрсетілетін қызмет стандартының (Нормативтік құқықтық актілерді мемлекеттік тіркеу тізілімінде № 11428 болып тіркелген),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әрі – бас тарту).";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электрондық өтініш беру мемлекеттік қызмет көрсету жөніндегі рәсімді (іс-қимылды) бастау үшін негіз болып табылады.";</w:t>
      </w:r>
    </w:p>
    <w:bookmarkEnd w:id="8"/>
    <w:bookmarkStart w:name="z15" w:id="9"/>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
    <w:bookmarkStart w:name="z16" w:id="10"/>
    <w:p>
      <w:pPr>
        <w:spacing w:after="0"/>
        <w:ind w:left="0"/>
        <w:jc w:val="both"/>
      </w:pPr>
      <w:r>
        <w:rPr>
          <w:rFonts w:ascii="Times New Roman"/>
          <w:b w:val="false"/>
          <w:i w:val="false"/>
          <w:color w:val="000000"/>
          <w:sz w:val="28"/>
        </w:rPr>
        <w:t>
      "1) көрсетілетін қызметті алушы "Азаматтарға арналған үкімет" мемлекеттік корпорация" коммерциялық емес акционерлік қоғамы (бұдан әрі - Мемлекеттік корпорация) арқылы қажетті құжаттар топтамасын тапсырған сәттен бастап және порталға жүгінген кезде жауапты орындаушының өтінішті 5 жұмыс күні ішінде белгіленген талаптарға сәйкестігіне қарауы;";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 мынадай редакцияда жазылсын:</w:t>
      </w:r>
    </w:p>
    <w:bookmarkStart w:name="z18" w:id="11"/>
    <w:p>
      <w:pPr>
        <w:spacing w:after="0"/>
        <w:ind w:left="0"/>
        <w:jc w:val="both"/>
      </w:pPr>
      <w:r>
        <w:rPr>
          <w:rFonts w:ascii="Times New Roman"/>
          <w:b w:val="false"/>
          <w:i w:val="false"/>
          <w:color w:val="000000"/>
          <w:sz w:val="28"/>
        </w:rPr>
        <w:t>
      "2) көрсетілетін қызметті беруші басшысының немесе оның міндетін атқарушы адамның ЭЦҚ-мен куәлік/хабарламаға немесе бас тартуға қол қоюы;";</w:t>
      </w:r>
    </w:p>
    <w:bookmarkEnd w:id="11"/>
    <w:bookmarkStart w:name="z19" w:id="12"/>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
    <w:bookmarkStart w:name="z20" w:id="13"/>
    <w:p>
      <w:pPr>
        <w:spacing w:after="0"/>
        <w:ind w:left="0"/>
        <w:jc w:val="both"/>
      </w:pPr>
      <w:r>
        <w:rPr>
          <w:rFonts w:ascii="Times New Roman"/>
          <w:b w:val="false"/>
          <w:i w:val="false"/>
          <w:color w:val="000000"/>
          <w:sz w:val="28"/>
        </w:rPr>
        <w:t>
      "1) ұсынылған құжаттарды көрсетілетін қызметті берушінің жауапты орындаушысының қарауы: көрсетілетін қызметті алушы Мемлекеттік корпорация арқылы құжаттар топтамасын тапсырған сәттен бастап және портал арқылы жүгінген кезде - 5 жұмыс күні;";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"10. Мемлекеттік қызмет көрсетуге қатыстырылған, Мемлекеттік корпорация арқылы электрондық мемлекеттік қызмет көрсету кезінде функционалдық өзара іс-қимыл диаграммасы осы регламенттің 1-қосымшасында келтірілген.";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4" w:id="15"/>
    <w:p>
      <w:pPr>
        <w:spacing w:after="0"/>
        <w:ind w:left="0"/>
        <w:jc w:val="both"/>
      </w:pPr>
      <w:r>
        <w:rPr>
          <w:rFonts w:ascii="Times New Roman"/>
          <w:b w:val="false"/>
          <w:i w:val="false"/>
          <w:color w:val="000000"/>
          <w:sz w:val="28"/>
        </w:rPr>
        <w:t xml:space="preserve">
      көрсетілген бұйрықпен бекітілген "Жылжымалы құрам кепілін мемлекеттік тiркеу"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26" w:id="16"/>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2015 жылғы 30 сәуірдегі № 555 бұйрығымен бекітілген "Жылжымалы құрам кепілін мемлекеттік тіркеу" мемлекеттік көрсетілетін қызмет стандартының (Нормативтік құқықтық актілерді мемлекеттік тіркеу тізілімінде № 11428 болып тіркелген),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 (бұдан әрі – бас тарту) болып табылады.";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электрондық өтініш беру мемлекеттік қызмет көрсету жөніндегі рәсімді (іс-қимылды) бастау үшін негіз болып табылады.";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bookmarkStart w:name="z30" w:id="18"/>
    <w:p>
      <w:pPr>
        <w:spacing w:after="0"/>
        <w:ind w:left="0"/>
        <w:jc w:val="both"/>
      </w:pPr>
      <w:r>
        <w:rPr>
          <w:rFonts w:ascii="Times New Roman"/>
          <w:b w:val="false"/>
          <w:i w:val="false"/>
          <w:color w:val="000000"/>
          <w:sz w:val="28"/>
        </w:rPr>
        <w:t>
      "1) көрсетілетін қызметті алушы "Азаматтарға арналған үкімет" мемлекеттік корпорация" коммерциялық емес акционерлік қоғамы" (бұдан әрі – Мемлекеттік корпорация) арқылы қажетті құжаттар топтамасын тапсырған сәттен бастап – 2 жұмыс күні, ЕДБ/www.egov.kz "электрондық үкімет" веб-порталы (жылжымалы мүлік кепілінің бірыңғай тізілімі) (бұдан әрі – портал) арқылы жүгінген кезде жауапты орындаушының өтінішті – 1 жұмыс күні белгіленген талаптарға сәйкестігіне қарауы;";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 мынадай редакцияда жазылсын:</w:t>
      </w:r>
    </w:p>
    <w:bookmarkStart w:name="z32" w:id="19"/>
    <w:p>
      <w:pPr>
        <w:spacing w:after="0"/>
        <w:ind w:left="0"/>
        <w:jc w:val="both"/>
      </w:pPr>
      <w:r>
        <w:rPr>
          <w:rFonts w:ascii="Times New Roman"/>
          <w:b w:val="false"/>
          <w:i w:val="false"/>
          <w:color w:val="000000"/>
          <w:sz w:val="28"/>
        </w:rPr>
        <w:t>
      "2) көрсетілетін қызметті беруші басшысының немесе оның міндетін атқарушы адамның ЭЦҚ-мен куәлік/хабарламаға немесе бас тартуға қол қоюы;";</w:t>
      </w:r>
    </w:p>
    <w:bookmarkEnd w:id="19"/>
    <w:bookmarkStart w:name="z33" w:id="20"/>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0"/>
    <w:bookmarkStart w:name="z34" w:id="21"/>
    <w:p>
      <w:pPr>
        <w:spacing w:after="0"/>
        <w:ind w:left="0"/>
        <w:jc w:val="both"/>
      </w:pPr>
      <w:r>
        <w:rPr>
          <w:rFonts w:ascii="Times New Roman"/>
          <w:b w:val="false"/>
          <w:i w:val="false"/>
          <w:color w:val="000000"/>
          <w:sz w:val="28"/>
        </w:rPr>
        <w:t>
      "1) көрсетілетін қызметті берушінің жауапты орындаушысының ұсынылған құжаттарды қарауы: көрсетілетін қызметті алушы Мемлекеттік корпорация арқылы құжаттар топтамасын тапсырған сәттен бастап 2 жұмыс күні, ЕДБ/портал арқылы жүгінген кезде – 1 жұмыс күні;";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xml:space="preserve">
      "9. "Жылжымалы құрам кепілін мемлекеттік тіркеу"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қызметті көрсетуге қатыстырылған Мемлекеттік корпорация арқылы мемлекеттік қызмет көрсету кезінде жүгіну тәртібі және көрсетілетін қызметті беруші мен көрсетілетін қызметті алушының рәсімдердің (іс-қимылдарының) бірізділігі ақпараттық жүйелердің функционалдық өзара іс-қимылының № 1 диаграммасында, ЕДБ арқылы № 2 диаграммасында, портал арқылы № 3 диаграммада көрсетілген:</w:t>
      </w:r>
    </w:p>
    <w:bookmarkEnd w:id="22"/>
    <w:p>
      <w:pPr>
        <w:spacing w:after="0"/>
        <w:ind w:left="0"/>
        <w:jc w:val="both"/>
      </w:pPr>
      <w:r>
        <w:rPr>
          <w:rFonts w:ascii="Times New Roman"/>
          <w:b w:val="false"/>
          <w:i w:val="false"/>
          <w:color w:val="000000"/>
          <w:sz w:val="28"/>
        </w:rPr>
        <w:t>
      1) көрсетілетін қызметті алушы мемлекеттік қызмет көрсету үшін қажетті өтініш пен құжаттарды көрсетілетін қызметті берушіге Мемлекеттік корпорацияға, ЕДБ немесе портал арқылы ұсынады;</w:t>
      </w:r>
    </w:p>
    <w:p>
      <w:pPr>
        <w:spacing w:after="0"/>
        <w:ind w:left="0"/>
        <w:jc w:val="both"/>
      </w:pPr>
      <w:r>
        <w:rPr>
          <w:rFonts w:ascii="Times New Roman"/>
          <w:b w:val="false"/>
          <w:i w:val="false"/>
          <w:color w:val="000000"/>
          <w:sz w:val="28"/>
        </w:rPr>
        <w:t>
      2) Мемлекеттік корпорация қызметкері 20 минут ішінде мемлекеттік қызмет көрсету үшін көрсетілетін қызметті алушының электрондық өтініші мен қажетті құжаттарын тіркейді және ақпараттық жүйе арқылы Мемлекеттік корпорация қызметкерінің ЭЦҚ-мен куәландырылған құжаттардың электрондық көшірмелері нысанында көрсетілетін қызметті берушіге жібереді;</w:t>
      </w:r>
    </w:p>
    <w:p>
      <w:pPr>
        <w:spacing w:after="0"/>
        <w:ind w:left="0"/>
        <w:jc w:val="both"/>
      </w:pPr>
      <w:r>
        <w:rPr>
          <w:rFonts w:ascii="Times New Roman"/>
          <w:b w:val="false"/>
          <w:i w:val="false"/>
          <w:color w:val="000000"/>
          <w:sz w:val="28"/>
        </w:rPr>
        <w:t>
      3) Мемлекеттік корпорация қызметкері көрсетілетін қызметті алушы жүгінген сәттен бастап 20 минут ішінде көрсетілетін қызметті алушыға мемлекеттік көрсетілетін қызметтің нәтижесін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Start w:name="z38" w:id="23"/>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39"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4"/>
    <w:bookmarkStart w:name="z40"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849 бұйрығына</w:t>
            </w:r>
            <w:r>
              <w:br/>
            </w:r>
            <w:r>
              <w:rPr>
                <w:rFonts w:ascii="Times New Roman"/>
                <w:b w:val="false"/>
                <w:i w:val="false"/>
                <w:color w:val="000000"/>
                <w:sz w:val="20"/>
              </w:rPr>
              <w:t>1-қосымша</w:t>
            </w:r>
            <w:r>
              <w:br/>
            </w:r>
            <w:r>
              <w:rPr>
                <w:rFonts w:ascii="Times New Roman"/>
                <w:b w:val="false"/>
                <w:i w:val="false"/>
                <w:color w:val="000000"/>
                <w:sz w:val="20"/>
              </w:rPr>
              <w:t>"Жылжымалы құрамды</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3" w:id="26"/>
    <w:p>
      <w:pPr>
        <w:spacing w:after="0"/>
        <w:ind w:left="0"/>
        <w:jc w:val="left"/>
      </w:pPr>
      <w:r>
        <w:rPr>
          <w:rFonts w:ascii="Times New Roman"/>
          <w:b/>
          <w:i w:val="false"/>
          <w:color w:val="000000"/>
        </w:rPr>
        <w:t xml:space="preserve"> "Жылжымалы құрамды мемлекеттік тiркеу" мемлекеттік қызмет көрсетудің бизнес-процестерінің анықтамалығы (мемлекеттік қызметтің атауы)</w:t>
      </w:r>
    </w:p>
    <w:bookmarkEnd w:id="26"/>
    <w:p>
      <w:pPr>
        <w:spacing w:after="0"/>
        <w:ind w:left="0"/>
        <w:jc w:val="left"/>
      </w:pP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849 бұйрығына</w:t>
            </w:r>
            <w:r>
              <w:br/>
            </w:r>
            <w:r>
              <w:rPr>
                <w:rFonts w:ascii="Times New Roman"/>
                <w:b w:val="false"/>
                <w:i w:val="false"/>
                <w:color w:val="000000"/>
                <w:sz w:val="20"/>
              </w:rPr>
              <w:t>2-қосымша</w:t>
            </w:r>
            <w:r>
              <w:br/>
            </w:r>
            <w:r>
              <w:rPr>
                <w:rFonts w:ascii="Times New Roman"/>
                <w:b w:val="false"/>
                <w:i w:val="false"/>
                <w:color w:val="000000"/>
                <w:sz w:val="20"/>
              </w:rPr>
              <w:t>"Жылжымалы құрам кепілін</w:t>
            </w:r>
            <w:r>
              <w:br/>
            </w:r>
            <w:r>
              <w:rPr>
                <w:rFonts w:ascii="Times New Roman"/>
                <w:b w:val="false"/>
                <w:i w:val="false"/>
                <w:color w:val="000000"/>
                <w:sz w:val="20"/>
              </w:rPr>
              <w:t>мемлекеттік тiркеу"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46" w:id="27"/>
    <w:p>
      <w:pPr>
        <w:spacing w:after="0"/>
        <w:ind w:left="0"/>
        <w:jc w:val="left"/>
      </w:pPr>
      <w:r>
        <w:rPr>
          <w:rFonts w:ascii="Times New Roman"/>
          <w:b/>
          <w:i w:val="false"/>
          <w:color w:val="000000"/>
        </w:rPr>
        <w:t xml:space="preserve"> Мемлекеттік корпорация арқылы электрондық мемлекеттік қызмет көрсету кезінде функционалдық өзара іс-қимылдың № 1 диаграммасы</w:t>
      </w:r>
    </w:p>
    <w:bookmarkEnd w:id="27"/>
    <w:p>
      <w:pPr>
        <w:spacing w:after="0"/>
        <w:ind w:left="0"/>
        <w:jc w:val="left"/>
      </w:pPr>
      <w:r>
        <w:br/>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6896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896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ЕДБ арқылы электрондық мемлекеттік қызметті көрсету кезіндегі функционалдық өзараіс-қимылдың № 2 диаграммасы</w:t>
      </w:r>
    </w:p>
    <w:p>
      <w:pPr>
        <w:spacing w:after="0"/>
        <w:ind w:left="0"/>
        <w:jc w:val="left"/>
      </w:pP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78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78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ЭҮП арқылы электрондық мемлекеттік қызметті көрсету кезіндегі функционалдық өзараіс-қимылдың № 3 диаграммасы</w:t>
      </w:r>
    </w:p>
    <w:p>
      <w:pPr>
        <w:spacing w:after="0"/>
        <w:ind w:left="0"/>
        <w:jc w:val="left"/>
      </w:pPr>
      <w:r>
        <w:br/>
      </w:r>
    </w:p>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8420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420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2017 жылғы 7 желтоқсандағы</w:t>
            </w:r>
            <w:r>
              <w:br/>
            </w:r>
            <w:r>
              <w:rPr>
                <w:rFonts w:ascii="Times New Roman"/>
                <w:b w:val="false"/>
                <w:i w:val="false"/>
                <w:color w:val="000000"/>
                <w:sz w:val="20"/>
              </w:rPr>
              <w:t>№ 849 бұйрығына</w:t>
            </w:r>
            <w:r>
              <w:br/>
            </w:r>
            <w:r>
              <w:rPr>
                <w:rFonts w:ascii="Times New Roman"/>
                <w:b w:val="false"/>
                <w:i w:val="false"/>
                <w:color w:val="000000"/>
                <w:sz w:val="20"/>
              </w:rPr>
              <w:t>3-қосымша</w:t>
            </w:r>
            <w:r>
              <w:br/>
            </w:r>
            <w:r>
              <w:rPr>
                <w:rFonts w:ascii="Times New Roman"/>
                <w:b w:val="false"/>
                <w:i w:val="false"/>
                <w:color w:val="000000"/>
                <w:sz w:val="20"/>
              </w:rPr>
              <w:t>"Жылжымалы құрам кепілін</w:t>
            </w:r>
            <w:r>
              <w:br/>
            </w:r>
            <w:r>
              <w:rPr>
                <w:rFonts w:ascii="Times New Roman"/>
                <w:b w:val="false"/>
                <w:i w:val="false"/>
                <w:color w:val="000000"/>
                <w:sz w:val="20"/>
              </w:rPr>
              <w:t>мемлекеттік тiркеу"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49" w:id="28"/>
    <w:p>
      <w:pPr>
        <w:spacing w:after="0"/>
        <w:ind w:left="0"/>
        <w:jc w:val="left"/>
      </w:pPr>
      <w:r>
        <w:rPr>
          <w:rFonts w:ascii="Times New Roman"/>
          <w:b/>
          <w:i w:val="false"/>
          <w:color w:val="000000"/>
        </w:rPr>
        <w:t xml:space="preserve"> "Жылжымалы құрам кепілін мемлекеттік тiркеу" мемлекеттік қызмет көрсетудің бизнес-процестерінің анықтамалығы(мемлекеттік көрсетілетін қызметтің атауы)</w:t>
      </w:r>
    </w:p>
    <w:bookmarkEnd w:id="28"/>
    <w:p>
      <w:pPr>
        <w:spacing w:after="0"/>
        <w:ind w:left="0"/>
        <w:jc w:val="left"/>
      </w:pPr>
      <w:r>
        <w:br/>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