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1464" w14:textId="d0b1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зейнетақымен қамсыздандыру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254 қаулысы. Қазақстан Республикасының Әділет министрлігінде 2018 жылғы 18 қаңтарда № 16246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Зейнетақымен қамсыздандыру мәселелері бойынша өзгерістер мен толықтыру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Банктік емес қаржы ұйымдарын реттеу департаменті (Шайқақова Г.Ж.)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254 қаулысына қосымша</w:t>
            </w:r>
          </w:p>
        </w:tc>
      </w:tr>
    </w:tbl>
    <w:bookmarkStart w:name="z8" w:id="6"/>
    <w:p>
      <w:pPr>
        <w:spacing w:after="0"/>
        <w:ind w:left="0"/>
        <w:jc w:val="left"/>
      </w:pPr>
      <w:r>
        <w:rPr>
          <w:rFonts w:ascii="Times New Roman"/>
          <w:b/>
          <w:i w:val="false"/>
          <w:color w:val="000000"/>
        </w:rPr>
        <w:t xml:space="preserve"> Зейнетақымен қамсыздандыру мәселелері бойынша өзгерістер мен толықтыру енгізілетін Қазақстан Республикасының нормативтік құқықтық актілерінің тізбесі</w:t>
      </w:r>
    </w:p>
    <w:bookmarkEnd w:id="6"/>
    <w:p>
      <w:pPr>
        <w:spacing w:after="0"/>
        <w:ind w:left="0"/>
        <w:jc w:val="both"/>
      </w:pPr>
      <w:bookmarkStart w:name="z9" w:id="7"/>
      <w:r>
        <w:rPr>
          <w:rFonts w:ascii="Times New Roman"/>
          <w:b w:val="false"/>
          <w:i w:val="false"/>
          <w:color w:val="ff0000"/>
          <w:sz w:val="28"/>
        </w:rPr>
        <w:t xml:space="preserve">
      1. Күші жойылды - ҚР Қаржы нарығын реттеу және дамыту агенттігі Басқармасының 12.02.2021 </w:t>
      </w:r>
      <w:r>
        <w:rPr>
          <w:rFonts w:ascii="Times New Roman"/>
          <w:b w:val="false"/>
          <w:i w:val="false"/>
          <w:color w:val="ff0000"/>
          <w:sz w:val="28"/>
        </w:rPr>
        <w:t>№ 27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End w:id="7"/>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Күші жойылды – ҚР Қаржы нарығын реттеу және дамыту агенттігі Басқармасының 26.06.2023 </w:t>
      </w:r>
      <w:r>
        <w:rPr>
          <w:rFonts w:ascii="Times New Roman"/>
          <w:b w:val="false"/>
          <w:i w:val="false"/>
          <w:color w:val="000000"/>
          <w:sz w:val="28"/>
        </w:rPr>
        <w:t>№ 60</w:t>
      </w:r>
      <w:r>
        <w:rPr>
          <w:rFonts w:ascii="Times New Roman"/>
          <w:b w:val="false"/>
          <w:i w:val="false"/>
          <w:color w:val="00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Қаржы нарығын реттеу және дамыту агенттігі Басқармасының 07.06.2023 </w:t>
      </w:r>
      <w:r>
        <w:rPr>
          <w:rFonts w:ascii="Times New Roman"/>
          <w:b w:val="false"/>
          <w:i w:val="false"/>
          <w:color w:val="000000"/>
          <w:sz w:val="28"/>
        </w:rPr>
        <w:t>№ 51</w:t>
      </w:r>
      <w:r>
        <w:rPr>
          <w:rFonts w:ascii="Times New Roman"/>
          <w:b w:val="false"/>
          <w:i w:val="false"/>
          <w:color w:val="00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Қаржы нарығын реттеу және дамыту агенттігі Басқармасының 20.10.2022 </w:t>
      </w:r>
      <w:r>
        <w:rPr>
          <w:rFonts w:ascii="Times New Roman"/>
          <w:b w:val="false"/>
          <w:i w:val="false"/>
          <w:color w:val="000000"/>
          <w:sz w:val="28"/>
        </w:rPr>
        <w:t>№ 73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Қаржы нарығын реттеу және дамыту агенттігі Басқармасының 26.05.2023 </w:t>
      </w:r>
      <w:r>
        <w:rPr>
          <w:rFonts w:ascii="Times New Roman"/>
          <w:b w:val="false"/>
          <w:i w:val="false"/>
          <w:color w:val="000000"/>
          <w:sz w:val="28"/>
        </w:rPr>
        <w:t>№ 27</w:t>
      </w:r>
      <w:r>
        <w:rPr>
          <w:rFonts w:ascii="Times New Roman"/>
          <w:b w:val="false"/>
          <w:i w:val="false"/>
          <w:color w:val="00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Зейнетақымен қамсыздандыру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қосымша</w:t>
            </w:r>
            <w:r>
              <w:br/>
            </w:r>
          </w:p>
        </w:tc>
      </w:tr>
    </w:tbl>
    <w:p>
      <w:pPr>
        <w:spacing w:after="0"/>
        <w:ind w:left="0"/>
        <w:jc w:val="both"/>
      </w:pPr>
      <w:r>
        <w:rPr>
          <w:rFonts w:ascii="Times New Roman"/>
          <w:b w:val="false"/>
          <w:i w:val="false"/>
          <w:color w:val="ff0000"/>
          <w:sz w:val="28"/>
        </w:rPr>
        <w:t xml:space="preserve">
      Ескерту. Қосымшаның күші жойылды - ҚР Қаржы нарығын реттеу және дамыту агенттігі Басқармасының 26.05.2023 </w:t>
      </w:r>
      <w:r>
        <w:rPr>
          <w:rFonts w:ascii="Times New Roman"/>
          <w:b w:val="false"/>
          <w:i w:val="false"/>
          <w:color w:val="ff0000"/>
          <w:sz w:val="28"/>
        </w:rPr>
        <w:t>№ 27</w:t>
      </w:r>
      <w:r>
        <w:rPr>
          <w:rFonts w:ascii="Times New Roman"/>
          <w:b w:val="false"/>
          <w:i w:val="false"/>
          <w:color w:val="ff0000"/>
          <w:sz w:val="28"/>
        </w:rPr>
        <w:t xml:space="preserve"> (01.07.2023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