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db88" w14:textId="bf3d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желтоқсандағы № 1008 бұйрығы. Қазақстан Республикасының Әділет министрлігінде 2018 жылғы 25 қаңтарда № 16278 болып тіркелді. Күші жойылды - Қазақстан Республикасы Денсаулық сақтау министрінің 2024 жылғы 6 маусымдағы № 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06.06.2024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32-бабы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күннің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мемлекеттік тіркелгеннен кейін күнтізбелік он күннің ішінде оның көшірмелерін мерзімдік баспасөз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xml:space="preserve">
      4) осы бұйрықты ресми жариялағаннан кейін Қазақстан Республикасы Денсаулық сақтау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_________________________Е. Сағадиев</w:t>
      </w:r>
    </w:p>
    <w:p>
      <w:pPr>
        <w:spacing w:after="0"/>
        <w:ind w:left="0"/>
        <w:jc w:val="both"/>
      </w:pPr>
      <w:r>
        <w:rPr>
          <w:rFonts w:ascii="Times New Roman"/>
          <w:b w:val="false"/>
          <w:i w:val="false"/>
          <w:color w:val="000000"/>
          <w:sz w:val="28"/>
        </w:rPr>
        <w:t>
      2017 жылғы 9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________________________ Т. Дүйсенова</w:t>
      </w:r>
    </w:p>
    <w:p>
      <w:pPr>
        <w:spacing w:after="0"/>
        <w:ind w:left="0"/>
        <w:jc w:val="both"/>
      </w:pPr>
      <w:r>
        <w:rPr>
          <w:rFonts w:ascii="Times New Roman"/>
          <w:b w:val="false"/>
          <w:i w:val="false"/>
          <w:color w:val="000000"/>
          <w:sz w:val="28"/>
        </w:rPr>
        <w:t>
      2017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желтоқсандағы №1008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Туғаннан бастап үш жасқа дейiнгi жетiм балаларға, ата-анасының қамқорлығынсыз</w:t>
      </w:r>
      <w:r>
        <w:br/>
      </w:r>
      <w:r>
        <w:rPr>
          <w:rFonts w:ascii="Times New Roman"/>
          <w:b/>
          <w:i w:val="false"/>
          <w:color w:val="000000"/>
        </w:rPr>
        <w:t>қалған балаларға, туғаннан бастап төрт жасқа дейiнгi, психикасының және дене</w:t>
      </w:r>
      <w:r>
        <w:br/>
      </w:r>
      <w:r>
        <w:rPr>
          <w:rFonts w:ascii="Times New Roman"/>
          <w:b/>
          <w:i w:val="false"/>
          <w:color w:val="000000"/>
        </w:rPr>
        <w:t>бiтiмiнiң дамуында кемiстiгi бар балаларға арналған, баладан бас тарту қаупі бар</w:t>
      </w:r>
      <w:r>
        <w:br/>
      </w:r>
      <w:r>
        <w:rPr>
          <w:rFonts w:ascii="Times New Roman"/>
          <w:b/>
          <w:i w:val="false"/>
          <w:color w:val="000000"/>
        </w:rPr>
        <w:t>отбасыларды психологиялық-педагогикалық қолдауды жүзеге асыратын денсаулық</w:t>
      </w:r>
      <w:r>
        <w:br/>
      </w:r>
      <w:r>
        <w:rPr>
          <w:rFonts w:ascii="Times New Roman"/>
          <w:b/>
          <w:i w:val="false"/>
          <w:color w:val="000000"/>
        </w:rPr>
        <w:t>сақтау ұйымдарының қызметі туралы ереже</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ұйымдарының қызметі туралы ереже Қазақстан Республикасындағы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денсаулық сақтау ұйымдарының қызметін реттейді. </w:t>
      </w:r>
    </w:p>
    <w:bookmarkEnd w:id="11"/>
    <w:bookmarkStart w:name="z14" w:id="12"/>
    <w:p>
      <w:pPr>
        <w:spacing w:after="0"/>
        <w:ind w:left="0"/>
        <w:jc w:val="both"/>
      </w:pPr>
      <w:r>
        <w:rPr>
          <w:rFonts w:ascii="Times New Roman"/>
          <w:b w:val="false"/>
          <w:i w:val="false"/>
          <w:color w:val="000000"/>
          <w:sz w:val="28"/>
        </w:rPr>
        <w:t xml:space="preserve">
      2. Баладан бас тарту қаупі бар отбасыларға психологиялық-педагогикалық қолдауды жүзеге асыратын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денсаулық сақтау ұйымдары Балалар үйі болып табылады. </w:t>
      </w:r>
    </w:p>
    <w:bookmarkEnd w:id="12"/>
    <w:bookmarkStart w:name="z15" w:id="13"/>
    <w:p>
      <w:pPr>
        <w:spacing w:after="0"/>
        <w:ind w:left="0"/>
        <w:jc w:val="both"/>
      </w:pPr>
      <w:r>
        <w:rPr>
          <w:rFonts w:ascii="Times New Roman"/>
          <w:b w:val="false"/>
          <w:i w:val="false"/>
          <w:color w:val="000000"/>
          <w:sz w:val="28"/>
        </w:rPr>
        <w:t xml:space="preserve">
      Балалар үйі өз қызметінде Қазақстан Республикасының Конституциясын,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ата-аналарының қамқорлығынсыз қалған балалардың құқықтарын қорғау саласында нормативтік құқықтық актілерді, осы Ережені басшылыққа алады және өз қызметін медициналық қызметке лицензияның негізінде жүзеге асырады. </w:t>
      </w:r>
    </w:p>
    <w:bookmarkEnd w:id="13"/>
    <w:bookmarkStart w:name="z16" w:id="14"/>
    <w:p>
      <w:pPr>
        <w:spacing w:after="0"/>
        <w:ind w:left="0"/>
        <w:jc w:val="both"/>
      </w:pPr>
      <w:r>
        <w:rPr>
          <w:rFonts w:ascii="Times New Roman"/>
          <w:b w:val="false"/>
          <w:i w:val="false"/>
          <w:color w:val="000000"/>
          <w:sz w:val="28"/>
        </w:rPr>
        <w:t xml:space="preserve">
      3. Балалар үйіне басшылықты бас дәрігер (директор) жүзеге асырады. </w:t>
      </w:r>
    </w:p>
    <w:bookmarkEnd w:id="14"/>
    <w:bookmarkStart w:name="z17" w:id="15"/>
    <w:p>
      <w:pPr>
        <w:spacing w:after="0"/>
        <w:ind w:left="0"/>
        <w:jc w:val="both"/>
      </w:pPr>
      <w:r>
        <w:rPr>
          <w:rFonts w:ascii="Times New Roman"/>
          <w:b w:val="false"/>
          <w:i w:val="false"/>
          <w:color w:val="000000"/>
          <w:sz w:val="28"/>
        </w:rPr>
        <w:t xml:space="preserve">
      4. Балалар үйлерін қаржыландыру көздері облыстың, республикалық маңызы бар қаланың және астананың жергілікті бюджетінің қаражаты, сондай-ақ Қазақстан Республикасының заңнамасына cәйкес өзге де қаржыландыру көздері болып табылады. </w:t>
      </w:r>
    </w:p>
    <w:bookmarkEnd w:id="15"/>
    <w:bookmarkStart w:name="z18" w:id="16"/>
    <w:p>
      <w:pPr>
        <w:spacing w:after="0"/>
        <w:ind w:left="0"/>
        <w:jc w:val="both"/>
      </w:pPr>
      <w:r>
        <w:rPr>
          <w:rFonts w:ascii="Times New Roman"/>
          <w:b w:val="false"/>
          <w:i w:val="false"/>
          <w:color w:val="000000"/>
          <w:sz w:val="28"/>
        </w:rPr>
        <w:t xml:space="preserve">
      5. Балалар үйлері: </w:t>
      </w:r>
    </w:p>
    <w:bookmarkEnd w:id="16"/>
    <w:bookmarkStart w:name="z19" w:id="17"/>
    <w:p>
      <w:pPr>
        <w:spacing w:after="0"/>
        <w:ind w:left="0"/>
        <w:jc w:val="both"/>
      </w:pPr>
      <w:r>
        <w:rPr>
          <w:rFonts w:ascii="Times New Roman"/>
          <w:b w:val="false"/>
          <w:i w:val="false"/>
          <w:color w:val="000000"/>
          <w:sz w:val="28"/>
        </w:rPr>
        <w:t>
      1) туғаннан бастап үш жасқа дейінгі дені сау балалар тәрбиелейтін және ұстайтын жалпы үлгідегі;</w:t>
      </w:r>
    </w:p>
    <w:bookmarkEnd w:id="17"/>
    <w:p>
      <w:pPr>
        <w:spacing w:after="0"/>
        <w:ind w:left="0"/>
        <w:jc w:val="both"/>
      </w:pPr>
      <w:r>
        <w:rPr>
          <w:rFonts w:ascii="Times New Roman"/>
          <w:b w:val="false"/>
          <w:i w:val="false"/>
          <w:color w:val="000000"/>
          <w:sz w:val="28"/>
        </w:rPr>
        <w:t>
      2) төрт жасқа дейінгі дене бітімінің және психикасының дамуында кемістігі бар балаларды (тәрбиелеу жағдайларымен шарттасатын психикалық және дене дамуы тежелген балалардан басқа):</w:t>
      </w:r>
    </w:p>
    <w:bookmarkStart w:name="z166" w:id="18"/>
    <w:p>
      <w:pPr>
        <w:spacing w:after="0"/>
        <w:ind w:left="0"/>
        <w:jc w:val="both"/>
      </w:pPr>
      <w:r>
        <w:rPr>
          <w:rFonts w:ascii="Times New Roman"/>
          <w:b w:val="false"/>
          <w:i w:val="false"/>
          <w:color w:val="000000"/>
          <w:sz w:val="28"/>
        </w:rPr>
        <w:t xml:space="preserve">
      психикасының бұзылуымен орталық нерв жүйесінің органикалық зақымдалуымен; </w:t>
      </w:r>
    </w:p>
    <w:bookmarkEnd w:id="18"/>
    <w:bookmarkStart w:name="z21" w:id="19"/>
    <w:p>
      <w:pPr>
        <w:spacing w:after="0"/>
        <w:ind w:left="0"/>
        <w:jc w:val="both"/>
      </w:pPr>
      <w:r>
        <w:rPr>
          <w:rFonts w:ascii="Times New Roman"/>
          <w:b w:val="false"/>
          <w:i w:val="false"/>
          <w:color w:val="000000"/>
          <w:sz w:val="28"/>
        </w:rPr>
        <w:t>
      психикасы бұзылмаған, оның ішінде балалар церебральды параличімен ауыратын орталық нерв жүйесінің органикалық зақымдалуымен;</w:t>
      </w:r>
    </w:p>
    <w:bookmarkEnd w:id="19"/>
    <w:bookmarkStart w:name="z22" w:id="20"/>
    <w:p>
      <w:pPr>
        <w:spacing w:after="0"/>
        <w:ind w:left="0"/>
        <w:jc w:val="both"/>
      </w:pPr>
      <w:r>
        <w:rPr>
          <w:rFonts w:ascii="Times New Roman"/>
          <w:b w:val="false"/>
          <w:i w:val="false"/>
          <w:color w:val="000000"/>
          <w:sz w:val="28"/>
        </w:rPr>
        <w:t xml:space="preserve">
      психикасы бұзылмаған тірек-қозғалыс аппаратының функцияларының бұзылуымен және дене бітімінің дамуында басқа да кемістіктері бар; </w:t>
      </w:r>
    </w:p>
    <w:bookmarkEnd w:id="20"/>
    <w:bookmarkStart w:name="z23" w:id="21"/>
    <w:p>
      <w:pPr>
        <w:spacing w:after="0"/>
        <w:ind w:left="0"/>
        <w:jc w:val="both"/>
      </w:pPr>
      <w:r>
        <w:rPr>
          <w:rFonts w:ascii="Times New Roman"/>
          <w:b w:val="false"/>
          <w:i w:val="false"/>
          <w:color w:val="000000"/>
          <w:sz w:val="28"/>
        </w:rPr>
        <w:t xml:space="preserve">
      имбецильдiк, идиотия дәрежесiндегi олигофрениямен ауруымен; </w:t>
      </w:r>
    </w:p>
    <w:bookmarkEnd w:id="21"/>
    <w:bookmarkStart w:name="z24" w:id="22"/>
    <w:p>
      <w:pPr>
        <w:spacing w:after="0"/>
        <w:ind w:left="0"/>
        <w:jc w:val="both"/>
      </w:pPr>
      <w:r>
        <w:rPr>
          <w:rFonts w:ascii="Times New Roman"/>
          <w:b w:val="false"/>
          <w:i w:val="false"/>
          <w:color w:val="000000"/>
          <w:sz w:val="28"/>
        </w:rPr>
        <w:t xml:space="preserve">
      басының ми қабаты зақымдануынан кейін пайда болған жарыместігі бар; </w:t>
      </w:r>
    </w:p>
    <w:bookmarkEnd w:id="22"/>
    <w:bookmarkStart w:name="z25" w:id="23"/>
    <w:p>
      <w:pPr>
        <w:spacing w:after="0"/>
        <w:ind w:left="0"/>
        <w:jc w:val="both"/>
      </w:pPr>
      <w:r>
        <w:rPr>
          <w:rFonts w:ascii="Times New Roman"/>
          <w:b w:val="false"/>
          <w:i w:val="false"/>
          <w:color w:val="000000"/>
          <w:sz w:val="28"/>
        </w:rPr>
        <w:t>
      қозғалыс функцияларының өрескел бұзылуы болған кезде барлық дәрежедегі ақыл-ой кемістігі бар;</w:t>
      </w:r>
    </w:p>
    <w:bookmarkEnd w:id="23"/>
    <w:bookmarkStart w:name="z26" w:id="24"/>
    <w:p>
      <w:pPr>
        <w:spacing w:after="0"/>
        <w:ind w:left="0"/>
        <w:jc w:val="both"/>
      </w:pPr>
      <w:r>
        <w:rPr>
          <w:rFonts w:ascii="Times New Roman"/>
          <w:b w:val="false"/>
          <w:i w:val="false"/>
          <w:color w:val="000000"/>
          <w:sz w:val="28"/>
        </w:rPr>
        <w:t xml:space="preserve">
      есту және сөйлеу қабілетінің бұзылуымен (естімейтін мылқау, кереңдік); </w:t>
      </w:r>
    </w:p>
    <w:bookmarkEnd w:id="24"/>
    <w:bookmarkStart w:name="z27" w:id="25"/>
    <w:p>
      <w:pPr>
        <w:spacing w:after="0"/>
        <w:ind w:left="0"/>
        <w:jc w:val="both"/>
      </w:pPr>
      <w:r>
        <w:rPr>
          <w:rFonts w:ascii="Times New Roman"/>
          <w:b w:val="false"/>
          <w:i w:val="false"/>
          <w:color w:val="000000"/>
          <w:sz w:val="28"/>
        </w:rPr>
        <w:t xml:space="preserve">
      психикасы бұзылмаған сөйлеу қабілетінің бұзылуымен (кекеш балалар, алалия ауруымен және басқа да сөйлеу бұзылуымен); </w:t>
      </w:r>
    </w:p>
    <w:bookmarkEnd w:id="25"/>
    <w:bookmarkStart w:name="z28" w:id="26"/>
    <w:p>
      <w:pPr>
        <w:spacing w:after="0"/>
        <w:ind w:left="0"/>
        <w:jc w:val="both"/>
      </w:pPr>
      <w:r>
        <w:rPr>
          <w:rFonts w:ascii="Times New Roman"/>
          <w:b w:val="false"/>
          <w:i w:val="false"/>
          <w:color w:val="000000"/>
          <w:sz w:val="28"/>
        </w:rPr>
        <w:t xml:space="preserve">
      көру қабілетінің бұзылуымен (соқыр, нашар көретін); </w:t>
      </w:r>
    </w:p>
    <w:bookmarkEnd w:id="26"/>
    <w:bookmarkStart w:name="z29" w:id="27"/>
    <w:p>
      <w:pPr>
        <w:spacing w:after="0"/>
        <w:ind w:left="0"/>
        <w:jc w:val="both"/>
      </w:pPr>
      <w:r>
        <w:rPr>
          <w:rFonts w:ascii="Times New Roman"/>
          <w:b w:val="false"/>
          <w:i w:val="false"/>
          <w:color w:val="000000"/>
          <w:sz w:val="28"/>
        </w:rPr>
        <w:t xml:space="preserve">
      туберкулездің белсенді емес түрлерімен компенсация дәрежесіндегі соматикалық патологиясы бар; </w:t>
      </w:r>
    </w:p>
    <w:bookmarkEnd w:id="27"/>
    <w:bookmarkStart w:name="z30" w:id="28"/>
    <w:p>
      <w:pPr>
        <w:spacing w:after="0"/>
        <w:ind w:left="0"/>
        <w:jc w:val="both"/>
      </w:pPr>
      <w:r>
        <w:rPr>
          <w:rFonts w:ascii="Times New Roman"/>
          <w:b w:val="false"/>
          <w:i w:val="false"/>
          <w:color w:val="000000"/>
          <w:sz w:val="28"/>
        </w:rPr>
        <w:t xml:space="preserve">
      аурудың жұқпалы емес кезеңінде арнайы терапия аяқталғаннан кейінгі туа біткен және жүре пайда болған венерологиялық аурулары бар балаларды; </w:t>
      </w:r>
    </w:p>
    <w:bookmarkEnd w:id="28"/>
    <w:bookmarkStart w:name="z31" w:id="29"/>
    <w:p>
      <w:pPr>
        <w:spacing w:after="0"/>
        <w:ind w:left="0"/>
        <w:jc w:val="both"/>
      </w:pPr>
      <w:r>
        <w:rPr>
          <w:rFonts w:ascii="Times New Roman"/>
          <w:b w:val="false"/>
          <w:i w:val="false"/>
          <w:color w:val="000000"/>
          <w:sz w:val="28"/>
        </w:rPr>
        <w:t>
      АИТВ жұқтырған және ЖИТС-пен ауыратын науқас балаларды тәрбиелейтін және ұстайтын мамандандырылған үлгідегі ұйымдарға бөлінеді.</w:t>
      </w:r>
    </w:p>
    <w:bookmarkEnd w:id="29"/>
    <w:bookmarkStart w:name="z32" w:id="30"/>
    <w:p>
      <w:pPr>
        <w:spacing w:after="0"/>
        <w:ind w:left="0"/>
        <w:jc w:val="both"/>
      </w:pPr>
      <w:r>
        <w:rPr>
          <w:rFonts w:ascii="Times New Roman"/>
          <w:b w:val="false"/>
          <w:i w:val="false"/>
          <w:color w:val="000000"/>
          <w:sz w:val="28"/>
        </w:rPr>
        <w:t>
      Тәрбиелеуді қиындататын қозғалыс функцияларының өрескел бұзылуы болған кезде барлық дәрежедегі ақыл-ой кемістігі бар нашар көретін немесе нашар еститін балалар үшін мейіргерлік күтім жасайтын жеке топтар ұйымдастырылады.</w:t>
      </w:r>
    </w:p>
    <w:bookmarkEnd w:id="30"/>
    <w:bookmarkStart w:name="z33" w:id="31"/>
    <w:p>
      <w:pPr>
        <w:spacing w:after="0"/>
        <w:ind w:left="0"/>
        <w:jc w:val="both"/>
      </w:pPr>
      <w:r>
        <w:rPr>
          <w:rFonts w:ascii="Times New Roman"/>
          <w:b w:val="false"/>
          <w:i w:val="false"/>
          <w:color w:val="000000"/>
          <w:sz w:val="28"/>
        </w:rPr>
        <w:t xml:space="preserve">
      6. Балалар үйінің әкімшілігі Қазақстан Республикасының заңнамасында белгіленген тәртіппен балалардың отбасында тұру, тұрғын үй, ата-ананың баланы асырауға арналған алиментіне, денсаулық жағдайы бойынша көрсетілімдері болған кезде және балалардың құқықтық статусы бойынша (асыраушысынан айырылу жағдайы бойынша жәрдемақы) әлеуметтік жәрдемақы алу балалардың құқықтарын және олардың заңды мүддесін қорғау қорғау бойынша шараларды қабылдайды. </w:t>
      </w:r>
    </w:p>
    <w:bookmarkEnd w:id="31"/>
    <w:bookmarkStart w:name="z34" w:id="32"/>
    <w:p>
      <w:pPr>
        <w:spacing w:after="0"/>
        <w:ind w:left="0"/>
        <w:jc w:val="both"/>
      </w:pPr>
      <w:r>
        <w:rPr>
          <w:rFonts w:ascii="Times New Roman"/>
          <w:b w:val="false"/>
          <w:i w:val="false"/>
          <w:color w:val="000000"/>
          <w:sz w:val="28"/>
        </w:rPr>
        <w:t xml:space="preserve">
      7. Балалар үйінің проблемаларына жұртшылықтың назарын аударту, ұйымдастыру, консультативтік көмек көрсету және оның қызметін үйлестіру мақсатында Балалар үйлерінде басқарудың алқалық органы нысанының бірі болып табылатын Қамқоршылық кеңес құрылады. </w:t>
      </w:r>
    </w:p>
    <w:bookmarkEnd w:id="32"/>
    <w:bookmarkStart w:name="z35" w:id="33"/>
    <w:p>
      <w:pPr>
        <w:spacing w:after="0"/>
        <w:ind w:left="0"/>
        <w:jc w:val="both"/>
      </w:pPr>
      <w:r>
        <w:rPr>
          <w:rFonts w:ascii="Times New Roman"/>
          <w:b w:val="false"/>
          <w:i w:val="false"/>
          <w:color w:val="000000"/>
          <w:sz w:val="28"/>
        </w:rPr>
        <w:t xml:space="preserve">
      Қамқоршылық кеңестің құрамына атқарушы биліктің аумақтық органдарының, облыстардың, Астана және Алматы қалаларының денсаулық сақтау және білім басқармаларының, үкіметтік емес ұйымдардың (балалардың құқықтарын қорғауды жүзеге асыратын балалар қорларының, қоғамдық ұйымдардың, коммерциялық емес ұйымдардың) өкілдері кіреді. </w:t>
      </w:r>
    </w:p>
    <w:bookmarkEnd w:id="33"/>
    <w:bookmarkStart w:name="z36" w:id="34"/>
    <w:p>
      <w:pPr>
        <w:spacing w:after="0"/>
        <w:ind w:left="0"/>
        <w:jc w:val="both"/>
      </w:pPr>
      <w:r>
        <w:rPr>
          <w:rFonts w:ascii="Times New Roman"/>
          <w:b w:val="false"/>
          <w:i w:val="false"/>
          <w:color w:val="000000"/>
          <w:sz w:val="28"/>
        </w:rPr>
        <w:t xml:space="preserve">
      8. Қамқоршылық кеңес: </w:t>
      </w:r>
    </w:p>
    <w:bookmarkEnd w:id="34"/>
    <w:bookmarkStart w:name="z37" w:id="35"/>
    <w:p>
      <w:pPr>
        <w:spacing w:after="0"/>
        <w:ind w:left="0"/>
        <w:jc w:val="both"/>
      </w:pPr>
      <w:r>
        <w:rPr>
          <w:rFonts w:ascii="Times New Roman"/>
          <w:b w:val="false"/>
          <w:i w:val="false"/>
          <w:color w:val="000000"/>
          <w:sz w:val="28"/>
        </w:rPr>
        <w:t>
      1) балалардың құқықтарының сақталуына, Балалар үйінің шотына түсетін қайырымдылық көмектің жұмсалуына қоғамдық бақылауды жүзеге асырады;</w:t>
      </w:r>
    </w:p>
    <w:bookmarkEnd w:id="35"/>
    <w:bookmarkStart w:name="z38" w:id="36"/>
    <w:p>
      <w:pPr>
        <w:spacing w:after="0"/>
        <w:ind w:left="0"/>
        <w:jc w:val="both"/>
      </w:pPr>
      <w:r>
        <w:rPr>
          <w:rFonts w:ascii="Times New Roman"/>
          <w:b w:val="false"/>
          <w:i w:val="false"/>
          <w:color w:val="000000"/>
          <w:sz w:val="28"/>
        </w:rPr>
        <w:t>
      2) Балалар үйінің жарғысына өзгерістер және/немесе толықтырулар енгізу туралы ұсыныстар әзірлейді;</w:t>
      </w:r>
    </w:p>
    <w:bookmarkEnd w:id="36"/>
    <w:bookmarkStart w:name="z39" w:id="37"/>
    <w:p>
      <w:pPr>
        <w:spacing w:after="0"/>
        <w:ind w:left="0"/>
        <w:jc w:val="both"/>
      </w:pPr>
      <w:r>
        <w:rPr>
          <w:rFonts w:ascii="Times New Roman"/>
          <w:b w:val="false"/>
          <w:i w:val="false"/>
          <w:color w:val="000000"/>
          <w:sz w:val="28"/>
        </w:rPr>
        <w:t>
      3) Балалар үйінің дамытудың басым бағыттары бойынша ұсынымдарды әзірлейді;</w:t>
      </w:r>
    </w:p>
    <w:bookmarkEnd w:id="37"/>
    <w:bookmarkStart w:name="z40" w:id="38"/>
    <w:p>
      <w:pPr>
        <w:spacing w:after="0"/>
        <w:ind w:left="0"/>
        <w:jc w:val="both"/>
      </w:pPr>
      <w:r>
        <w:rPr>
          <w:rFonts w:ascii="Times New Roman"/>
          <w:b w:val="false"/>
          <w:i w:val="false"/>
          <w:color w:val="000000"/>
          <w:sz w:val="28"/>
        </w:rPr>
        <w:t>
      4) денсаулық сақтау саласындағы уәкілетті органға немесе жергілікті атқарушы органға Қамқоршылық кеңестің Балалар ұйымының жұмысында анықталған кемшіліктерді жою туралы ұсыныстар енгізеді;</w:t>
      </w:r>
    </w:p>
    <w:bookmarkEnd w:id="38"/>
    <w:bookmarkStart w:name="z41" w:id="39"/>
    <w:p>
      <w:pPr>
        <w:spacing w:after="0"/>
        <w:ind w:left="0"/>
        <w:jc w:val="both"/>
      </w:pPr>
      <w:r>
        <w:rPr>
          <w:rFonts w:ascii="Times New Roman"/>
          <w:b w:val="false"/>
          <w:i w:val="false"/>
          <w:color w:val="000000"/>
          <w:sz w:val="28"/>
        </w:rPr>
        <w:t>
      5) Балалар ұйымының бас дәрігері (директор) қызметі туралы, оның ішінде медициналық көрсетілетін қызметтерді сапалы ұсыну,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bookmarkEnd w:id="39"/>
    <w:bookmarkStart w:name="z42" w:id="40"/>
    <w:p>
      <w:pPr>
        <w:spacing w:after="0"/>
        <w:ind w:left="0"/>
        <w:jc w:val="both"/>
      </w:pPr>
      <w:r>
        <w:rPr>
          <w:rFonts w:ascii="Times New Roman"/>
          <w:b w:val="false"/>
          <w:i w:val="false"/>
          <w:color w:val="000000"/>
          <w:sz w:val="28"/>
        </w:rPr>
        <w:t>
      Балалар үйінің қызметкерлері Қамқоршылық кеңестің құзыретіне жататын мәселелер бойынша ақпараттарды ұсынуға жәрдемдеседі.</w:t>
      </w:r>
    </w:p>
    <w:bookmarkEnd w:id="40"/>
    <w:bookmarkStart w:name="z43" w:id="41"/>
    <w:p>
      <w:pPr>
        <w:spacing w:after="0"/>
        <w:ind w:left="0"/>
        <w:jc w:val="both"/>
      </w:pPr>
      <w:r>
        <w:rPr>
          <w:rFonts w:ascii="Times New Roman"/>
          <w:b w:val="false"/>
          <w:i w:val="false"/>
          <w:color w:val="000000"/>
          <w:sz w:val="28"/>
        </w:rPr>
        <w:t xml:space="preserve">
      9. Баланың отбасында тұру және тәрбиелену құқығын іске асыруды қамтамасыз ету мақсатында ішкі Ережемен бекітілген Консилиум (кеңес органы) құрылады, оның құрамына Балалар үйінің бас дәрігері (директор), бөлімшелердің меңгерушілері, әлеуметтік қызметкер, психолог, тәрбиеші, заңгер, қорғаншылық және қамқоршылық бойынша функцияларды жүзеге асыратын орган, сондай-ақ балалардың құқықтарын қорғау саласында үкіметтік емес ұйымдардың өкілдері кіреді. </w:t>
      </w:r>
    </w:p>
    <w:bookmarkEnd w:id="41"/>
    <w:bookmarkStart w:name="z44" w:id="42"/>
    <w:p>
      <w:pPr>
        <w:spacing w:after="0"/>
        <w:ind w:left="0"/>
        <w:jc w:val="both"/>
      </w:pPr>
      <w:r>
        <w:rPr>
          <w:rFonts w:ascii="Times New Roman"/>
          <w:b w:val="false"/>
          <w:i w:val="false"/>
          <w:color w:val="000000"/>
          <w:sz w:val="28"/>
        </w:rPr>
        <w:t>
      Консилиум:</w:t>
      </w:r>
    </w:p>
    <w:bookmarkEnd w:id="42"/>
    <w:bookmarkStart w:name="z45" w:id="43"/>
    <w:p>
      <w:pPr>
        <w:spacing w:after="0"/>
        <w:ind w:left="0"/>
        <w:jc w:val="both"/>
      </w:pPr>
      <w:r>
        <w:rPr>
          <w:rFonts w:ascii="Times New Roman"/>
          <w:b w:val="false"/>
          <w:i w:val="false"/>
          <w:color w:val="000000"/>
          <w:sz w:val="28"/>
        </w:rPr>
        <w:t>
      1) бала дамуының табыстылығы туралы шешім дайындайды, баланың проблемалар мен оларды шешу жолдарын айқындайды;</w:t>
      </w:r>
    </w:p>
    <w:bookmarkEnd w:id="43"/>
    <w:bookmarkStart w:name="z46" w:id="44"/>
    <w:p>
      <w:pPr>
        <w:spacing w:after="0"/>
        <w:ind w:left="0"/>
        <w:jc w:val="both"/>
      </w:pPr>
      <w:r>
        <w:rPr>
          <w:rFonts w:ascii="Times New Roman"/>
          <w:b w:val="false"/>
          <w:i w:val="false"/>
          <w:color w:val="000000"/>
          <w:sz w:val="28"/>
        </w:rPr>
        <w:t>
      2) балаларын Балалар үйіне уақытша тапсырған отбасыларына, қиын жағдайға тап болған отбасыларына, баладан бас тарту әлеуетті қаупі бар отбасыларына (олардың тұрмыстық жағдайы, жұмыс орны, оқу орны, қоғамдағы орны) талдау жүргізеді;</w:t>
      </w:r>
    </w:p>
    <w:bookmarkEnd w:id="44"/>
    <w:bookmarkStart w:name="z47" w:id="45"/>
    <w:p>
      <w:pPr>
        <w:spacing w:after="0"/>
        <w:ind w:left="0"/>
        <w:jc w:val="both"/>
      </w:pPr>
      <w:r>
        <w:rPr>
          <w:rFonts w:ascii="Times New Roman"/>
          <w:b w:val="false"/>
          <w:i w:val="false"/>
          <w:color w:val="000000"/>
          <w:sz w:val="28"/>
        </w:rPr>
        <w:t>
      3) Балалар үйінде тәрбиеленіп жатқан балалардың ата-аналарына немесе заңды өкілдеріне туындаған проблемаларын шешуде моралдік-психологиялық және практикалық қолдау көрсетеді, соның ішінде баланы биологиялық отбасына тезірек қайтару мақсатында бірінші рет туған анаға ерекше көңіл бөле отырып жұмысқа орналастыруға, оқуда көмек көрсетеді.</w:t>
      </w:r>
    </w:p>
    <w:bookmarkEnd w:id="45"/>
    <w:bookmarkStart w:name="z48" w:id="46"/>
    <w:p>
      <w:pPr>
        <w:spacing w:after="0"/>
        <w:ind w:left="0"/>
        <w:jc w:val="both"/>
      </w:pPr>
      <w:r>
        <w:rPr>
          <w:rFonts w:ascii="Times New Roman"/>
          <w:b w:val="false"/>
          <w:i w:val="false"/>
          <w:color w:val="000000"/>
          <w:sz w:val="28"/>
        </w:rPr>
        <w:t>
      4) баланың күнделікті өмірін ұйымдастыру жөніндегі жоспарды өзгерту қажеттілігі туралы ұсыныстарды талқылайды, қажетті түзету-оңалту әрекеттерінің шараларын дайындайды;</w:t>
      </w:r>
    </w:p>
    <w:bookmarkEnd w:id="46"/>
    <w:bookmarkStart w:name="z49" w:id="47"/>
    <w:p>
      <w:pPr>
        <w:spacing w:after="0"/>
        <w:ind w:left="0"/>
        <w:jc w:val="both"/>
      </w:pPr>
      <w:r>
        <w:rPr>
          <w:rFonts w:ascii="Times New Roman"/>
          <w:b w:val="false"/>
          <w:i w:val="false"/>
          <w:color w:val="000000"/>
          <w:sz w:val="28"/>
        </w:rPr>
        <w:t xml:space="preserve">
      5) баламен одан әрі жұмыс істеу жоспары туралы шешім қабылдауға қатысты мәселелерді қарайды; </w:t>
      </w:r>
    </w:p>
    <w:bookmarkEnd w:id="47"/>
    <w:bookmarkStart w:name="z50" w:id="48"/>
    <w:p>
      <w:pPr>
        <w:spacing w:after="0"/>
        <w:ind w:left="0"/>
        <w:jc w:val="both"/>
      </w:pPr>
      <w:r>
        <w:rPr>
          <w:rFonts w:ascii="Times New Roman"/>
          <w:b w:val="false"/>
          <w:i w:val="false"/>
          <w:color w:val="000000"/>
          <w:sz w:val="28"/>
        </w:rPr>
        <w:t>
      6) оңалту іс-шараларын, медициналық араласулар жүргізу бойынша мәселелерді қарайды;</w:t>
      </w:r>
    </w:p>
    <w:bookmarkEnd w:id="48"/>
    <w:bookmarkStart w:name="z51" w:id="49"/>
    <w:p>
      <w:pPr>
        <w:spacing w:after="0"/>
        <w:ind w:left="0"/>
        <w:jc w:val="both"/>
      </w:pPr>
      <w:r>
        <w:rPr>
          <w:rFonts w:ascii="Times New Roman"/>
          <w:b w:val="false"/>
          <w:i w:val="false"/>
          <w:color w:val="000000"/>
          <w:sz w:val="28"/>
        </w:rPr>
        <w:t xml:space="preserve">
      Консилиум отырыстары айына кемінде 2 рет өткізіледі. </w:t>
      </w:r>
    </w:p>
    <w:bookmarkEnd w:id="49"/>
    <w:bookmarkStart w:name="z52" w:id="50"/>
    <w:p>
      <w:pPr>
        <w:spacing w:after="0"/>
        <w:ind w:left="0"/>
        <w:jc w:val="left"/>
      </w:pPr>
      <w:r>
        <w:rPr>
          <w:rFonts w:ascii="Times New Roman"/>
          <w:b/>
          <w:i w:val="false"/>
          <w:color w:val="000000"/>
        </w:rPr>
        <w:t xml:space="preserve"> 2-тарау. Балалар үйінің құрылымы мен міндеттері</w:t>
      </w:r>
    </w:p>
    <w:bookmarkEnd w:id="50"/>
    <w:bookmarkStart w:name="z53" w:id="51"/>
    <w:p>
      <w:pPr>
        <w:spacing w:after="0"/>
        <w:ind w:left="0"/>
        <w:jc w:val="both"/>
      </w:pPr>
      <w:r>
        <w:rPr>
          <w:rFonts w:ascii="Times New Roman"/>
          <w:b w:val="false"/>
          <w:i w:val="false"/>
          <w:color w:val="000000"/>
          <w:sz w:val="28"/>
        </w:rPr>
        <w:t xml:space="preserve">
      10. Балалар үйінің құрылымында мынадай бөлімшелер (топтар) ұйымдастырылады: </w:t>
      </w:r>
    </w:p>
    <w:bookmarkEnd w:id="51"/>
    <w:bookmarkStart w:name="z54" w:id="52"/>
    <w:p>
      <w:pPr>
        <w:spacing w:after="0"/>
        <w:ind w:left="0"/>
        <w:jc w:val="both"/>
      </w:pPr>
      <w:r>
        <w:rPr>
          <w:rFonts w:ascii="Times New Roman"/>
          <w:b w:val="false"/>
          <w:i w:val="false"/>
          <w:color w:val="000000"/>
          <w:sz w:val="28"/>
        </w:rPr>
        <w:t xml:space="preserve">
      1) тәрбиеленушілерінің саны туғаннан бастап 1,5 жасқа дейін - 10 бала, 1,5 жастан бастап 2 жасқа дейін – 13 бала, 2 жастан бастап 3 жасқа дейін – 15 бала бар дені сау балаларға арналған бөлімше (топ); </w:t>
      </w:r>
    </w:p>
    <w:bookmarkEnd w:id="52"/>
    <w:bookmarkStart w:name="z55" w:id="53"/>
    <w:p>
      <w:pPr>
        <w:spacing w:after="0"/>
        <w:ind w:left="0"/>
        <w:jc w:val="both"/>
      </w:pPr>
      <w:r>
        <w:rPr>
          <w:rFonts w:ascii="Times New Roman"/>
          <w:b w:val="false"/>
          <w:i w:val="false"/>
          <w:color w:val="000000"/>
          <w:sz w:val="28"/>
        </w:rPr>
        <w:t xml:space="preserve">
      2) тәрбиеленушілерінің саны 10-нан аспайтын, ауруларын емдеуге немесе түзеуге болатын науқас балаларға арналған бөлімше (топ); </w:t>
      </w:r>
    </w:p>
    <w:bookmarkEnd w:id="53"/>
    <w:bookmarkStart w:name="z56" w:id="54"/>
    <w:p>
      <w:pPr>
        <w:spacing w:after="0"/>
        <w:ind w:left="0"/>
        <w:jc w:val="both"/>
      </w:pPr>
      <w:r>
        <w:rPr>
          <w:rFonts w:ascii="Times New Roman"/>
          <w:b w:val="false"/>
          <w:i w:val="false"/>
          <w:color w:val="000000"/>
          <w:sz w:val="28"/>
        </w:rPr>
        <w:t>
      3) тәрбиеленушілерінің саны туғаннан бастап 1,5 жасқа дейін - 10 бала, бір жастан бастап екі жасқа дейін – 10 баладан аспайды, екі жастан бастап үш жасқа дейін – 15 баладан аспайтын қиын өмірлік жағдайға тап болған балаларға арналған бөлімше (топ);</w:t>
      </w:r>
    </w:p>
    <w:bookmarkEnd w:id="54"/>
    <w:bookmarkStart w:name="z57" w:id="55"/>
    <w:p>
      <w:pPr>
        <w:spacing w:after="0"/>
        <w:ind w:left="0"/>
        <w:jc w:val="both"/>
      </w:pPr>
      <w:r>
        <w:rPr>
          <w:rFonts w:ascii="Times New Roman"/>
          <w:b w:val="false"/>
          <w:i w:val="false"/>
          <w:color w:val="000000"/>
          <w:sz w:val="28"/>
        </w:rPr>
        <w:t>
      4) тәрбиеленушілердің саны 8 баладан аспайтын түзеуге келмейтін туа біткен күрделі даму ақауы бар балаларға арналған бөлімше (топ);</w:t>
      </w:r>
    </w:p>
    <w:bookmarkEnd w:id="55"/>
    <w:bookmarkStart w:name="z58" w:id="56"/>
    <w:p>
      <w:pPr>
        <w:spacing w:after="0"/>
        <w:ind w:left="0"/>
        <w:jc w:val="both"/>
      </w:pPr>
      <w:r>
        <w:rPr>
          <w:rFonts w:ascii="Times New Roman"/>
          <w:b w:val="false"/>
          <w:i w:val="false"/>
          <w:color w:val="000000"/>
          <w:sz w:val="28"/>
        </w:rPr>
        <w:t xml:space="preserve">
      5) балаларды оңалту бөлімшесі (тобы) - тәрбиеленушілердің саны 14 баладан аспайтын орталық нерв жүйесі зақымданған, пароксизмалды жай-күйісіз тірек-қозғалыс аппараты зақымданған, Дауна синдромы немесе ауруы бар мүмкіндігі шектеулі балалардың күндізгі бөлімшесі (тобы). Бөлімшеде (топта) дене бітімінің, эмоциялық, сөйлеу, тактилдік функцияларын қалпына келтіру бойынша қосымша шараларға мұқтаж балаларды медициналық оңалтуды жүргізеді. </w:t>
      </w:r>
    </w:p>
    <w:bookmarkEnd w:id="56"/>
    <w:bookmarkStart w:name="z59" w:id="57"/>
    <w:p>
      <w:pPr>
        <w:spacing w:after="0"/>
        <w:ind w:left="0"/>
        <w:jc w:val="both"/>
      </w:pPr>
      <w:r>
        <w:rPr>
          <w:rFonts w:ascii="Times New Roman"/>
          <w:b w:val="false"/>
          <w:i w:val="false"/>
          <w:color w:val="000000"/>
          <w:sz w:val="28"/>
        </w:rPr>
        <w:t xml:space="preserve">
      Қиын өмірлік жағдайға тап болған балаларға арналған бөлімше (топ) қиын өмірлік жағдайға тап болған, баладан бас тарту қаупі бар отбасыларына қолдау көрсету үшін құрылады. </w:t>
      </w:r>
    </w:p>
    <w:bookmarkEnd w:id="57"/>
    <w:bookmarkStart w:name="z60" w:id="58"/>
    <w:p>
      <w:pPr>
        <w:spacing w:after="0"/>
        <w:ind w:left="0"/>
        <w:jc w:val="both"/>
      </w:pPr>
      <w:r>
        <w:rPr>
          <w:rFonts w:ascii="Times New Roman"/>
          <w:b w:val="false"/>
          <w:i w:val="false"/>
          <w:color w:val="000000"/>
          <w:sz w:val="28"/>
        </w:rPr>
        <w:t>
      Оларға:</w:t>
      </w:r>
    </w:p>
    <w:bookmarkEnd w:id="58"/>
    <w:bookmarkStart w:name="z61" w:id="59"/>
    <w:p>
      <w:pPr>
        <w:spacing w:after="0"/>
        <w:ind w:left="0"/>
        <w:jc w:val="both"/>
      </w:pPr>
      <w:r>
        <w:rPr>
          <w:rFonts w:ascii="Times New Roman"/>
          <w:b w:val="false"/>
          <w:i w:val="false"/>
          <w:color w:val="000000"/>
          <w:sz w:val="28"/>
        </w:rPr>
        <w:t>
      өмірлік қиын жағдайға тап болған, баладан бас тарту қаупі бар отбасындағы аналар мен балаларға арналған уақытша болу бөлімшесі (дағдарыс орталығы);</w:t>
      </w:r>
    </w:p>
    <w:bookmarkEnd w:id="59"/>
    <w:bookmarkStart w:name="z62" w:id="60"/>
    <w:p>
      <w:pPr>
        <w:spacing w:after="0"/>
        <w:ind w:left="0"/>
        <w:jc w:val="both"/>
      </w:pPr>
      <w:r>
        <w:rPr>
          <w:rFonts w:ascii="Times New Roman"/>
          <w:b w:val="false"/>
          <w:i w:val="false"/>
          <w:color w:val="000000"/>
          <w:sz w:val="28"/>
        </w:rPr>
        <w:t>
      өмірлік қиын жағдайға тап болған, баладан бас тарту қаупі бар отбасындағы балалардың күндіз болу бөлімшесі;</w:t>
      </w:r>
    </w:p>
    <w:bookmarkEnd w:id="60"/>
    <w:bookmarkStart w:name="z63" w:id="61"/>
    <w:p>
      <w:pPr>
        <w:spacing w:after="0"/>
        <w:ind w:left="0"/>
        <w:jc w:val="both"/>
      </w:pPr>
      <w:r>
        <w:rPr>
          <w:rFonts w:ascii="Times New Roman"/>
          <w:b w:val="false"/>
          <w:i w:val="false"/>
          <w:color w:val="000000"/>
          <w:sz w:val="28"/>
        </w:rPr>
        <w:t>
      өмірлік қиын жағдайға тап болған, баладан бас тарту қаупі бар отбасынан қолдау бөлімшесі;</w:t>
      </w:r>
    </w:p>
    <w:bookmarkEnd w:id="61"/>
    <w:bookmarkStart w:name="z64" w:id="62"/>
    <w:p>
      <w:pPr>
        <w:spacing w:after="0"/>
        <w:ind w:left="0"/>
        <w:jc w:val="both"/>
      </w:pPr>
      <w:r>
        <w:rPr>
          <w:rFonts w:ascii="Times New Roman"/>
          <w:b w:val="false"/>
          <w:i w:val="false"/>
          <w:color w:val="000000"/>
          <w:sz w:val="28"/>
        </w:rPr>
        <w:t>
      өмірлік қиын жағдайға тап болған, баладан бас тарту қаупі бар отбасыларынан шыққан ата-аналарға және асыраушыларға баланы күту дағдыларына оқыту бөлімшесі/ алғашқы медициналық-санитариялық көмектің медициналық ұйымдары мен перзентханаларының әлеуметтік қызметкерлері мен психологтарын әлеуметтік жетімдік профилактикасы әдістеріне оқыту бөлімшесі жатады;</w:t>
      </w:r>
    </w:p>
    <w:bookmarkEnd w:id="62"/>
    <w:bookmarkStart w:name="z65" w:id="63"/>
    <w:p>
      <w:pPr>
        <w:spacing w:after="0"/>
        <w:ind w:left="0"/>
        <w:jc w:val="both"/>
      </w:pPr>
      <w:r>
        <w:rPr>
          <w:rFonts w:ascii="Times New Roman"/>
          <w:b w:val="false"/>
          <w:i w:val="false"/>
          <w:color w:val="000000"/>
          <w:sz w:val="28"/>
        </w:rPr>
        <w:t xml:space="preserve">
      Қиын өмірлік жағдайға тап болған балаларға арналған бөлімше (топ) құру мақсаты өмірлік қиын жағдайға тап болған, баладан бас тарту қаупі бар отбасыларына психологиялық көмек көрсету, баланың отбасымен байланысын сақтауды қолдау және оларды әлеуметтік бейімдеу кезінде қолдау көрсету болып табылады. </w:t>
      </w:r>
    </w:p>
    <w:bookmarkEnd w:id="63"/>
    <w:bookmarkStart w:name="z66" w:id="64"/>
    <w:p>
      <w:pPr>
        <w:spacing w:after="0"/>
        <w:ind w:left="0"/>
        <w:jc w:val="both"/>
      </w:pPr>
      <w:r>
        <w:rPr>
          <w:rFonts w:ascii="Times New Roman"/>
          <w:b w:val="false"/>
          <w:i w:val="false"/>
          <w:color w:val="000000"/>
          <w:sz w:val="28"/>
        </w:rPr>
        <w:t>
      Қиын өмірлік жағдайға тап болған балаларға арналған бөлімшенің (топтың) негізгі міндеттері:</w:t>
      </w:r>
    </w:p>
    <w:bookmarkEnd w:id="64"/>
    <w:bookmarkStart w:name="z67" w:id="65"/>
    <w:p>
      <w:pPr>
        <w:spacing w:after="0"/>
        <w:ind w:left="0"/>
        <w:jc w:val="both"/>
      </w:pPr>
      <w:r>
        <w:rPr>
          <w:rFonts w:ascii="Times New Roman"/>
          <w:b w:val="false"/>
          <w:i w:val="false"/>
          <w:color w:val="000000"/>
          <w:sz w:val="28"/>
        </w:rPr>
        <w:t xml:space="preserve">
       баладан бас тартудың әлеуетті қаупі бар ата-аналармен және олардың жақындарымен медициналық, педагогикалық қызметкерлердің және психологтардың мақсатты бағдарланған жұмысы; </w:t>
      </w:r>
    </w:p>
    <w:bookmarkEnd w:id="65"/>
    <w:bookmarkStart w:name="z68" w:id="66"/>
    <w:p>
      <w:pPr>
        <w:spacing w:after="0"/>
        <w:ind w:left="0"/>
        <w:jc w:val="both"/>
      </w:pPr>
      <w:r>
        <w:rPr>
          <w:rFonts w:ascii="Times New Roman"/>
          <w:b w:val="false"/>
          <w:i w:val="false"/>
          <w:color w:val="000000"/>
          <w:sz w:val="28"/>
        </w:rPr>
        <w:t>
       бірінші рет туған ана қиын әлеуметтік жағдай тап болған кезде оларға моральдық-психологиялық және практикалық қолдау көрсету (туғандары мен жақындарының кінәлауы, алдағы жалғызбасты ана болу рөлі);</w:t>
      </w:r>
    </w:p>
    <w:bookmarkEnd w:id="66"/>
    <w:bookmarkStart w:name="z69" w:id="67"/>
    <w:p>
      <w:pPr>
        <w:spacing w:after="0"/>
        <w:ind w:left="0"/>
        <w:jc w:val="both"/>
      </w:pPr>
      <w:r>
        <w:rPr>
          <w:rFonts w:ascii="Times New Roman"/>
          <w:b w:val="false"/>
          <w:i w:val="false"/>
          <w:color w:val="000000"/>
          <w:sz w:val="28"/>
        </w:rPr>
        <w:t xml:space="preserve">
      ана мен баланың арасында туыстық байланыстың сақталуына ықпал ететін жағдайларды жасау; </w:t>
      </w:r>
    </w:p>
    <w:bookmarkEnd w:id="67"/>
    <w:bookmarkStart w:name="z70" w:id="68"/>
    <w:p>
      <w:pPr>
        <w:spacing w:after="0"/>
        <w:ind w:left="0"/>
        <w:jc w:val="both"/>
      </w:pPr>
      <w:r>
        <w:rPr>
          <w:rFonts w:ascii="Times New Roman"/>
          <w:b w:val="false"/>
          <w:i w:val="false"/>
          <w:color w:val="000000"/>
          <w:sz w:val="28"/>
        </w:rPr>
        <w:t xml:space="preserve">
      ананы баланы тәрбиелеу процесіне тарту; </w:t>
      </w:r>
    </w:p>
    <w:bookmarkEnd w:id="68"/>
    <w:bookmarkStart w:name="z71" w:id="69"/>
    <w:p>
      <w:pPr>
        <w:spacing w:after="0"/>
        <w:ind w:left="0"/>
        <w:jc w:val="both"/>
      </w:pPr>
      <w:r>
        <w:rPr>
          <w:rFonts w:ascii="Times New Roman"/>
          <w:b w:val="false"/>
          <w:i w:val="false"/>
          <w:color w:val="000000"/>
          <w:sz w:val="28"/>
        </w:rPr>
        <w:t xml:space="preserve">
      баланы тәрбиелеу мен оның үйлесімді дамуы үшін қолайлы жағдайларды қамтамасыз ету; </w:t>
      </w:r>
    </w:p>
    <w:bookmarkEnd w:id="69"/>
    <w:bookmarkStart w:name="z72" w:id="70"/>
    <w:p>
      <w:pPr>
        <w:spacing w:after="0"/>
        <w:ind w:left="0"/>
        <w:jc w:val="both"/>
      </w:pPr>
      <w:r>
        <w:rPr>
          <w:rFonts w:ascii="Times New Roman"/>
          <w:b w:val="false"/>
          <w:i w:val="false"/>
          <w:color w:val="000000"/>
          <w:sz w:val="28"/>
        </w:rPr>
        <w:t xml:space="preserve">
      баланың тұлғалық құқықтарын қамтамасыз ету және қорғау, оның жеке даму еркіндігі, кемсітудің кез келген түрлеріне жол бермеу; </w:t>
      </w:r>
    </w:p>
    <w:bookmarkEnd w:id="70"/>
    <w:bookmarkStart w:name="z73" w:id="71"/>
    <w:p>
      <w:pPr>
        <w:spacing w:after="0"/>
        <w:ind w:left="0"/>
        <w:jc w:val="both"/>
      </w:pPr>
      <w:r>
        <w:rPr>
          <w:rFonts w:ascii="Times New Roman"/>
          <w:b w:val="false"/>
          <w:i w:val="false"/>
          <w:color w:val="000000"/>
          <w:sz w:val="28"/>
        </w:rPr>
        <w:t xml:space="preserve">
      балаларға білікті медициналық көмек көрсету, психикалық дене бітімінің дамуында бар кемістіктерді уақтылы түзеу; </w:t>
      </w:r>
    </w:p>
    <w:bookmarkEnd w:id="71"/>
    <w:bookmarkStart w:name="z74" w:id="72"/>
    <w:p>
      <w:pPr>
        <w:spacing w:after="0"/>
        <w:ind w:left="0"/>
        <w:jc w:val="both"/>
      </w:pPr>
      <w:r>
        <w:rPr>
          <w:rFonts w:ascii="Times New Roman"/>
          <w:b w:val="false"/>
          <w:i w:val="false"/>
          <w:color w:val="000000"/>
          <w:sz w:val="28"/>
        </w:rPr>
        <w:t>
      баланы биологиялық отбасына қайтаруға дайындау;</w:t>
      </w:r>
    </w:p>
    <w:bookmarkEnd w:id="72"/>
    <w:bookmarkStart w:name="z75" w:id="73"/>
    <w:p>
      <w:pPr>
        <w:spacing w:after="0"/>
        <w:ind w:left="0"/>
        <w:jc w:val="both"/>
      </w:pPr>
      <w:r>
        <w:rPr>
          <w:rFonts w:ascii="Times New Roman"/>
          <w:b w:val="false"/>
          <w:i w:val="false"/>
          <w:color w:val="000000"/>
          <w:sz w:val="28"/>
        </w:rPr>
        <w:t>
      ата-анасын баланы келісім негізінде ұстауға қатысуға тарту.</w:t>
      </w:r>
    </w:p>
    <w:bookmarkEnd w:id="73"/>
    <w:bookmarkStart w:name="z76" w:id="74"/>
    <w:p>
      <w:pPr>
        <w:spacing w:after="0"/>
        <w:ind w:left="0"/>
        <w:jc w:val="both"/>
      </w:pPr>
      <w:r>
        <w:rPr>
          <w:rFonts w:ascii="Times New Roman"/>
          <w:b w:val="false"/>
          <w:i w:val="false"/>
          <w:color w:val="000000"/>
          <w:sz w:val="28"/>
        </w:rPr>
        <w:t>
      Өмірлік қиын жағдайға тап болған, баладан бас тарту қаупі бар отбасыларды қолдау жөніндегі іс-шаралар:</w:t>
      </w:r>
    </w:p>
    <w:bookmarkEnd w:id="74"/>
    <w:bookmarkStart w:name="z77" w:id="75"/>
    <w:p>
      <w:pPr>
        <w:spacing w:after="0"/>
        <w:ind w:left="0"/>
        <w:jc w:val="both"/>
      </w:pPr>
      <w:r>
        <w:rPr>
          <w:rFonts w:ascii="Times New Roman"/>
          <w:b w:val="false"/>
          <w:i w:val="false"/>
          <w:color w:val="000000"/>
          <w:sz w:val="28"/>
        </w:rPr>
        <w:t xml:space="preserve">
      өмірлік қиын жағдайға тап болған отбасы мен баланың қажеттіліктеріне бағалауды жүргізуді; </w:t>
      </w:r>
    </w:p>
    <w:bookmarkEnd w:id="75"/>
    <w:bookmarkStart w:name="z78" w:id="76"/>
    <w:p>
      <w:pPr>
        <w:spacing w:after="0"/>
        <w:ind w:left="0"/>
        <w:jc w:val="both"/>
      </w:pPr>
      <w:r>
        <w:rPr>
          <w:rFonts w:ascii="Times New Roman"/>
          <w:b w:val="false"/>
          <w:i w:val="false"/>
          <w:color w:val="000000"/>
          <w:sz w:val="28"/>
        </w:rPr>
        <w:t xml:space="preserve">
      отбасын қолдаудың жеке жоспарын жасауды, ата-аналармен талқылауды және 3 айда кемінде бір рет қайта қарауды; </w:t>
      </w:r>
    </w:p>
    <w:bookmarkEnd w:id="76"/>
    <w:bookmarkStart w:name="z79" w:id="77"/>
    <w:p>
      <w:pPr>
        <w:spacing w:after="0"/>
        <w:ind w:left="0"/>
        <w:jc w:val="both"/>
      </w:pPr>
      <w:r>
        <w:rPr>
          <w:rFonts w:ascii="Times New Roman"/>
          <w:b w:val="false"/>
          <w:i w:val="false"/>
          <w:color w:val="000000"/>
          <w:sz w:val="28"/>
        </w:rPr>
        <w:t xml:space="preserve">
      өмірлік қиын жағдайға тап болған отбасыларды уәждеуді арттыру бойынша іс-шараларды жүзеге асыруды; </w:t>
      </w:r>
    </w:p>
    <w:bookmarkEnd w:id="77"/>
    <w:bookmarkStart w:name="z80" w:id="78"/>
    <w:p>
      <w:pPr>
        <w:spacing w:after="0"/>
        <w:ind w:left="0"/>
        <w:jc w:val="both"/>
      </w:pPr>
      <w:r>
        <w:rPr>
          <w:rFonts w:ascii="Times New Roman"/>
          <w:b w:val="false"/>
          <w:i w:val="false"/>
          <w:color w:val="000000"/>
          <w:sz w:val="28"/>
        </w:rPr>
        <w:t>
      отбасы мен баланың арасындағы жоғалған байланысты қалпына келтіру бойынша заң тұрғысынан консультация беру;</w:t>
      </w:r>
    </w:p>
    <w:bookmarkEnd w:id="78"/>
    <w:bookmarkStart w:name="z81" w:id="79"/>
    <w:p>
      <w:pPr>
        <w:spacing w:after="0"/>
        <w:ind w:left="0"/>
        <w:jc w:val="both"/>
      </w:pPr>
      <w:r>
        <w:rPr>
          <w:rFonts w:ascii="Times New Roman"/>
          <w:b w:val="false"/>
          <w:i w:val="false"/>
          <w:color w:val="000000"/>
          <w:sz w:val="28"/>
        </w:rPr>
        <w:t xml:space="preserve">
      атаулы топқа сәйкес басқа әлеуметтік кепілдіктерді қамтамасыз ету үшін басқа мемлекеттік ұйымдарға (психиатриялық қызмет, білім беру және әлеуметтік қорғау ұйымдары) кәсіптік қолдауға немесе әлеуметтік көмекке жіберуді; </w:t>
      </w:r>
    </w:p>
    <w:bookmarkEnd w:id="79"/>
    <w:bookmarkStart w:name="z82" w:id="80"/>
    <w:p>
      <w:pPr>
        <w:spacing w:after="0"/>
        <w:ind w:left="0"/>
        <w:jc w:val="both"/>
      </w:pPr>
      <w:r>
        <w:rPr>
          <w:rFonts w:ascii="Times New Roman"/>
          <w:b w:val="false"/>
          <w:i w:val="false"/>
          <w:color w:val="000000"/>
          <w:sz w:val="28"/>
        </w:rPr>
        <w:t xml:space="preserve">
      қабылдайтын отбасына баруға немесе биологиялық отбасына қайтаруға баланы дайындауды; </w:t>
      </w:r>
    </w:p>
    <w:bookmarkEnd w:id="80"/>
    <w:bookmarkStart w:name="z83" w:id="81"/>
    <w:p>
      <w:pPr>
        <w:spacing w:after="0"/>
        <w:ind w:left="0"/>
        <w:jc w:val="both"/>
      </w:pPr>
      <w:r>
        <w:rPr>
          <w:rFonts w:ascii="Times New Roman"/>
          <w:b w:val="false"/>
          <w:i w:val="false"/>
          <w:color w:val="000000"/>
          <w:sz w:val="28"/>
        </w:rPr>
        <w:t xml:space="preserve">
      баланы үй жағдайында күту бойынша қосымша консультацияға мұқтаж биологиялық, баланы қабылдайтын отбасыларды дайындау мен оларды әлеуметтік-психологиялық қолдауды; </w:t>
      </w:r>
    </w:p>
    <w:bookmarkEnd w:id="81"/>
    <w:bookmarkStart w:name="z84" w:id="82"/>
    <w:p>
      <w:pPr>
        <w:spacing w:after="0"/>
        <w:ind w:left="0"/>
        <w:jc w:val="both"/>
      </w:pPr>
      <w:r>
        <w:rPr>
          <w:rFonts w:ascii="Times New Roman"/>
          <w:b w:val="false"/>
          <w:i w:val="false"/>
          <w:color w:val="000000"/>
          <w:sz w:val="28"/>
        </w:rPr>
        <w:t xml:space="preserve">
      қорғаншылық және қамқоршылық органдарымен баланы қабылдайтын отбасына орналастыру және асырап алу бойынша жұмысты; </w:t>
      </w:r>
    </w:p>
    <w:bookmarkEnd w:id="82"/>
    <w:bookmarkStart w:name="z85" w:id="83"/>
    <w:p>
      <w:pPr>
        <w:spacing w:after="0"/>
        <w:ind w:left="0"/>
        <w:jc w:val="both"/>
      </w:pPr>
      <w:r>
        <w:rPr>
          <w:rFonts w:ascii="Times New Roman"/>
          <w:b w:val="false"/>
          <w:i w:val="false"/>
          <w:color w:val="000000"/>
          <w:sz w:val="28"/>
        </w:rPr>
        <w:t xml:space="preserve">
      баланы қабылдайтын отбасындағы балаларды дамыту мен тәрбиелеуді бағалау және мониторингті қамтиды. </w:t>
      </w:r>
    </w:p>
    <w:bookmarkEnd w:id="83"/>
    <w:bookmarkStart w:name="z86" w:id="84"/>
    <w:p>
      <w:pPr>
        <w:spacing w:after="0"/>
        <w:ind w:left="0"/>
        <w:jc w:val="both"/>
      </w:pPr>
      <w:r>
        <w:rPr>
          <w:rFonts w:ascii="Times New Roman"/>
          <w:b w:val="false"/>
          <w:i w:val="false"/>
          <w:color w:val="000000"/>
          <w:sz w:val="28"/>
        </w:rPr>
        <w:t xml:space="preserve">
      Қажеттілігіне қарай бір үлгідегі бірнеше бөлімшелер (топтар) құрылады. Бөлімшелер (топтар) әртүрлі жастағы балалар үшін ұйымдастырылады немесе бөлімшелерде балалар күн тәртібінің және тамақтандыру режімінің ортақтығының негізінде жас шамасына қарай бөлінеді. Соңғы жағдайда балалар мен оларды тәрбиелеуді жүзеге асыратын персонал бір бөлімшеден (бір топтан) екінші бөлімшеге (екінші топқа) медициналық көрсетілімдер бойынша балаларды ауыстыруды қоспағанда бірге ауыстырылады. </w:t>
      </w:r>
    </w:p>
    <w:bookmarkEnd w:id="84"/>
    <w:bookmarkStart w:name="z87" w:id="85"/>
    <w:p>
      <w:pPr>
        <w:spacing w:after="0"/>
        <w:ind w:left="0"/>
        <w:jc w:val="both"/>
      </w:pPr>
      <w:r>
        <w:rPr>
          <w:rFonts w:ascii="Times New Roman"/>
          <w:b w:val="false"/>
          <w:i w:val="false"/>
          <w:color w:val="000000"/>
          <w:sz w:val="28"/>
        </w:rPr>
        <w:t>
      11. Балалар үйінің негізгі міндеті туғаннан бастап үш жасқа дейінгі жетім балаларға, ата-аналарының қамқорлығынсыз қалған балаларға, туғаннан бастап төрт жасқа дейінгі психикасының және дене бітімінің дамуында кемістігі бар балаларды тәрбиелеу және ұстауды, баладан бас тарту қаупі бар отбасыларды психологиялық-педагогикалық қолдауды жүзеге асыру, отбасында балаларды қолдау бойынша қызметтерді көрсету болып табылады.</w:t>
      </w:r>
    </w:p>
    <w:bookmarkEnd w:id="85"/>
    <w:bookmarkStart w:name="z88" w:id="86"/>
    <w:p>
      <w:pPr>
        <w:spacing w:after="0"/>
        <w:ind w:left="0"/>
        <w:jc w:val="left"/>
      </w:pPr>
      <w:r>
        <w:rPr>
          <w:rFonts w:ascii="Times New Roman"/>
          <w:b/>
          <w:i w:val="false"/>
          <w:color w:val="000000"/>
        </w:rPr>
        <w:t xml:space="preserve"> 3-тарау. Балалар үйінің функциялары</w:t>
      </w:r>
    </w:p>
    <w:bookmarkEnd w:id="86"/>
    <w:bookmarkStart w:name="z89" w:id="87"/>
    <w:p>
      <w:pPr>
        <w:spacing w:after="0"/>
        <w:ind w:left="0"/>
        <w:jc w:val="both"/>
      </w:pPr>
      <w:r>
        <w:rPr>
          <w:rFonts w:ascii="Times New Roman"/>
          <w:b w:val="false"/>
          <w:i w:val="false"/>
          <w:color w:val="000000"/>
          <w:sz w:val="28"/>
        </w:rPr>
        <w:t>
      12. Балалар үйінің функцияларына:</w:t>
      </w:r>
    </w:p>
    <w:bookmarkEnd w:id="87"/>
    <w:bookmarkStart w:name="z90" w:id="88"/>
    <w:p>
      <w:pPr>
        <w:spacing w:after="0"/>
        <w:ind w:left="0"/>
        <w:jc w:val="both"/>
      </w:pPr>
      <w:r>
        <w:rPr>
          <w:rFonts w:ascii="Times New Roman"/>
          <w:b w:val="false"/>
          <w:i w:val="false"/>
          <w:color w:val="000000"/>
          <w:sz w:val="28"/>
        </w:rPr>
        <w:t xml:space="preserve">
      1) баланы баланың тұлғалық құқықтарының, оның жеке даму еркіндігінің, этномәдениетпен және дәстүрмен органикалық байланысының, кемсітушіліктің кез келген нысандарына жол бермеудің қамтамасыз етілуі мен қорғалуы қағидаттарында тәрбиелеу; </w:t>
      </w:r>
    </w:p>
    <w:bookmarkEnd w:id="88"/>
    <w:bookmarkStart w:name="z91" w:id="89"/>
    <w:p>
      <w:pPr>
        <w:spacing w:after="0"/>
        <w:ind w:left="0"/>
        <w:jc w:val="both"/>
      </w:pPr>
      <w:r>
        <w:rPr>
          <w:rFonts w:ascii="Times New Roman"/>
          <w:b w:val="false"/>
          <w:i w:val="false"/>
          <w:color w:val="000000"/>
          <w:sz w:val="28"/>
        </w:rPr>
        <w:t xml:space="preserve">
      2) балалық шақтағы ауруларды ықпалдастыра емдеу әдісін енгізу арқылы тегін медициналық көмектің кепілдік берілген көлемінің шеңберінде балаларға медициналық көмекті қамтамасыз ету: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балалардың жағдайын ағымдағы медициналық байқауды қамтамасыз ету; балаларды профилактикалық медициналық қарап-тексеруді ұйымдастыру.</w:t>
      </w:r>
    </w:p>
    <w:bookmarkEnd w:id="89"/>
    <w:bookmarkStart w:name="z92" w:id="90"/>
    <w:p>
      <w:pPr>
        <w:spacing w:after="0"/>
        <w:ind w:left="0"/>
        <w:jc w:val="both"/>
      </w:pPr>
      <w:r>
        <w:rPr>
          <w:rFonts w:ascii="Times New Roman"/>
          <w:b w:val="false"/>
          <w:i w:val="false"/>
          <w:color w:val="000000"/>
          <w:sz w:val="28"/>
        </w:rPr>
        <w:t xml:space="preserve">
      3) өмірлік қиын жағдайға тап болған, баладан бас тарту қаупі бар отбасыларға арнаулы әлеуметтік қызметтерді көрсету, оларды балаларды күту бойынша оқыту. Алғашқы медициналық-санитариялық көмектің медициналық ұйымдарының және перзентханалардың әлеуметтік қызметкерлері мен психологтарын әлеуметтік жетімдік профилактикасы әдістеріне оқыту. </w:t>
      </w:r>
    </w:p>
    <w:bookmarkEnd w:id="90"/>
    <w:bookmarkStart w:name="z93" w:id="91"/>
    <w:p>
      <w:pPr>
        <w:spacing w:after="0"/>
        <w:ind w:left="0"/>
        <w:jc w:val="both"/>
      </w:pPr>
      <w:r>
        <w:rPr>
          <w:rFonts w:ascii="Times New Roman"/>
          <w:b w:val="false"/>
          <w:i w:val="false"/>
          <w:color w:val="000000"/>
          <w:sz w:val="28"/>
        </w:rPr>
        <w:t xml:space="preserve">
       Балалар үйіндегі балалар профилактикалық медициналық қарап-тексеруден жылы екі рет өтеді. </w:t>
      </w:r>
    </w:p>
    <w:bookmarkEnd w:id="91"/>
    <w:bookmarkStart w:name="z94" w:id="92"/>
    <w:p>
      <w:pPr>
        <w:spacing w:after="0"/>
        <w:ind w:left="0"/>
        <w:jc w:val="both"/>
      </w:pPr>
      <w:r>
        <w:rPr>
          <w:rFonts w:ascii="Times New Roman"/>
          <w:b w:val="false"/>
          <w:i w:val="false"/>
          <w:color w:val="000000"/>
          <w:sz w:val="28"/>
        </w:rPr>
        <w:t xml:space="preserve">
      Балаларды профилактикалық медициналық қарап-тексеру (мамандардың қарап-тексеруі, зертханалық және аспаптық зерттеулер) Қазақстан Республикасы Денсаулық сақтау министрінің міндетін атқарушының 2009 жылғы 10 қарашадағы № 685 бұйрығымен бекітілген Халықтың нысаналы топтарын профилактикалық медициналық тексеріп-қарауды жүргізу ережесіне сәйкес жүзеге асырылады (Нормативтік құқықтық актілерді мемлекеттік тіркеу тізілімінде № 5918 болып тіркелген). </w:t>
      </w:r>
    </w:p>
    <w:bookmarkEnd w:id="92"/>
    <w:bookmarkStart w:name="z95" w:id="93"/>
    <w:p>
      <w:pPr>
        <w:spacing w:after="0"/>
        <w:ind w:left="0"/>
        <w:jc w:val="both"/>
      </w:pPr>
      <w:r>
        <w:rPr>
          <w:rFonts w:ascii="Times New Roman"/>
          <w:b w:val="false"/>
          <w:i w:val="false"/>
          <w:color w:val="000000"/>
          <w:sz w:val="28"/>
        </w:rPr>
        <w:t xml:space="preserve">
      Профилактикалық медициналық қарап-тексеру алғашқы медициналық-санитариялық көмекті көрсететін денсаулық сақтау ұйымдарының мамандарының Балалар үйіне баруы арқылы жүргізіледі. </w:t>
      </w:r>
    </w:p>
    <w:bookmarkEnd w:id="93"/>
    <w:bookmarkStart w:name="z96" w:id="94"/>
    <w:p>
      <w:pPr>
        <w:spacing w:after="0"/>
        <w:ind w:left="0"/>
        <w:jc w:val="both"/>
      </w:pPr>
      <w:r>
        <w:rPr>
          <w:rFonts w:ascii="Times New Roman"/>
          <w:b w:val="false"/>
          <w:i w:val="false"/>
          <w:color w:val="000000"/>
          <w:sz w:val="28"/>
        </w:rPr>
        <w:t xml:space="preserve">
      Балаларды профилактикалық медициналық қарап-тексерудің аяқталуына қарай педиатр дәрігер бейінді мамандардың қорытындысын және зертханалық-диагностикалық зерттеулерді ескере отырып, денсаулық тобын айқындау, дене бітімінің және нерв-психикалық дамуын бағалау арқылы балалардың денсаулық жағдайын кешенді бағалауды жүргізеді. </w:t>
      </w:r>
    </w:p>
    <w:bookmarkEnd w:id="94"/>
    <w:bookmarkStart w:name="z97" w:id="95"/>
    <w:p>
      <w:pPr>
        <w:spacing w:after="0"/>
        <w:ind w:left="0"/>
        <w:jc w:val="both"/>
      </w:pPr>
      <w:r>
        <w:rPr>
          <w:rFonts w:ascii="Times New Roman"/>
          <w:b w:val="false"/>
          <w:i w:val="false"/>
          <w:color w:val="000000"/>
          <w:sz w:val="28"/>
        </w:rPr>
        <w:t xml:space="preserve">
      Одан кейінгі динамикалық байқау мен сауықтыру алғашқы медициналық-санитариялық көмек көрсететін денсаулық сақтау ұйымдарының мамандарымен бірігіп жүзеге асырылады. </w:t>
      </w:r>
    </w:p>
    <w:bookmarkEnd w:id="95"/>
    <w:bookmarkStart w:name="z98" w:id="96"/>
    <w:p>
      <w:pPr>
        <w:spacing w:after="0"/>
        <w:ind w:left="0"/>
        <w:jc w:val="both"/>
      </w:pPr>
      <w:r>
        <w:rPr>
          <w:rFonts w:ascii="Times New Roman"/>
          <w:b w:val="false"/>
          <w:i w:val="false"/>
          <w:color w:val="000000"/>
          <w:sz w:val="28"/>
        </w:rPr>
        <w:t xml:space="preserve">
      Қосымша диагностикалық зерттеулер мен бейінді мамандардың қарап-тексеру көрсетілімдері бойынша жүргізіледі. </w:t>
      </w:r>
    </w:p>
    <w:bookmarkEnd w:id="96"/>
    <w:bookmarkStart w:name="z99" w:id="97"/>
    <w:p>
      <w:pPr>
        <w:spacing w:after="0"/>
        <w:ind w:left="0"/>
        <w:jc w:val="both"/>
      </w:pPr>
      <w:r>
        <w:rPr>
          <w:rFonts w:ascii="Times New Roman"/>
          <w:b w:val="false"/>
          <w:i w:val="false"/>
          <w:color w:val="000000"/>
          <w:sz w:val="28"/>
        </w:rPr>
        <w:t>
      13. Балаларды Балалар үйлеріне қабылдау және одан шығару былайша жүргізіледі:</w:t>
      </w:r>
    </w:p>
    <w:bookmarkEnd w:id="97"/>
    <w:bookmarkStart w:name="z100" w:id="98"/>
    <w:p>
      <w:pPr>
        <w:spacing w:after="0"/>
        <w:ind w:left="0"/>
        <w:jc w:val="both"/>
      </w:pPr>
      <w:r>
        <w:rPr>
          <w:rFonts w:ascii="Times New Roman"/>
          <w:b w:val="false"/>
          <w:i w:val="false"/>
          <w:color w:val="000000"/>
          <w:sz w:val="28"/>
        </w:rPr>
        <w:t>
      1) Балалар үйіне отбасынан, перзентханалардан және стационарлардан, кәмелетке толмағандарды бейімдеу орталықтарынан (бұдан әрі – КБО) жергілікті атқарушы органдардың шешімінің негізінде қабылданады.</w:t>
      </w:r>
    </w:p>
    <w:bookmarkEnd w:id="98"/>
    <w:bookmarkStart w:name="z101" w:id="99"/>
    <w:p>
      <w:pPr>
        <w:spacing w:after="0"/>
        <w:ind w:left="0"/>
        <w:jc w:val="both"/>
      </w:pPr>
      <w:r>
        <w:rPr>
          <w:rFonts w:ascii="Times New Roman"/>
          <w:b w:val="false"/>
          <w:i w:val="false"/>
          <w:color w:val="000000"/>
          <w:sz w:val="28"/>
        </w:rPr>
        <w:t>
      2) перзентханалардан балаларды қабылдау тікелей топқа, ал отбасыларынан, КБО-лардан, стационарлардан – карантиндік топқа немесе кейінен топқа ауыстыру арқылы изоляторға жүзеге асырылады.</w:t>
      </w:r>
    </w:p>
    <w:bookmarkEnd w:id="99"/>
    <w:bookmarkStart w:name="z102" w:id="100"/>
    <w:p>
      <w:pPr>
        <w:spacing w:after="0"/>
        <w:ind w:left="0"/>
        <w:jc w:val="both"/>
      </w:pPr>
      <w:r>
        <w:rPr>
          <w:rFonts w:ascii="Times New Roman"/>
          <w:b w:val="false"/>
          <w:i w:val="false"/>
          <w:color w:val="000000"/>
          <w:sz w:val="28"/>
        </w:rPr>
        <w:t>
       Балалар үйіне жіті инфекциялық аурулары бар, туберкулездің белсенді түрімен, жұқпалы тері ауруларымен, жіті вирусты аурулармен, орталық нерв жүйесінің жіті ауруларымен, трофиканың ауыр бұзылуымен және стационарлық емдеуді қажет ететін аурулары бар балалар қабылданбайды. Оларды емдеу бейінді стационарларда жүргізіледі және Балалар үйінің мамандандырылған топтарына қабылдау жай-күйі жақсарғаннан кейін жүзеге асырылады.</w:t>
      </w:r>
    </w:p>
    <w:bookmarkEnd w:id="100"/>
    <w:bookmarkStart w:name="z103" w:id="101"/>
    <w:p>
      <w:pPr>
        <w:spacing w:after="0"/>
        <w:ind w:left="0"/>
        <w:jc w:val="both"/>
      </w:pPr>
      <w:r>
        <w:rPr>
          <w:rFonts w:ascii="Times New Roman"/>
          <w:b w:val="false"/>
          <w:i w:val="false"/>
          <w:color w:val="000000"/>
          <w:sz w:val="28"/>
        </w:rPr>
        <w:t>
      14. Балаларды Балалар үйіне қабылдау мынадай құжаттар болған кезде жүзеге асырылады:</w:t>
      </w:r>
    </w:p>
    <w:bookmarkEnd w:id="101"/>
    <w:bookmarkStart w:name="z104" w:id="102"/>
    <w:p>
      <w:pPr>
        <w:spacing w:after="0"/>
        <w:ind w:left="0"/>
        <w:jc w:val="both"/>
      </w:pPr>
      <w:r>
        <w:rPr>
          <w:rFonts w:ascii="Times New Roman"/>
          <w:b w:val="false"/>
          <w:i w:val="false"/>
          <w:color w:val="000000"/>
          <w:sz w:val="28"/>
        </w:rPr>
        <w:t>
      1) жергілікті атқарушы органның баланы Балалар үйіне жолдау;</w:t>
      </w:r>
    </w:p>
    <w:bookmarkEnd w:id="102"/>
    <w:bookmarkStart w:name="z105" w:id="103"/>
    <w:p>
      <w:pPr>
        <w:spacing w:after="0"/>
        <w:ind w:left="0"/>
        <w:jc w:val="both"/>
      </w:pPr>
      <w:r>
        <w:rPr>
          <w:rFonts w:ascii="Times New Roman"/>
          <w:b w:val="false"/>
          <w:i w:val="false"/>
          <w:color w:val="000000"/>
          <w:sz w:val="28"/>
        </w:rPr>
        <w:t>
      2) баланың тууы туралы куәлігі немесе тууы туралы медициналық куәлігі (бар болса);</w:t>
      </w:r>
    </w:p>
    <w:bookmarkEnd w:id="103"/>
    <w:bookmarkStart w:name="z106" w:id="104"/>
    <w:p>
      <w:pPr>
        <w:spacing w:after="0"/>
        <w:ind w:left="0"/>
        <w:jc w:val="both"/>
      </w:pPr>
      <w:r>
        <w:rPr>
          <w:rFonts w:ascii="Times New Roman"/>
          <w:b w:val="false"/>
          <w:i w:val="false"/>
          <w:color w:val="000000"/>
          <w:sz w:val="28"/>
        </w:rPr>
        <w:t xml:space="preserve">
      3) баланың даму тарихынан (стационарлық науқастың медициналық картасы) немесе жаңа туған нәрестенің тарихынан, тұқым қуалаушылығы туралы деректерді, арнайы мамандардың және зертханалық талдаудың қорытындысы, соның ішінде АИТВ/ЖИТС-ке, туберкулезге, мерезге және HBS-антигенін тасымалдаушыларға зерттеп-қарау туралы деректерді қоса алғанда анамнезiнiң міндетті егжей-тегжейлі деректерімен көшірме үзiндi (бар болса); </w:t>
      </w:r>
    </w:p>
    <w:bookmarkEnd w:id="104"/>
    <w:bookmarkStart w:name="z107" w:id="105"/>
    <w:p>
      <w:pPr>
        <w:spacing w:after="0"/>
        <w:ind w:left="0"/>
        <w:jc w:val="both"/>
      </w:pPr>
      <w:r>
        <w:rPr>
          <w:rFonts w:ascii="Times New Roman"/>
          <w:b w:val="false"/>
          <w:i w:val="false"/>
          <w:color w:val="000000"/>
          <w:sz w:val="28"/>
        </w:rPr>
        <w:t>
      4) отбасында немесе бала келіп түсетін ұйымда медицина қызметкерлері берген инфекциялық аурулардың жоқ екені туралы анықтама;</w:t>
      </w:r>
    </w:p>
    <w:bookmarkEnd w:id="105"/>
    <w:bookmarkStart w:name="z108" w:id="106"/>
    <w:p>
      <w:pPr>
        <w:spacing w:after="0"/>
        <w:ind w:left="0"/>
        <w:jc w:val="both"/>
      </w:pPr>
      <w:r>
        <w:rPr>
          <w:rFonts w:ascii="Times New Roman"/>
          <w:b w:val="false"/>
          <w:i w:val="false"/>
          <w:color w:val="000000"/>
          <w:sz w:val="28"/>
        </w:rPr>
        <w:t>
      5) ата-анасының немесе заңды өкілдерінің оқу орнынан, жұмыс орнынан анықтама  (бар болса);</w:t>
      </w:r>
    </w:p>
    <w:bookmarkEnd w:id="106"/>
    <w:bookmarkStart w:name="z109" w:id="107"/>
    <w:p>
      <w:pPr>
        <w:spacing w:after="0"/>
        <w:ind w:left="0"/>
        <w:jc w:val="both"/>
      </w:pPr>
      <w:r>
        <w:rPr>
          <w:rFonts w:ascii="Times New Roman"/>
          <w:b w:val="false"/>
          <w:i w:val="false"/>
          <w:color w:val="000000"/>
          <w:sz w:val="28"/>
        </w:rPr>
        <w:t xml:space="preserve">
      6) қорғаншылық және қамқоршылық органының отбасына баланы қайтару кезінде отбасының тұрғын үй-тұрмыстық жағдайын тексеру актісі, бала Балалар үйіне уақытша орналастырылған жағдайда тұрғын үйінің бар немесе жоғы туралы анықтама (бар болса); </w:t>
      </w:r>
    </w:p>
    <w:bookmarkEnd w:id="107"/>
    <w:bookmarkStart w:name="z110" w:id="108"/>
    <w:p>
      <w:pPr>
        <w:spacing w:after="0"/>
        <w:ind w:left="0"/>
        <w:jc w:val="both"/>
      </w:pPr>
      <w:r>
        <w:rPr>
          <w:rFonts w:ascii="Times New Roman"/>
          <w:b w:val="false"/>
          <w:i w:val="false"/>
          <w:color w:val="000000"/>
          <w:sz w:val="28"/>
        </w:rPr>
        <w:t xml:space="preserve">
      7) ата-анасының жоқ екенін немесе олардың өз балаларын тәрбиелеуге мүмкiндігі жоқ екенін растайтын құжаттар: қайтыс болу туралы куәлік, № 4 нысанды тууы туралы анықтама (анасының айтуы бойынша жазылған әкесі туралы мәлімет), ата-анасын құқығынан айыру, әрекет етуге қабілетсіз деп тану, хабарсыз кеткен деп тану туралы сот шешімі, бас бостандығынан айыру туралы сот шешімі, адасқан (тастанды) баланы жеткізу туралы акт, жалғыз ата-анасының немесе екеуінің немесе оларды алмастырушы адамдардың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 үйіне уақытша орналастыру туралы өтініші, ата-ана құқығынан бас тарту туралы өтініш және ата-анасының қамқорлығынсыз қалған бала тәрбиеленіп жатқан нотариат куәландырған немесе ұйымның басшысы растаған не Қазақстан Республикасы Білім және ғылым министрінің 2015 жылғы 16 қаңтардағы № 16 бұйрығымен бекітілген нысан бойынша қорғаншылық немесе қамқоршылық бойынша, баланы асырап алу орны бойынша немесе ата-анасының тұрғылықты жері бойынша функцияларды жүзеге асыратын орғанның асырап алуға келісімі (Нормативтік құқықтық актілерді мемлекеттік тіркеу тізілімінде № 109231 болып тіркелген). </w:t>
      </w:r>
    </w:p>
    <w:bookmarkEnd w:id="108"/>
    <w:bookmarkStart w:name="z111" w:id="109"/>
    <w:p>
      <w:pPr>
        <w:spacing w:after="0"/>
        <w:ind w:left="0"/>
        <w:jc w:val="both"/>
      </w:pPr>
      <w:r>
        <w:rPr>
          <w:rFonts w:ascii="Times New Roman"/>
          <w:b w:val="false"/>
          <w:i w:val="false"/>
          <w:color w:val="000000"/>
          <w:sz w:val="28"/>
        </w:rPr>
        <w:t xml:space="preserve">
      8) бала жасынан мүгедек балаға жәрдемақы алуға арналған құжаттама. Бұл ретте анасының немесе әкесінің немесе ата-анасының тұрғылықты жері бойынша халықты жұмыспен қамту аумақтық бөліміне үш күн ішінде баланы Балалар үйіне орналастыру туралы ақпарат жеткізіледі (бар болса). </w:t>
      </w:r>
    </w:p>
    <w:bookmarkEnd w:id="109"/>
    <w:bookmarkStart w:name="z112" w:id="110"/>
    <w:p>
      <w:pPr>
        <w:spacing w:after="0"/>
        <w:ind w:left="0"/>
        <w:jc w:val="both"/>
      </w:pPr>
      <w:r>
        <w:rPr>
          <w:rFonts w:ascii="Times New Roman"/>
          <w:b w:val="false"/>
          <w:i w:val="false"/>
          <w:color w:val="000000"/>
          <w:sz w:val="28"/>
        </w:rPr>
        <w:t xml:space="preserve">
      15. Тастанды немесе медициналық ұйымда қалдырылған балаларды Балалар үйіне қабылдау кезінде мынадай құжаттар ресімделеді: </w:t>
      </w:r>
    </w:p>
    <w:bookmarkEnd w:id="110"/>
    <w:bookmarkStart w:name="z113" w:id="111"/>
    <w:p>
      <w:pPr>
        <w:spacing w:after="0"/>
        <w:ind w:left="0"/>
        <w:jc w:val="both"/>
      </w:pPr>
      <w:r>
        <w:rPr>
          <w:rFonts w:ascii="Times New Roman"/>
          <w:b w:val="false"/>
          <w:i w:val="false"/>
          <w:color w:val="000000"/>
          <w:sz w:val="28"/>
        </w:rPr>
        <w:t xml:space="preserve">
      1) жергілікті полиция қызметкерінің қатысуымен жасалған Қазақстан Республикасы Ішкі істер министрінің 2015 жылғы 29 желтоқсандағы № 1098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адасып қалған (тастанды) баланы жеткізу туралы акт (Қазақстан Республикасының нормативтік құқықтық актілерді мемлекеттік тіркеу тізілімінде № 12953 болып тіркелген);</w:t>
      </w:r>
    </w:p>
    <w:bookmarkEnd w:id="111"/>
    <w:bookmarkStart w:name="z114" w:id="112"/>
    <w:p>
      <w:pPr>
        <w:spacing w:after="0"/>
        <w:ind w:left="0"/>
        <w:jc w:val="both"/>
      </w:pPr>
      <w:r>
        <w:rPr>
          <w:rFonts w:ascii="Times New Roman"/>
          <w:b w:val="false"/>
          <w:i w:val="false"/>
          <w:color w:val="000000"/>
          <w:sz w:val="28"/>
        </w:rPr>
        <w:t>
      2) медициналық ұйым әкімшілігі жасаған және мөрмен расталған баланы қалдырып кету туралы акт;</w:t>
      </w:r>
    </w:p>
    <w:bookmarkEnd w:id="112"/>
    <w:bookmarkStart w:name="z115" w:id="113"/>
    <w:p>
      <w:pPr>
        <w:spacing w:after="0"/>
        <w:ind w:left="0"/>
        <w:jc w:val="both"/>
      </w:pPr>
      <w:r>
        <w:rPr>
          <w:rFonts w:ascii="Times New Roman"/>
          <w:b w:val="false"/>
          <w:i w:val="false"/>
          <w:color w:val="000000"/>
          <w:sz w:val="28"/>
        </w:rPr>
        <w:t xml:space="preserve">
      3) денсаулық сақтау органдарының баланы Балалар үйіне ауыстыру туралы қорғаншылық және қамқоршылық органдарына қолдаухаты; </w:t>
      </w:r>
    </w:p>
    <w:bookmarkEnd w:id="113"/>
    <w:bookmarkStart w:name="z116" w:id="114"/>
    <w:p>
      <w:pPr>
        <w:spacing w:after="0"/>
        <w:ind w:left="0"/>
        <w:jc w:val="both"/>
      </w:pPr>
      <w:r>
        <w:rPr>
          <w:rFonts w:ascii="Times New Roman"/>
          <w:b w:val="false"/>
          <w:i w:val="false"/>
          <w:color w:val="000000"/>
          <w:sz w:val="28"/>
        </w:rPr>
        <w:t xml:space="preserve">
      4) азаматтық хал актілерін тіркеу органдарында баланың тууын тіркеуді растайтын құжаттама (бар болса). </w:t>
      </w:r>
    </w:p>
    <w:bookmarkEnd w:id="114"/>
    <w:bookmarkStart w:name="z117" w:id="115"/>
    <w:p>
      <w:pPr>
        <w:spacing w:after="0"/>
        <w:ind w:left="0"/>
        <w:jc w:val="both"/>
      </w:pPr>
      <w:r>
        <w:rPr>
          <w:rFonts w:ascii="Times New Roman"/>
          <w:b w:val="false"/>
          <w:i w:val="false"/>
          <w:color w:val="000000"/>
          <w:sz w:val="28"/>
        </w:rPr>
        <w:t xml:space="preserve">
      16. Ата-анасы немесе оларды алмастырушы адамдары бар балалар Балалар үйіне уақытша орналастырылған жағдайда Денсаулық сақтау басқармалары немесе олардың тапсырмасы бойынша Балалар үйінің әкімшілігі баланың болу мерзімі, ата-анасының міндеттері, оларды ұстауға және тәрбилеуге қатысу жағдайлары туралы келісім жасайды. </w:t>
      </w:r>
    </w:p>
    <w:bookmarkEnd w:id="115"/>
    <w:bookmarkStart w:name="z118" w:id="116"/>
    <w:p>
      <w:pPr>
        <w:spacing w:after="0"/>
        <w:ind w:left="0"/>
        <w:jc w:val="both"/>
      </w:pPr>
      <w:r>
        <w:rPr>
          <w:rFonts w:ascii="Times New Roman"/>
          <w:b w:val="false"/>
          <w:i w:val="false"/>
          <w:color w:val="000000"/>
          <w:sz w:val="28"/>
        </w:rPr>
        <w:t xml:space="preserve">
      17. Балалар үйінде қолданыстағы Қазақстан Республикасының нормативтік актілеріне сәйкес медициналық құжаттаманы жүргізеді. </w:t>
      </w:r>
    </w:p>
    <w:bookmarkEnd w:id="116"/>
    <w:bookmarkStart w:name="z119" w:id="117"/>
    <w:p>
      <w:pPr>
        <w:spacing w:after="0"/>
        <w:ind w:left="0"/>
        <w:jc w:val="both"/>
      </w:pPr>
      <w:r>
        <w:rPr>
          <w:rFonts w:ascii="Times New Roman"/>
          <w:b w:val="false"/>
          <w:i w:val="false"/>
          <w:color w:val="000000"/>
          <w:sz w:val="28"/>
        </w:rPr>
        <w:t xml:space="preserve">
      18. Келіп түскен балалар туралы мәліметтер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121/е нысаны бойынша (Нормативтік құқықтық актілерді мемлекеттік тіркеу тізілімінде № 6697 болып тіркелген) Балалар үйіне балаларды қабылдауды есепке алу журналына (бұдан әрі - Балалар үйіне балаларды қабылдауды есепке алу журналы) енгізіледі </w:t>
      </w:r>
    </w:p>
    <w:bookmarkEnd w:id="117"/>
    <w:bookmarkStart w:name="z120" w:id="118"/>
    <w:p>
      <w:pPr>
        <w:spacing w:after="0"/>
        <w:ind w:left="0"/>
        <w:jc w:val="both"/>
      </w:pPr>
      <w:r>
        <w:rPr>
          <w:rFonts w:ascii="Times New Roman"/>
          <w:b w:val="false"/>
          <w:i w:val="false"/>
          <w:color w:val="000000"/>
          <w:sz w:val="28"/>
        </w:rPr>
        <w:t xml:space="preserve">
      19. Балалар үйіне келіп түскен әрбір балаға Балалар үйінің бас дәрігерінде (директорында) сақталатын тәрбиеленушінің жеке ісі ресімделеді және мынадай құжаттаманы қамтиды: </w:t>
      </w:r>
    </w:p>
    <w:bookmarkEnd w:id="118"/>
    <w:bookmarkStart w:name="z121" w:id="119"/>
    <w:p>
      <w:pPr>
        <w:spacing w:after="0"/>
        <w:ind w:left="0"/>
        <w:jc w:val="both"/>
      </w:pPr>
      <w:r>
        <w:rPr>
          <w:rFonts w:ascii="Times New Roman"/>
          <w:b w:val="false"/>
          <w:i w:val="false"/>
          <w:color w:val="000000"/>
          <w:sz w:val="28"/>
        </w:rPr>
        <w:t xml:space="preserve">
      баланың ілеспе медициналық құжаттамасы; </w:t>
      </w:r>
    </w:p>
    <w:bookmarkEnd w:id="119"/>
    <w:bookmarkStart w:name="z122" w:id="120"/>
    <w:p>
      <w:pPr>
        <w:spacing w:after="0"/>
        <w:ind w:left="0"/>
        <w:jc w:val="both"/>
      </w:pPr>
      <w:r>
        <w:rPr>
          <w:rFonts w:ascii="Times New Roman"/>
          <w:b w:val="false"/>
          <w:i w:val="false"/>
          <w:color w:val="000000"/>
          <w:sz w:val="28"/>
        </w:rPr>
        <w:t xml:space="preserve">
      келіп түсетін балаға сауалнама; </w:t>
      </w:r>
    </w:p>
    <w:bookmarkEnd w:id="120"/>
    <w:bookmarkStart w:name="z123" w:id="121"/>
    <w:p>
      <w:pPr>
        <w:spacing w:after="0"/>
        <w:ind w:left="0"/>
        <w:jc w:val="both"/>
      </w:pPr>
      <w:r>
        <w:rPr>
          <w:rFonts w:ascii="Times New Roman"/>
          <w:b w:val="false"/>
          <w:i w:val="false"/>
          <w:color w:val="000000"/>
          <w:sz w:val="28"/>
        </w:rPr>
        <w:t xml:space="preserve">
      баланы Балалар үйіне қабылдау туралы бұйрық; </w:t>
      </w:r>
    </w:p>
    <w:bookmarkEnd w:id="121"/>
    <w:bookmarkStart w:name="z124" w:id="122"/>
    <w:p>
      <w:pPr>
        <w:spacing w:after="0"/>
        <w:ind w:left="0"/>
        <w:jc w:val="both"/>
      </w:pPr>
      <w:r>
        <w:rPr>
          <w:rFonts w:ascii="Times New Roman"/>
          <w:b w:val="false"/>
          <w:i w:val="false"/>
          <w:color w:val="000000"/>
          <w:sz w:val="28"/>
        </w:rPr>
        <w:t>
      балаларды Балалар үйіне орналастыру үшін жергілікті атқарушы органға (қорғаншылық және қамқоршылық органына) қолдау хат ұсыну;</w:t>
      </w:r>
    </w:p>
    <w:bookmarkEnd w:id="122"/>
    <w:bookmarkStart w:name="z125" w:id="123"/>
    <w:p>
      <w:pPr>
        <w:spacing w:after="0"/>
        <w:ind w:left="0"/>
        <w:jc w:val="both"/>
      </w:pPr>
      <w:r>
        <w:rPr>
          <w:rFonts w:ascii="Times New Roman"/>
          <w:b w:val="false"/>
          <w:i w:val="false"/>
          <w:color w:val="000000"/>
          <w:sz w:val="28"/>
        </w:rPr>
        <w:t xml:space="preserve">
      баланы тұрғын үй алуға кезекке қою, балада бар тұрғын үйді сақтап қалу бойынша құжаттама; </w:t>
      </w:r>
    </w:p>
    <w:bookmarkEnd w:id="123"/>
    <w:bookmarkStart w:name="z126" w:id="124"/>
    <w:p>
      <w:pPr>
        <w:spacing w:after="0"/>
        <w:ind w:left="0"/>
        <w:jc w:val="both"/>
      </w:pPr>
      <w:r>
        <w:rPr>
          <w:rFonts w:ascii="Times New Roman"/>
          <w:b w:val="false"/>
          <w:i w:val="false"/>
          <w:color w:val="000000"/>
          <w:sz w:val="28"/>
        </w:rPr>
        <w:t xml:space="preserve">
      баланы ұстау үшін ата-анасынан өндіріліп алынған алименттерді аудару үшін жетім балалар, мүгедек балалар үшін өзге де әлеуметтік жәрдемақы үшін екінші деңгейдегі банктерде шот ашу туралы құжаттама; </w:t>
      </w:r>
    </w:p>
    <w:bookmarkEnd w:id="124"/>
    <w:bookmarkStart w:name="z127" w:id="125"/>
    <w:p>
      <w:pPr>
        <w:spacing w:after="0"/>
        <w:ind w:left="0"/>
        <w:jc w:val="both"/>
      </w:pPr>
      <w:r>
        <w:rPr>
          <w:rFonts w:ascii="Times New Roman"/>
          <w:b w:val="false"/>
          <w:i w:val="false"/>
          <w:color w:val="000000"/>
          <w:sz w:val="28"/>
        </w:rPr>
        <w:t>
      баланың құқықтық және әлеуметтік статусын нақтылау, ата-анасын және туыстарын іздестіру бойынша мемлекеттік және құқық қорғау органдарымен хат алмасу;</w:t>
      </w:r>
    </w:p>
    <w:bookmarkEnd w:id="125"/>
    <w:bookmarkStart w:name="z128" w:id="126"/>
    <w:p>
      <w:pPr>
        <w:spacing w:after="0"/>
        <w:ind w:left="0"/>
        <w:jc w:val="both"/>
      </w:pPr>
      <w:r>
        <w:rPr>
          <w:rFonts w:ascii="Times New Roman"/>
          <w:b w:val="false"/>
          <w:i w:val="false"/>
          <w:color w:val="000000"/>
          <w:sz w:val="28"/>
        </w:rPr>
        <w:t xml:space="preserve">
      баланы Балалар үйінен шығару туралы бұйрық. </w:t>
      </w:r>
    </w:p>
    <w:bookmarkEnd w:id="126"/>
    <w:bookmarkStart w:name="z129" w:id="127"/>
    <w:p>
      <w:pPr>
        <w:spacing w:after="0"/>
        <w:ind w:left="0"/>
        <w:jc w:val="both"/>
      </w:pPr>
      <w:r>
        <w:rPr>
          <w:rFonts w:ascii="Times New Roman"/>
          <w:b w:val="false"/>
          <w:i w:val="false"/>
          <w:color w:val="000000"/>
          <w:sz w:val="28"/>
        </w:rPr>
        <w:t xml:space="preserve">
      20. Балалар Балалар үйінен мынадай жағдайларда: </w:t>
      </w:r>
    </w:p>
    <w:bookmarkEnd w:id="127"/>
    <w:bookmarkStart w:name="z130" w:id="128"/>
    <w:p>
      <w:pPr>
        <w:spacing w:after="0"/>
        <w:ind w:left="0"/>
        <w:jc w:val="both"/>
      </w:pPr>
      <w:r>
        <w:rPr>
          <w:rFonts w:ascii="Times New Roman"/>
          <w:b w:val="false"/>
          <w:i w:val="false"/>
          <w:color w:val="000000"/>
          <w:sz w:val="28"/>
        </w:rPr>
        <w:t xml:space="preserve">
      1) олар биологиялық отбасына қайтарылған кезде; </w:t>
      </w:r>
    </w:p>
    <w:bookmarkEnd w:id="128"/>
    <w:bookmarkStart w:name="z131" w:id="129"/>
    <w:p>
      <w:pPr>
        <w:spacing w:after="0"/>
        <w:ind w:left="0"/>
        <w:jc w:val="both"/>
      </w:pPr>
      <w:r>
        <w:rPr>
          <w:rFonts w:ascii="Times New Roman"/>
          <w:b w:val="false"/>
          <w:i w:val="false"/>
          <w:color w:val="000000"/>
          <w:sz w:val="28"/>
        </w:rPr>
        <w:t>
      2) білім беру немесе халықты әлеуметтік қорғау жүйесінің ұйымдарына ауыстырылған кезде;</w:t>
      </w:r>
    </w:p>
    <w:bookmarkEnd w:id="129"/>
    <w:bookmarkStart w:name="z132" w:id="130"/>
    <w:p>
      <w:pPr>
        <w:spacing w:after="0"/>
        <w:ind w:left="0"/>
        <w:jc w:val="both"/>
      </w:pPr>
      <w:r>
        <w:rPr>
          <w:rFonts w:ascii="Times New Roman"/>
          <w:b w:val="false"/>
          <w:i w:val="false"/>
          <w:color w:val="000000"/>
          <w:sz w:val="28"/>
        </w:rPr>
        <w:t xml:space="preserve">
      3) асырап алынған кезде; </w:t>
      </w:r>
    </w:p>
    <w:bookmarkEnd w:id="130"/>
    <w:bookmarkStart w:name="z133" w:id="131"/>
    <w:p>
      <w:pPr>
        <w:spacing w:after="0"/>
        <w:ind w:left="0"/>
        <w:jc w:val="both"/>
      </w:pPr>
      <w:r>
        <w:rPr>
          <w:rFonts w:ascii="Times New Roman"/>
          <w:b w:val="false"/>
          <w:i w:val="false"/>
          <w:color w:val="000000"/>
          <w:sz w:val="28"/>
        </w:rPr>
        <w:t xml:space="preserve">
      4) қамқоршылықты ресімдеу, патронаттық тәрбиелеуге отбасына орналастырудың басқа да түрлеріне баланы беру туралы шартты ресімдеу кезінде шығарылады. </w:t>
      </w:r>
    </w:p>
    <w:bookmarkEnd w:id="131"/>
    <w:bookmarkStart w:name="z134" w:id="132"/>
    <w:p>
      <w:pPr>
        <w:spacing w:after="0"/>
        <w:ind w:left="0"/>
        <w:jc w:val="both"/>
      </w:pPr>
      <w:r>
        <w:rPr>
          <w:rFonts w:ascii="Times New Roman"/>
          <w:b w:val="false"/>
          <w:i w:val="false"/>
          <w:color w:val="000000"/>
          <w:sz w:val="28"/>
        </w:rPr>
        <w:t xml:space="preserve">
      21. Балалар үйіне уақытша орналастырылған балаларды ата-анасына немесе оларды алмастырушы адамдарға қайтару олардың өтініші бойынша жүзеге асырылады. Балалар үйінде болу мерзімін ұзарту жергілікті атқарушы органның және денсаулық сақтау аумақтық органдарының жаңа келісімнің негізінде жүргізіледі. </w:t>
      </w:r>
    </w:p>
    <w:bookmarkEnd w:id="132"/>
    <w:bookmarkStart w:name="z135" w:id="133"/>
    <w:p>
      <w:pPr>
        <w:spacing w:after="0"/>
        <w:ind w:left="0"/>
        <w:jc w:val="both"/>
      </w:pPr>
      <w:r>
        <w:rPr>
          <w:rFonts w:ascii="Times New Roman"/>
          <w:b w:val="false"/>
          <w:i w:val="false"/>
          <w:color w:val="000000"/>
          <w:sz w:val="28"/>
        </w:rPr>
        <w:t xml:space="preserve">
      Ата-анасы немесе оларды алмастырушы адамдар келісімде көрсетілген мерзім өткеннен кейін баланы алудан негізсіз бас тартқан жағдайда балалардың құқықтары мен мүддесін қорғау мақсатында оның отбасында тұруға және тәрбиеленуге құқығын іске асыру бойынша шараларды қабылдау үшін тиісті әкімшілік-аумақтық бірлікте қорғаншылық және қамқоршылық бойынша, соның ішінде "Неке (ерлі-зайыптылық) және отбасы туралы" 2011 жылғы 26 желтоқсандағы Қазақстан Республикасының № 518-ІV Кодексінің 75-бабы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оларды ата-ана құқығынан айыру туралы талап-арызды сотқа беру функцияларын жүзеге асыратын органға хат жібереді.</w:t>
      </w:r>
    </w:p>
    <w:bookmarkEnd w:id="133"/>
    <w:bookmarkStart w:name="z136" w:id="134"/>
    <w:p>
      <w:pPr>
        <w:spacing w:after="0"/>
        <w:ind w:left="0"/>
        <w:jc w:val="both"/>
      </w:pPr>
      <w:r>
        <w:rPr>
          <w:rFonts w:ascii="Times New Roman"/>
          <w:b w:val="false"/>
          <w:i w:val="false"/>
          <w:color w:val="000000"/>
          <w:sz w:val="28"/>
        </w:rPr>
        <w:t xml:space="preserve">
      22. Балаларды Балалар үйінен ата-анасының қамқорлығынсыз қалған жетім балаларға арналған білім беру ұйымдарына, медициналық-әлеуметтік мекемелерге ауыстыру психологиялық медициналық-педагогикалық консультациясының қорытындысына сәйкес жүзеге асырылады. </w:t>
      </w:r>
    </w:p>
    <w:bookmarkEnd w:id="134"/>
    <w:bookmarkStart w:name="z137" w:id="135"/>
    <w:p>
      <w:pPr>
        <w:spacing w:after="0"/>
        <w:ind w:left="0"/>
        <w:jc w:val="both"/>
      </w:pPr>
      <w:r>
        <w:rPr>
          <w:rFonts w:ascii="Times New Roman"/>
          <w:b w:val="false"/>
          <w:i w:val="false"/>
          <w:color w:val="000000"/>
          <w:sz w:val="28"/>
        </w:rPr>
        <w:t xml:space="preserve">
      23. Ауыстыруға жататын балалар туралы мәліметтер білім беру және халықты әлеуметтік қорғау аумақтық органдарына ауыстыру мерзіміне дейін 6 ай бұрын хабарланады. </w:t>
      </w:r>
    </w:p>
    <w:bookmarkEnd w:id="135"/>
    <w:bookmarkStart w:name="z138" w:id="136"/>
    <w:p>
      <w:pPr>
        <w:spacing w:after="0"/>
        <w:ind w:left="0"/>
        <w:jc w:val="both"/>
      </w:pPr>
      <w:r>
        <w:rPr>
          <w:rFonts w:ascii="Times New Roman"/>
          <w:b w:val="false"/>
          <w:i w:val="false"/>
          <w:color w:val="000000"/>
          <w:sz w:val="28"/>
        </w:rPr>
        <w:t xml:space="preserve">
      24. Балалар үйі интернат ұйымдарына ауыстыру сәтінде балаларды маусым бойынша киіммен және аяқкиіммен қамтамасыз етеді. </w:t>
      </w:r>
    </w:p>
    <w:bookmarkEnd w:id="136"/>
    <w:bookmarkStart w:name="z139" w:id="137"/>
    <w:p>
      <w:pPr>
        <w:spacing w:after="0"/>
        <w:ind w:left="0"/>
        <w:jc w:val="both"/>
      </w:pPr>
      <w:r>
        <w:rPr>
          <w:rFonts w:ascii="Times New Roman"/>
          <w:b w:val="false"/>
          <w:i w:val="false"/>
          <w:color w:val="000000"/>
          <w:sz w:val="28"/>
        </w:rPr>
        <w:t xml:space="preserve">
      25. Балаларды ұл (қызды) асырап алуға беру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жүзеге асырылады. Балаларды асырап алуға беру кезінде балаларды қабылдауды есепке алу журналында асырап алушылардың тегі мен мекенжайын көрсетпей, асырап алуға беру туралы белгі қойылады. Асырап алу туралы деректер Балалар үйінің бас дәрігерінде (директорда) сақталады және тергеу және сот органдарына Қазақстан Республикасының заңнамасына сәйкес олардың ресми талабы бойынша ұсынылады. </w:t>
      </w:r>
    </w:p>
    <w:bookmarkEnd w:id="137"/>
    <w:bookmarkStart w:name="z140" w:id="138"/>
    <w:p>
      <w:pPr>
        <w:spacing w:after="0"/>
        <w:ind w:left="0"/>
        <w:jc w:val="both"/>
      </w:pPr>
      <w:r>
        <w:rPr>
          <w:rFonts w:ascii="Times New Roman"/>
          <w:b w:val="false"/>
          <w:i w:val="false"/>
          <w:color w:val="000000"/>
          <w:sz w:val="28"/>
        </w:rPr>
        <w:t>
      26. Тәрбиеленушілер стационарға, санаторийге орналастырылған кезде шығарылған балалар болып есептелмейді және балаларды Балалар үйіне қабылдау журналында жаңадан келген балалар ретінде тіркелмейді.</w:t>
      </w:r>
    </w:p>
    <w:bookmarkEnd w:id="138"/>
    <w:bookmarkStart w:name="z141" w:id="139"/>
    <w:p>
      <w:pPr>
        <w:spacing w:after="0"/>
        <w:ind w:left="0"/>
        <w:jc w:val="both"/>
      </w:pPr>
      <w:r>
        <w:rPr>
          <w:rFonts w:ascii="Times New Roman"/>
          <w:b w:val="false"/>
          <w:i w:val="false"/>
          <w:color w:val="000000"/>
          <w:sz w:val="28"/>
        </w:rPr>
        <w:t xml:space="preserve">
      27. Баланы стационарға, санаторийге немесе оңалту орталығына емдеуге жолдаған кезде Балалар үйінің әкімшілігі емдеуге жатқызу туралы мәліметті баланың даму тарихында бекітеді.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Туғаннан бастап үш жасқа</w:t>
            </w:r>
            <w:r>
              <w:br/>
            </w:r>
            <w:r>
              <w:rPr>
                <w:rFonts w:ascii="Times New Roman"/>
                <w:b w:val="false"/>
                <w:i w:val="false"/>
                <w:color w:val="000000"/>
                <w:sz w:val="20"/>
              </w:rPr>
              <w:t>дейiнгi жетiм балаларға,</w:t>
            </w:r>
            <w:r>
              <w:br/>
            </w:r>
            <w:r>
              <w:rPr>
                <w:rFonts w:ascii="Times New Roman"/>
                <w:b w:val="false"/>
                <w:i w:val="false"/>
                <w:color w:val="000000"/>
                <w:sz w:val="20"/>
              </w:rPr>
              <w:t xml:space="preserve"> ата-анасының қамқорлығынсыз</w:t>
            </w:r>
            <w:r>
              <w:br/>
            </w:r>
            <w:r>
              <w:rPr>
                <w:rFonts w:ascii="Times New Roman"/>
                <w:b w:val="false"/>
                <w:i w:val="false"/>
                <w:color w:val="000000"/>
                <w:sz w:val="20"/>
              </w:rPr>
              <w:t>қалған балаларға,</w:t>
            </w:r>
            <w:r>
              <w:br/>
            </w:r>
            <w:r>
              <w:rPr>
                <w:rFonts w:ascii="Times New Roman"/>
                <w:b w:val="false"/>
                <w:i w:val="false"/>
                <w:color w:val="000000"/>
                <w:sz w:val="20"/>
              </w:rPr>
              <w:t>туғаннан бастап төрт жасқа</w:t>
            </w:r>
            <w:r>
              <w:br/>
            </w:r>
            <w:r>
              <w:rPr>
                <w:rFonts w:ascii="Times New Roman"/>
                <w:b w:val="false"/>
                <w:i w:val="false"/>
                <w:color w:val="000000"/>
                <w:sz w:val="20"/>
              </w:rPr>
              <w:t>дейiнгi,психикасының және дене</w:t>
            </w:r>
            <w:r>
              <w:br/>
            </w:r>
            <w:r>
              <w:rPr>
                <w:rFonts w:ascii="Times New Roman"/>
                <w:b w:val="false"/>
                <w:i w:val="false"/>
                <w:color w:val="000000"/>
                <w:sz w:val="20"/>
              </w:rPr>
              <w:t>бiтiмiнiң дамуында кемiстiгi бар</w:t>
            </w:r>
            <w:r>
              <w:br/>
            </w:r>
            <w:r>
              <w:rPr>
                <w:rFonts w:ascii="Times New Roman"/>
                <w:b w:val="false"/>
                <w:i w:val="false"/>
                <w:color w:val="000000"/>
                <w:sz w:val="20"/>
              </w:rPr>
              <w:t>балаларға арналған,</w:t>
            </w:r>
            <w:r>
              <w:br/>
            </w:r>
            <w:r>
              <w:rPr>
                <w:rFonts w:ascii="Times New Roman"/>
                <w:b w:val="false"/>
                <w:i w:val="false"/>
                <w:color w:val="000000"/>
                <w:sz w:val="20"/>
              </w:rPr>
              <w:t>баладан бас тарту қаупі бар</w:t>
            </w:r>
            <w:r>
              <w:br/>
            </w:r>
            <w:r>
              <w:rPr>
                <w:rFonts w:ascii="Times New Roman"/>
                <w:b w:val="false"/>
                <w:i w:val="false"/>
                <w:color w:val="000000"/>
                <w:sz w:val="20"/>
              </w:rPr>
              <w:t>отбасыларды психологиялық-</w:t>
            </w:r>
            <w:r>
              <w:br/>
            </w:r>
            <w:r>
              <w:rPr>
                <w:rFonts w:ascii="Times New Roman"/>
                <w:b w:val="false"/>
                <w:i w:val="false"/>
                <w:color w:val="000000"/>
                <w:sz w:val="20"/>
              </w:rPr>
              <w:t>педагогикалық қолдауды</w:t>
            </w:r>
            <w:r>
              <w:br/>
            </w:r>
            <w:r>
              <w:rPr>
                <w:rFonts w:ascii="Times New Roman"/>
                <w:b w:val="false"/>
                <w:i w:val="false"/>
                <w:color w:val="000000"/>
                <w:sz w:val="20"/>
              </w:rPr>
              <w:t xml:space="preserve"> жүзеге асыратын</w:t>
            </w:r>
            <w:r>
              <w:br/>
            </w:r>
            <w:r>
              <w:rPr>
                <w:rFonts w:ascii="Times New Roman"/>
                <w:b w:val="false"/>
                <w:i w:val="false"/>
                <w:color w:val="000000"/>
                <w:sz w:val="20"/>
              </w:rPr>
              <w:t xml:space="preserve">денсаулық сақтау ұйымдарының </w:t>
            </w:r>
            <w:r>
              <w:br/>
            </w:r>
            <w:r>
              <w:rPr>
                <w:rFonts w:ascii="Times New Roman"/>
                <w:b w:val="false"/>
                <w:i w:val="false"/>
                <w:color w:val="000000"/>
                <w:sz w:val="20"/>
              </w:rPr>
              <w:t>қызметі туралы ережеге</w:t>
            </w:r>
            <w:r>
              <w:br/>
            </w:r>
            <w:r>
              <w:rPr>
                <w:rFonts w:ascii="Times New Roman"/>
                <w:b w:val="false"/>
                <w:i w:val="false"/>
                <w:color w:val="000000"/>
                <w:sz w:val="20"/>
              </w:rPr>
              <w:t>1-қосымша</w:t>
            </w:r>
          </w:p>
        </w:tc>
      </w:tr>
    </w:tbl>
    <w:bookmarkStart w:name="z143" w:id="140"/>
    <w:p>
      <w:pPr>
        <w:spacing w:after="0"/>
        <w:ind w:left="0"/>
        <w:jc w:val="left"/>
      </w:pPr>
      <w:r>
        <w:rPr>
          <w:rFonts w:ascii="Times New Roman"/>
          <w:b/>
          <w:i w:val="false"/>
          <w:color w:val="000000"/>
        </w:rPr>
        <w:t xml:space="preserve"> Балалар үйінде балаларға ағымдағы медициналық бақылауды ұйымдастыру </w:t>
      </w:r>
    </w:p>
    <w:bookmarkEnd w:id="140"/>
    <w:bookmarkStart w:name="z144" w:id="141"/>
    <w:p>
      <w:pPr>
        <w:spacing w:after="0"/>
        <w:ind w:left="0"/>
        <w:jc w:val="both"/>
      </w:pPr>
      <w:r>
        <w:rPr>
          <w:rFonts w:ascii="Times New Roman"/>
          <w:b w:val="false"/>
          <w:i w:val="false"/>
          <w:color w:val="000000"/>
          <w:sz w:val="28"/>
        </w:rPr>
        <w:t xml:space="preserve">
      Балалар үйіндегі ағымдағы медициналық бақылау мақсаты топтағы аурулардың, ұжымда балалардың шамадан тыс шаршауын ерте профилактикалау, сондай-ақ балалардың мінез-құлқындағы жеке ерекшеліктері мен ауытқуларын анықтау болып табылады. </w:t>
      </w:r>
    </w:p>
    <w:bookmarkEnd w:id="141"/>
    <w:bookmarkStart w:name="z145" w:id="142"/>
    <w:p>
      <w:pPr>
        <w:spacing w:after="0"/>
        <w:ind w:left="0"/>
        <w:jc w:val="both"/>
      </w:pPr>
      <w:r>
        <w:rPr>
          <w:rFonts w:ascii="Times New Roman"/>
          <w:b w:val="false"/>
          <w:i w:val="false"/>
          <w:color w:val="000000"/>
          <w:sz w:val="28"/>
        </w:rPr>
        <w:t xml:space="preserve">
      Ағымдағы медициналық бақылауды тәрбиеші мен дәрігер жүргізеді: </w:t>
      </w:r>
    </w:p>
    <w:bookmarkEnd w:id="142"/>
    <w:bookmarkStart w:name="z146" w:id="143"/>
    <w:p>
      <w:pPr>
        <w:spacing w:after="0"/>
        <w:ind w:left="0"/>
        <w:jc w:val="both"/>
      </w:pPr>
      <w:r>
        <w:rPr>
          <w:rFonts w:ascii="Times New Roman"/>
          <w:b w:val="false"/>
          <w:i w:val="false"/>
          <w:color w:val="000000"/>
          <w:sz w:val="28"/>
        </w:rPr>
        <w:t xml:space="preserve">
      1) балалардың мінез-құлқы мен денсаулығын сипаттайтын көрсеткіштер бойынша күнделікті және күні бойы бірнеше рет бақылауды тәрбиеші жүзеге асырады. </w:t>
      </w:r>
    </w:p>
    <w:bookmarkEnd w:id="143"/>
    <w:bookmarkStart w:name="z147" w:id="144"/>
    <w:p>
      <w:pPr>
        <w:spacing w:after="0"/>
        <w:ind w:left="0"/>
        <w:jc w:val="both"/>
      </w:pPr>
      <w:r>
        <w:rPr>
          <w:rFonts w:ascii="Times New Roman"/>
          <w:b w:val="false"/>
          <w:i w:val="false"/>
          <w:color w:val="000000"/>
          <w:sz w:val="28"/>
        </w:rPr>
        <w:t xml:space="preserve">
      Денсаулық көрсеткіштері: дене температурасы, нәжіс сипаттамасы, аңқаудың, терінің жағдайы (өмірінің алғашқы жылындағы балалар үшін сондай-ақ дене салмағының ұлғаюы). </w:t>
      </w:r>
    </w:p>
    <w:bookmarkEnd w:id="144"/>
    <w:bookmarkStart w:name="z148" w:id="145"/>
    <w:p>
      <w:pPr>
        <w:spacing w:after="0"/>
        <w:ind w:left="0"/>
        <w:jc w:val="both"/>
      </w:pPr>
      <w:r>
        <w:rPr>
          <w:rFonts w:ascii="Times New Roman"/>
          <w:b w:val="false"/>
          <w:i w:val="false"/>
          <w:color w:val="000000"/>
          <w:sz w:val="28"/>
        </w:rPr>
        <w:t xml:space="preserve">
      Мінез-құлық көрсеткіштері – басым эмоционалдық күй және көңіл-күй, сергектік, ересектермен және балалармен өзара қарым-қатынас сипаттамасы, теріс қылықтардың бар немесе жоғы, ашуланшақтық, шаршау және енжарлық сияқты жеке ерекшеліктердің көрінуі. </w:t>
      </w:r>
    </w:p>
    <w:bookmarkEnd w:id="145"/>
    <w:bookmarkStart w:name="z149" w:id="146"/>
    <w:p>
      <w:pPr>
        <w:spacing w:after="0"/>
        <w:ind w:left="0"/>
        <w:jc w:val="both"/>
      </w:pPr>
      <w:r>
        <w:rPr>
          <w:rFonts w:ascii="Times New Roman"/>
          <w:b w:val="false"/>
          <w:i w:val="false"/>
          <w:color w:val="000000"/>
          <w:sz w:val="28"/>
        </w:rPr>
        <w:t xml:space="preserve">
      Топ тәрбиешісі балалар оянғаннан кейін таңертеңгі қарап-тексеруді жүргізеді. Балаларды бақылау нәтижелерін тәрбиеші кезекші дәрігердің және топ персоналының келесі ауысымының назарына жеткізеді. </w:t>
      </w:r>
    </w:p>
    <w:bookmarkEnd w:id="146"/>
    <w:bookmarkStart w:name="z150" w:id="147"/>
    <w:p>
      <w:pPr>
        <w:spacing w:after="0"/>
        <w:ind w:left="0"/>
        <w:jc w:val="both"/>
      </w:pPr>
      <w:r>
        <w:rPr>
          <w:rFonts w:ascii="Times New Roman"/>
          <w:b w:val="false"/>
          <w:i w:val="false"/>
          <w:color w:val="000000"/>
          <w:sz w:val="28"/>
        </w:rPr>
        <w:t xml:space="preserve">
      Топ тәрбиешісі балалардың дене температурасын өлшейді. Өмірдің 1 жылында температураны таңертең және кешке күні екі рет өлшейді. Өмірінің 2-3 жылдарында – бір рет кешке өлшейді. Өлшеу деректерін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балының медициналық картасының (балалар үйі үшін) (қыз) 026-1/е және баланың медициналық картасының (балалар үйі үшін) (ұл бала) 026-2/е температуралық парағында белгілейді (Нормативтік құқықтық актілерді мемлекеттік тіркеу тізілімінде № 6697 болып тіркелген);</w:t>
      </w:r>
    </w:p>
    <w:bookmarkEnd w:id="147"/>
    <w:bookmarkStart w:name="z151" w:id="148"/>
    <w:p>
      <w:pPr>
        <w:spacing w:after="0"/>
        <w:ind w:left="0"/>
        <w:jc w:val="both"/>
      </w:pPr>
      <w:r>
        <w:rPr>
          <w:rFonts w:ascii="Times New Roman"/>
          <w:b w:val="false"/>
          <w:i w:val="false"/>
          <w:color w:val="000000"/>
          <w:sz w:val="28"/>
        </w:rPr>
        <w:t xml:space="preserve">
      2) дәрігер балаларды ағымдағы бақылауды мынадай мерзімдерде жүргізеді: </w:t>
      </w:r>
    </w:p>
    <w:bookmarkEnd w:id="148"/>
    <w:bookmarkStart w:name="z152" w:id="149"/>
    <w:p>
      <w:pPr>
        <w:spacing w:after="0"/>
        <w:ind w:left="0"/>
        <w:jc w:val="both"/>
      </w:pPr>
      <w:r>
        <w:rPr>
          <w:rFonts w:ascii="Times New Roman"/>
          <w:b w:val="false"/>
          <w:i w:val="false"/>
          <w:color w:val="000000"/>
          <w:sz w:val="28"/>
        </w:rPr>
        <w:t>
      өмірінің алғашқы айындағы балаларға – күнделікті;</w:t>
      </w:r>
    </w:p>
    <w:bookmarkEnd w:id="149"/>
    <w:bookmarkStart w:name="z153" w:id="150"/>
    <w:p>
      <w:pPr>
        <w:spacing w:after="0"/>
        <w:ind w:left="0"/>
        <w:jc w:val="both"/>
      </w:pPr>
      <w:r>
        <w:rPr>
          <w:rFonts w:ascii="Times New Roman"/>
          <w:b w:val="false"/>
          <w:i w:val="false"/>
          <w:color w:val="000000"/>
          <w:sz w:val="28"/>
        </w:rPr>
        <w:t>
      1 айдан 3 айға дейін – 3 күнде бір рет;</w:t>
      </w:r>
    </w:p>
    <w:bookmarkEnd w:id="150"/>
    <w:bookmarkStart w:name="z154" w:id="151"/>
    <w:p>
      <w:pPr>
        <w:spacing w:after="0"/>
        <w:ind w:left="0"/>
        <w:jc w:val="both"/>
      </w:pPr>
      <w:r>
        <w:rPr>
          <w:rFonts w:ascii="Times New Roman"/>
          <w:b w:val="false"/>
          <w:i w:val="false"/>
          <w:color w:val="000000"/>
          <w:sz w:val="28"/>
        </w:rPr>
        <w:t xml:space="preserve">
      3 айдан 6 айға дейін –5 күнде 1 рет; </w:t>
      </w:r>
    </w:p>
    <w:bookmarkEnd w:id="151"/>
    <w:bookmarkStart w:name="z155" w:id="152"/>
    <w:p>
      <w:pPr>
        <w:spacing w:after="0"/>
        <w:ind w:left="0"/>
        <w:jc w:val="both"/>
      </w:pPr>
      <w:r>
        <w:rPr>
          <w:rFonts w:ascii="Times New Roman"/>
          <w:b w:val="false"/>
          <w:i w:val="false"/>
          <w:color w:val="000000"/>
          <w:sz w:val="28"/>
        </w:rPr>
        <w:t>
      6 айдан 9 айға дейін –7 күнде 1 рет;</w:t>
      </w:r>
    </w:p>
    <w:bookmarkEnd w:id="152"/>
    <w:bookmarkStart w:name="z156" w:id="153"/>
    <w:p>
      <w:pPr>
        <w:spacing w:after="0"/>
        <w:ind w:left="0"/>
        <w:jc w:val="both"/>
      </w:pPr>
      <w:r>
        <w:rPr>
          <w:rFonts w:ascii="Times New Roman"/>
          <w:b w:val="false"/>
          <w:i w:val="false"/>
          <w:color w:val="000000"/>
          <w:sz w:val="28"/>
        </w:rPr>
        <w:t>
      9 айдан 1 жасқа дейін – 10 күнде 1 рет;</w:t>
      </w:r>
    </w:p>
    <w:bookmarkEnd w:id="153"/>
    <w:bookmarkStart w:name="z157" w:id="154"/>
    <w:p>
      <w:pPr>
        <w:spacing w:after="0"/>
        <w:ind w:left="0"/>
        <w:jc w:val="both"/>
      </w:pPr>
      <w:r>
        <w:rPr>
          <w:rFonts w:ascii="Times New Roman"/>
          <w:b w:val="false"/>
          <w:i w:val="false"/>
          <w:color w:val="000000"/>
          <w:sz w:val="28"/>
        </w:rPr>
        <w:t>
      1 жастан бастап 4 жасқа дейінгі – айына 1 рет.</w:t>
      </w:r>
    </w:p>
    <w:bookmarkEnd w:id="154"/>
    <w:bookmarkStart w:name="z158" w:id="155"/>
    <w:p>
      <w:pPr>
        <w:spacing w:after="0"/>
        <w:ind w:left="0"/>
        <w:jc w:val="both"/>
      </w:pPr>
      <w:r>
        <w:rPr>
          <w:rFonts w:ascii="Times New Roman"/>
          <w:b w:val="false"/>
          <w:i w:val="false"/>
          <w:color w:val="000000"/>
          <w:sz w:val="28"/>
        </w:rPr>
        <w:t xml:space="preserve">
      Балалардың салмағын өлшеу қарап-тексерудің көрсетілген мерзімдерінде жүргізіледі. </w:t>
      </w:r>
    </w:p>
    <w:bookmarkEnd w:id="155"/>
    <w:bookmarkStart w:name="z159" w:id="156"/>
    <w:p>
      <w:pPr>
        <w:spacing w:after="0"/>
        <w:ind w:left="0"/>
        <w:jc w:val="both"/>
      </w:pPr>
      <w:r>
        <w:rPr>
          <w:rFonts w:ascii="Times New Roman"/>
          <w:b w:val="false"/>
          <w:i w:val="false"/>
          <w:color w:val="000000"/>
          <w:sz w:val="28"/>
        </w:rPr>
        <w:t xml:space="preserve">
      Бала ауырған жағдайда педиатр дәрігер баланың жеке даму картасына жазба енгізумен күн сайын бақылау жүргізеді және ол сауыққанға дейін медицина персоналының динамикалық тәулік бойғы бақылауын қамтамасыз етеді. </w:t>
      </w:r>
    </w:p>
    <w:bookmarkEnd w:id="156"/>
    <w:bookmarkStart w:name="z160" w:id="157"/>
    <w:p>
      <w:pPr>
        <w:spacing w:after="0"/>
        <w:ind w:left="0"/>
        <w:jc w:val="both"/>
      </w:pPr>
      <w:r>
        <w:rPr>
          <w:rFonts w:ascii="Times New Roman"/>
          <w:b w:val="false"/>
          <w:i w:val="false"/>
          <w:color w:val="000000"/>
          <w:sz w:val="28"/>
        </w:rPr>
        <w:t xml:space="preserve">
      Даму тарихында ағымдағы жазбалардың мазмұнында мынадай ақпарат айқындалады: қарап-тексеру уақыты (күні мен сағаты), дене салмағы, тістерінің саны, үлкен еңбегінің көлемі, температурасы, топқа жаңадан келіп түскендердің, топқа оралғандардың бейімделуінің өтуі, топқа ауыстырылғандардың – бейімдеу аяқталғанға дейін, жалпы жағдайының бағалануы, объективті статусының сипаттамасы, сергектігін және ұйқысын сипаттау, тамақтандыру сипаттамасы (өзгерістер), өткен кезеңге дене салмағының динамикасы, бастан өткерген аурулары, соматикалық статусындағы, жүйке-психикалық дамуындағы және мінез құлқындағы өзгерістер және қорытынды, қажет болған кезде тағайындауларды өзгерту. </w:t>
      </w:r>
    </w:p>
    <w:bookmarkEnd w:id="157"/>
    <w:bookmarkStart w:name="z161" w:id="158"/>
    <w:p>
      <w:pPr>
        <w:spacing w:after="0"/>
        <w:ind w:left="0"/>
        <w:jc w:val="both"/>
      </w:pPr>
      <w:r>
        <w:rPr>
          <w:rFonts w:ascii="Times New Roman"/>
          <w:b w:val="false"/>
          <w:i w:val="false"/>
          <w:color w:val="000000"/>
          <w:sz w:val="28"/>
        </w:rPr>
        <w:t xml:space="preserve">
      Бала ауырған кезде дәрігер баланың даму тарихында мынадай деректерді көрсетеді: қарап-тексеру уақыты (күні мен сағаты), изоляторға ауыстыру уақыты (күні мен сағаты), диагностика мен емдеудің қолданыстағы хаттамаларына сәйкес баланың диагнозы, дәрігерлік тағайындаулар (режім, диета, зертханалық зерттеп-қарау, дәрі-дәрмек терапиясы, ЕДК, физиоемдеу).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278/е нысаны бойынша Амбулаториялық науқастарды тіркеу журналында жазба бір уақытта жүзеге асырылады (Нормативтік құқықтық актілерді мемлекеттік тіркеу тізілімінде № 6697 болып тіркелген). </w:t>
      </w:r>
    </w:p>
    <w:bookmarkEnd w:id="158"/>
    <w:bookmarkStart w:name="z162" w:id="159"/>
    <w:p>
      <w:pPr>
        <w:spacing w:after="0"/>
        <w:ind w:left="0"/>
        <w:jc w:val="both"/>
      </w:pPr>
      <w:r>
        <w:rPr>
          <w:rFonts w:ascii="Times New Roman"/>
          <w:b w:val="false"/>
          <w:i w:val="false"/>
          <w:color w:val="000000"/>
          <w:sz w:val="28"/>
        </w:rPr>
        <w:t xml:space="preserve">
      Баланы диспансерлік есепке қою кезінде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030/е нысаны бойынша диспансерлік науқасты бақылау картасы жасалады (Нормативтік құқықтық актілерді мемлекеттік тіркеу тізілімінде № 6697 болып тіркелген). </w:t>
      </w:r>
    </w:p>
    <w:bookmarkEnd w:id="159"/>
    <w:bookmarkStart w:name="z163" w:id="160"/>
    <w:p>
      <w:pPr>
        <w:spacing w:after="0"/>
        <w:ind w:left="0"/>
        <w:jc w:val="both"/>
      </w:pPr>
      <w:r>
        <w:rPr>
          <w:rFonts w:ascii="Times New Roman"/>
          <w:b w:val="false"/>
          <w:i w:val="false"/>
          <w:color w:val="000000"/>
          <w:sz w:val="28"/>
        </w:rPr>
        <w:t xml:space="preserve">
      Жоспарланған егу күніне баланы қарап-тексеру және дене температурасы, объективті статусы, диагнозы көрсетілген, екпе түрі көрсетілген вакцина егу мүмкіндігі туралы жазба жүргізіледі. </w:t>
      </w:r>
    </w:p>
    <w:bookmarkEnd w:id="160"/>
    <w:bookmarkStart w:name="z164" w:id="161"/>
    <w:p>
      <w:pPr>
        <w:spacing w:after="0"/>
        <w:ind w:left="0"/>
        <w:jc w:val="both"/>
      </w:pPr>
      <w:r>
        <w:rPr>
          <w:rFonts w:ascii="Times New Roman"/>
          <w:b w:val="false"/>
          <w:i w:val="false"/>
          <w:color w:val="000000"/>
          <w:sz w:val="28"/>
        </w:rPr>
        <w:t xml:space="preserve">
      Вакцина егу жүргізілгеннен кейін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6 наурыздағы № 190 </w:t>
      </w:r>
      <w:r>
        <w:rPr>
          <w:rFonts w:ascii="Times New Roman"/>
          <w:b w:val="false"/>
          <w:i w:val="false"/>
          <w:color w:val="000000"/>
          <w:sz w:val="28"/>
        </w:rPr>
        <w:t>бұйрығымен</w:t>
      </w:r>
      <w:r>
        <w:rPr>
          <w:rFonts w:ascii="Times New Roman"/>
          <w:b w:val="false"/>
          <w:i w:val="false"/>
          <w:color w:val="000000"/>
          <w:sz w:val="28"/>
        </w:rPr>
        <w:t xml:space="preserve"> белгілеген мерзімдерге сәйкес вакцина егуден кейінгі кезеңде медициналық бақылау қамтамасыз етіледі (Нормативтік құқытық актілерді мемлекеттік тіркеу тізілімінде 2015 жылы 16 сәуірде № 10740 болып тіркелді).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Туғаннан бастап үш жасқа</w:t>
            </w:r>
            <w:r>
              <w:br/>
            </w:r>
            <w:r>
              <w:rPr>
                <w:rFonts w:ascii="Times New Roman"/>
                <w:b w:val="false"/>
                <w:i w:val="false"/>
                <w:color w:val="000000"/>
                <w:sz w:val="20"/>
              </w:rPr>
              <w:t>дейiнгi жетiм балаларға,</w:t>
            </w:r>
            <w:r>
              <w:br/>
            </w:r>
            <w:r>
              <w:rPr>
                <w:rFonts w:ascii="Times New Roman"/>
                <w:b w:val="false"/>
                <w:i w:val="false"/>
                <w:color w:val="000000"/>
                <w:sz w:val="20"/>
              </w:rPr>
              <w:t xml:space="preserve"> ата-анасының қамқорлығынсыз</w:t>
            </w:r>
            <w:r>
              <w:br/>
            </w:r>
            <w:r>
              <w:rPr>
                <w:rFonts w:ascii="Times New Roman"/>
                <w:b w:val="false"/>
                <w:i w:val="false"/>
                <w:color w:val="000000"/>
                <w:sz w:val="20"/>
              </w:rPr>
              <w:t>қалған балаларға,</w:t>
            </w:r>
            <w:r>
              <w:br/>
            </w:r>
            <w:r>
              <w:rPr>
                <w:rFonts w:ascii="Times New Roman"/>
                <w:b w:val="false"/>
                <w:i w:val="false"/>
                <w:color w:val="000000"/>
                <w:sz w:val="20"/>
              </w:rPr>
              <w:t>туғаннан бастап төрт жасқа</w:t>
            </w:r>
            <w:r>
              <w:br/>
            </w:r>
            <w:r>
              <w:rPr>
                <w:rFonts w:ascii="Times New Roman"/>
                <w:b w:val="false"/>
                <w:i w:val="false"/>
                <w:color w:val="000000"/>
                <w:sz w:val="20"/>
              </w:rPr>
              <w:t>дейiнгi,психикасының және дене</w:t>
            </w:r>
            <w:r>
              <w:br/>
            </w:r>
            <w:r>
              <w:rPr>
                <w:rFonts w:ascii="Times New Roman"/>
                <w:b w:val="false"/>
                <w:i w:val="false"/>
                <w:color w:val="000000"/>
                <w:sz w:val="20"/>
              </w:rPr>
              <w:t>бiтiмiнiң дамуында кемiстiгi бар</w:t>
            </w:r>
            <w:r>
              <w:br/>
            </w:r>
            <w:r>
              <w:rPr>
                <w:rFonts w:ascii="Times New Roman"/>
                <w:b w:val="false"/>
                <w:i w:val="false"/>
                <w:color w:val="000000"/>
                <w:sz w:val="20"/>
              </w:rPr>
              <w:t>балаларға арналған,</w:t>
            </w:r>
            <w:r>
              <w:br/>
            </w:r>
            <w:r>
              <w:rPr>
                <w:rFonts w:ascii="Times New Roman"/>
                <w:b w:val="false"/>
                <w:i w:val="false"/>
                <w:color w:val="000000"/>
                <w:sz w:val="20"/>
              </w:rPr>
              <w:t>баладан бас тарту қаупі бар</w:t>
            </w:r>
            <w:r>
              <w:br/>
            </w:r>
            <w:r>
              <w:rPr>
                <w:rFonts w:ascii="Times New Roman"/>
                <w:b w:val="false"/>
                <w:i w:val="false"/>
                <w:color w:val="000000"/>
                <w:sz w:val="20"/>
              </w:rPr>
              <w:t>отбасыларды психологиялық-</w:t>
            </w:r>
            <w:r>
              <w:br/>
            </w:r>
            <w:r>
              <w:rPr>
                <w:rFonts w:ascii="Times New Roman"/>
                <w:b w:val="false"/>
                <w:i w:val="false"/>
                <w:color w:val="000000"/>
                <w:sz w:val="20"/>
              </w:rPr>
              <w:t>педагогикалық қолдауды</w:t>
            </w:r>
            <w:r>
              <w:br/>
            </w:r>
            <w:r>
              <w:rPr>
                <w:rFonts w:ascii="Times New Roman"/>
                <w:b w:val="false"/>
                <w:i w:val="false"/>
                <w:color w:val="000000"/>
                <w:sz w:val="20"/>
              </w:rPr>
              <w:t xml:space="preserve"> жүзеге асыратын</w:t>
            </w:r>
            <w:r>
              <w:br/>
            </w:r>
            <w:r>
              <w:rPr>
                <w:rFonts w:ascii="Times New Roman"/>
                <w:b w:val="false"/>
                <w:i w:val="false"/>
                <w:color w:val="000000"/>
                <w:sz w:val="20"/>
              </w:rPr>
              <w:t xml:space="preserve">денсаулық сақтау ұйымдарының </w:t>
            </w:r>
            <w:r>
              <w:br/>
            </w:r>
            <w:r>
              <w:rPr>
                <w:rFonts w:ascii="Times New Roman"/>
                <w:b w:val="false"/>
                <w:i w:val="false"/>
                <w:color w:val="000000"/>
                <w:sz w:val="20"/>
              </w:rPr>
              <w:t>қызметі туралы ережеге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Балалар үйінің бас дәрігеріне</w:t>
            </w:r>
            <w:r>
              <w:br/>
            </w:r>
            <w:r>
              <w:rPr>
                <w:rFonts w:ascii="Times New Roman"/>
                <w:b w:val="false"/>
                <w:i w:val="false"/>
                <w:color w:val="000000"/>
                <w:sz w:val="20"/>
              </w:rPr>
              <w:t>________________________</w:t>
            </w:r>
          </w:p>
        </w:tc>
      </w:tr>
    </w:tbl>
    <w:p>
      <w:pPr>
        <w:spacing w:after="0"/>
        <w:ind w:left="0"/>
        <w:jc w:val="left"/>
      </w:pPr>
      <w:r>
        <w:rPr>
          <w:rFonts w:ascii="Times New Roman"/>
          <w:b/>
          <w:i w:val="false"/>
          <w:color w:val="000000"/>
        </w:rPr>
        <w:t xml:space="preserve"> Баланы Балалар үйiне уақытша орналастыру туралы өтініш</w:t>
      </w:r>
    </w:p>
    <w:p>
      <w:pPr>
        <w:spacing w:after="0"/>
        <w:ind w:left="0"/>
        <w:jc w:val="both"/>
      </w:pPr>
      <w:r>
        <w:rPr>
          <w:rFonts w:ascii="Times New Roman"/>
          <w:b w:val="false"/>
          <w:i w:val="false"/>
          <w:color w:val="000000"/>
          <w:sz w:val="28"/>
        </w:rPr>
        <w:t>
      Өзiм жайында мынаны хабардар етемін: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және жері: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Тіркелді (қашан, қай мекенжай бойынша):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 немесе жеке куәліктің (нөмірі, кім және қашан берген):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 жағдайы: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Балаға қатынасы (анасы, әкесi, әжесі, атасы, қорғаншысы және т.б.):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қаласының № ________ перзентханасында туған менiң баламды балалар үйiне</w:t>
      </w:r>
    </w:p>
    <w:p>
      <w:pPr>
        <w:spacing w:after="0"/>
        <w:ind w:left="0"/>
        <w:jc w:val="both"/>
      </w:pPr>
      <w:r>
        <w:rPr>
          <w:rFonts w:ascii="Times New Roman"/>
          <w:b w:val="false"/>
          <w:i w:val="false"/>
          <w:color w:val="000000"/>
          <w:sz w:val="28"/>
        </w:rPr>
        <w:t>
      ______________ жыл мерзiмiне қабылдауыңызды (тапсыруыңызды) сұраймын.</w:t>
      </w:r>
    </w:p>
    <w:p>
      <w:pPr>
        <w:spacing w:after="0"/>
        <w:ind w:left="0"/>
        <w:jc w:val="both"/>
      </w:pPr>
      <w:r>
        <w:rPr>
          <w:rFonts w:ascii="Times New Roman"/>
          <w:b w:val="false"/>
          <w:i w:val="false"/>
          <w:color w:val="000000"/>
          <w:sz w:val="28"/>
        </w:rPr>
        <w:t>
      Баланы Балалар үйiне уақытша орналастырумның себебi: _________________________</w:t>
      </w:r>
    </w:p>
    <w:p>
      <w:pPr>
        <w:spacing w:after="0"/>
        <w:ind w:left="0"/>
        <w:jc w:val="both"/>
      </w:pPr>
      <w:r>
        <w:rPr>
          <w:rFonts w:ascii="Times New Roman"/>
          <w:b w:val="false"/>
          <w:i w:val="false"/>
          <w:color w:val="000000"/>
          <w:sz w:val="28"/>
        </w:rPr>
        <w:t xml:space="preserve">
      Мен баланы өтiнiште көрсетiлген уақытта алып кетуден немесе оның тәрбиесіне қатысудан дәлелсiз бас тартқан жағдайда Балалар үйiнiң әкiмшiлiгi "Неке (ерлі-зайыптылық) және отбасы туралы" 2011 жылғы 26 желтоқсандағы № Қазақстан Республикасының 518-ІV кодексінің 75-бабы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сотқа ата-ана құқығынан айыру туралы талап-арыз қоюға құқылы екенi жайында ескертiлдiм.</w:t>
      </w:r>
    </w:p>
    <w:p>
      <w:pPr>
        <w:spacing w:after="0"/>
        <w:ind w:left="0"/>
        <w:jc w:val="both"/>
      </w:pPr>
      <w:r>
        <w:rPr>
          <w:rFonts w:ascii="Times New Roman"/>
          <w:b w:val="false"/>
          <w:i w:val="false"/>
          <w:color w:val="000000"/>
          <w:sz w:val="28"/>
        </w:rPr>
        <w:t>
      Анасының немесе заңды өкілінің қолы _________________________________________</w:t>
      </w:r>
    </w:p>
    <w:p>
      <w:pPr>
        <w:spacing w:after="0"/>
        <w:ind w:left="0"/>
        <w:jc w:val="both"/>
      </w:pPr>
      <w:r>
        <w:rPr>
          <w:rFonts w:ascii="Times New Roman"/>
          <w:b w:val="false"/>
          <w:i w:val="false"/>
          <w:color w:val="000000"/>
          <w:sz w:val="28"/>
        </w:rPr>
        <w:t>
      Балалар үйі басшысының қолы: ______________________________________________</w:t>
      </w:r>
    </w:p>
    <w:p>
      <w:pPr>
        <w:spacing w:after="0"/>
        <w:ind w:left="0"/>
        <w:jc w:val="both"/>
      </w:pPr>
      <w:r>
        <w:rPr>
          <w:rFonts w:ascii="Times New Roman"/>
          <w:b w:val="false"/>
          <w:i w:val="false"/>
          <w:color w:val="000000"/>
          <w:sz w:val="28"/>
        </w:rPr>
        <w:t>
      Күні (күні, айы, жылы) ______________________________________________________</w:t>
      </w:r>
    </w:p>
    <w:p>
      <w:pPr>
        <w:spacing w:after="0"/>
        <w:ind w:left="0"/>
        <w:jc w:val="both"/>
      </w:pPr>
      <w:r>
        <w:rPr>
          <w:rFonts w:ascii="Times New Roman"/>
          <w:b w:val="false"/>
          <w:i w:val="false"/>
          <w:color w:val="000000"/>
          <w:sz w:val="28"/>
        </w:rPr>
        <w:t>
      Ұйымның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