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ab74" w14:textId="1f6a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28 желтоқсандағы № 657 бұйрығы. Қазақстан Республикасының Әділет министрлігінде 2018 жылғы 10 сәуірде № 16737 болып тіркелді. Күші жойылды - Қазақстан Республикасы Ғылым және жоғары білім министрінің 2024 жылғы 5 қаңтардағы № 4 бұйрығымен.</w:t>
      </w:r>
    </w:p>
    <w:p>
      <w:pPr>
        <w:spacing w:after="0"/>
        <w:ind w:left="0"/>
        <w:jc w:val="both"/>
      </w:pPr>
      <w:r>
        <w:rPr>
          <w:rFonts w:ascii="Times New Roman"/>
          <w:b w:val="false"/>
          <w:i w:val="false"/>
          <w:color w:val="ff0000"/>
          <w:sz w:val="28"/>
        </w:rPr>
        <w:t xml:space="preserve">
      Ескерту. Бұйрықтың күші жойылды - ҚР Ғылым және жоғары білім министрінің 05.01.2024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12-1) тармақшасына</w:t>
      </w: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11716 болып тіркелген, 2015 жылғы 30 шілдеде "Әділет" Қазақстан Республикасы нормативтік құқықтық актілерінің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қызметіне қойылатын біліктілік талаптарында және оларға сәйкестікті растайтын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пәндеріне сәйкес мұғалімдердің болуы.</w:t>
            </w:r>
          </w:p>
          <w:p>
            <w:pPr>
              <w:spacing w:after="20"/>
              <w:ind w:left="20"/>
              <w:jc w:val="both"/>
            </w:pPr>
            <w:r>
              <w:rPr>
                <w:rFonts w:ascii="Times New Roman"/>
                <w:b w:val="false"/>
                <w:i w:val="false"/>
                <w:color w:val="000000"/>
                <w:sz w:val="20"/>
              </w:rPr>
              <w:t>
Лицензиат негізгі жұмыс орны болып табылатын жоғары және бірінші санаттағы мұғалімдердің үлесі олардың жалпы санынан кемінде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және оқытушы кадрлармен жасақталуы туралы мәліметтер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3-жол алып тасталсын;</w:t>
      </w:r>
    </w:p>
    <w:bookmarkEnd w:id="4"/>
    <w:bookmarkStart w:name="z6" w:id="5"/>
    <w:p>
      <w:pPr>
        <w:spacing w:after="0"/>
        <w:ind w:left="0"/>
        <w:jc w:val="both"/>
      </w:pPr>
      <w:r>
        <w:rPr>
          <w:rFonts w:ascii="Times New Roman"/>
          <w:b w:val="false"/>
          <w:i w:val="false"/>
          <w:color w:val="000000"/>
          <w:sz w:val="28"/>
        </w:rPr>
        <w:t>
      реттік нөмірлері 4, 5, 6-жолдар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медициналық қызмет көрсетудің немесе медициналық қызмет көрсету бойынша денсаулық сақтау ұйымдарымен шарттың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мәртебесі "Е-лицензиялау" МДҚ АЖ-ны пайдалана отырып тексеріледі.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денсаулық сақтау ұйымдарымен келісіліген шарттың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арналған тамақтандыру объектісінің Қазақстан Республикасының Ұлттық экономика министрінің 2015 жылғы 30 мамырдағы № 415 (мемлекеттік нормативтік құқықтық актілерді тіркеу Тізілімінде № 11626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санитарлық-эпидемиологиялық қорытындысының негізінде болуы немесе білім алушыларды тамақпен қамтамасыз ету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қағидалар мен нормаларға сәйкес тамақтандыру объектісінің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тамақпен қамтамасыз ету туралы шарттың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қызметтерінің сапасын қамтамасыз ететін меншікті не шаруашылық жүргізу немесе жедел басқару құқығында материалдық активтердің болуы немесе материалдық активтерді 10 жылдан кем емес мерзімге жалға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құқығы және оның техникалық сипаттамасы туралы ақпарат деректері "Жылжымайтын мүлік тіркелімі" МДҚ АЖ-дан алуға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немесе ғимаратты жалға алу шартының көшірмелері.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реттік нөмірі 8-жол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жоғары және бірінші санаттағы мұғалімдердің үлесі олардың жалпы санынан кемінде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және оқытушы кадрлармен жасақталуы туралы мәліметтер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реттік нөмірі 9-жол алып тасталсын;</w:t>
      </w:r>
    </w:p>
    <w:bookmarkEnd w:id="7"/>
    <w:bookmarkStart w:name="z9" w:id="8"/>
    <w:p>
      <w:pPr>
        <w:spacing w:after="0"/>
        <w:ind w:left="0"/>
        <w:jc w:val="both"/>
      </w:pPr>
      <w:r>
        <w:rPr>
          <w:rFonts w:ascii="Times New Roman"/>
          <w:b w:val="false"/>
          <w:i w:val="false"/>
          <w:color w:val="000000"/>
          <w:sz w:val="28"/>
        </w:rPr>
        <w:t>
      реттік нөмірлері 10, 11, 12-жолдар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көрсетудің немесе медициналық қызмет көрсету бойынша денсаулық сақтау ұйымдарымен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мәртебесі "Е-лицензиялау" МДҚ АЖ-ны пайдалана отырып тексеріледі. Біліктілік талабы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денсаулық сақтау ұйымдарымен шарттың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арналған тамақтандыру объектісінің Қазақстан Республикасының Ұлттық экономика министрінің 2015 жылғы 30 мамырдағы № 415 (мемлекеттік нормативтік құқықтық актілерді тіркеу Тізілімінде № 11626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санитарлық-эпидемиологиялық қорытындысының негізінде болуы немесе білім алушыларды тамақпен қамтамасыз ету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қағидалар мен нормаларға сәйкес тамақтандыру объектісінің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тамақпен қамтамасыз ету туралы шарттың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қызметтерінің сапасын қамтамасыз ететін меншікті не шаруашылық жүргізу немесе жедел басқару құқығында материалдық активтердің болуы немесе материалдық активтерді 10 жылдан кем емес мерзімге жалға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құқығы және оның техникалық сипаттамасы туралы ақпарат деректері "Жылжымайтын мүлік тіркелімі" МДҚ АЖ-дан алуға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немесе ғимаратты жалға алу шартының көшірмелері.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реттік нөмірі 15-жол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жоғары және бірінші санаттағы мұғалімдердің үлесі олардың жалпы санынан кемінде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және оқытушы кадрлармен жасақталуы туралы мәліметтер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реттік нөмірі 16-жол алып тасталсын;</w:t>
      </w:r>
    </w:p>
    <w:bookmarkEnd w:id="10"/>
    <w:bookmarkStart w:name="z12" w:id="11"/>
    <w:p>
      <w:pPr>
        <w:spacing w:after="0"/>
        <w:ind w:left="0"/>
        <w:jc w:val="both"/>
      </w:pPr>
      <w:r>
        <w:rPr>
          <w:rFonts w:ascii="Times New Roman"/>
          <w:b w:val="false"/>
          <w:i w:val="false"/>
          <w:color w:val="000000"/>
          <w:sz w:val="28"/>
        </w:rPr>
        <w:t>
      реттік нөмірлері 17, 18, 19-жолдар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көрсетудің немесе медициналық қызмет көрсету бойынша денсаулық сақтау ұйымдарымен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мәртебесі "Е-лицензиялау" МДҚ АЖ-ны пайдалана отырып тексеріледі. Біліктілік талабы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денсаулық сақтау ұйымдарымен шарттың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арналған тамақтандыру объектісінің Қазақстан Республикасының Ұлттық экономика министрінің 2015 жылғы 30 мамырдағы № 415 (мемлекеттік нормативтік құқықтық актілерді тіркеу Тізілімінде № 11626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санитарлық-эпидемиологиялық қорытындысының  негізінде болуы немесе білім алушыларды тамақпен қамтамасыз ету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қағидалар мен нормаларға сәйкес тамақтандыру объектісінің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 тамақпен қамтамасыз ету туралы шарттың көшірмесі.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қызметтерінің сапасын қамтамасыз ететін меншікті не шаруашылық жүргізу немесе жедел басқару құқығында материалдық активтердің болуы немесе материалдық активтерді 10 жылдан кем емес мерзімге жалға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құқығы және оның техникалық сипаттамасы туралы ақпарат деректері "Жылжымайтын мүлік тіркелімі" МДҚ АЖ-дан алуға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немесе ғимаратты жалға алу шартының көшірмелері.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(Т. Ешенқұлов) заңнамада белгіленген тәртіппен:</w:t>
      </w:r>
    </w:p>
    <w:bookmarkEnd w:id="12"/>
    <w:bookmarkStart w:name="z14"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15" w:id="14"/>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4"/>
    <w:bookmarkStart w:name="z16" w:id="1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15"/>
    <w:bookmarkStart w:name="z17" w:id="16"/>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w:t>
      </w:r>
    </w:p>
    <w:bookmarkEnd w:id="16"/>
    <w:bookmarkStart w:name="z18" w:id="1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17"/>
    <w:bookmarkStart w:name="z19" w:id="1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Асыловаға жүктелсін.</w:t>
      </w:r>
    </w:p>
    <w:bookmarkEnd w:id="18"/>
    <w:bookmarkStart w:name="z20" w:id="1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жиырма бір күн өткен соң қолданысқа енгізіледі. </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22 қаңтар 2018 жыл</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 Е. Біртанов</w:t>
      </w:r>
    </w:p>
    <w:p>
      <w:pPr>
        <w:spacing w:after="0"/>
        <w:ind w:left="0"/>
        <w:jc w:val="both"/>
      </w:pPr>
      <w:r>
        <w:rPr>
          <w:rFonts w:ascii="Times New Roman"/>
          <w:b w:val="false"/>
          <w:i w:val="false"/>
          <w:color w:val="000000"/>
          <w:sz w:val="28"/>
        </w:rPr>
        <w:t>
      14 ақпан 2018 жыл</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 С. Жасұзақов</w:t>
      </w:r>
    </w:p>
    <w:p>
      <w:pPr>
        <w:spacing w:after="0"/>
        <w:ind w:left="0"/>
        <w:jc w:val="both"/>
      </w:pPr>
      <w:r>
        <w:rPr>
          <w:rFonts w:ascii="Times New Roman"/>
          <w:b w:val="false"/>
          <w:i w:val="false"/>
          <w:color w:val="000000"/>
          <w:sz w:val="28"/>
        </w:rPr>
        <w:t>
      29 желтоқсан 2017 жыл</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 А. Мұхамедиұлы</w:t>
      </w:r>
    </w:p>
    <w:p>
      <w:pPr>
        <w:spacing w:after="0"/>
        <w:ind w:left="0"/>
        <w:jc w:val="both"/>
      </w:pPr>
      <w:r>
        <w:rPr>
          <w:rFonts w:ascii="Times New Roman"/>
          <w:b w:val="false"/>
          <w:i w:val="false"/>
          <w:color w:val="000000"/>
          <w:sz w:val="28"/>
        </w:rPr>
        <w:t>
      28 желтоқсан 2017 жыл</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16 наурыз 2018 жыл</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Қ. Қасымов</w:t>
      </w:r>
    </w:p>
    <w:p>
      <w:pPr>
        <w:spacing w:after="0"/>
        <w:ind w:left="0"/>
        <w:jc w:val="both"/>
      </w:pPr>
      <w:r>
        <w:rPr>
          <w:rFonts w:ascii="Times New Roman"/>
          <w:b w:val="false"/>
          <w:i w:val="false"/>
          <w:color w:val="000000"/>
          <w:sz w:val="28"/>
        </w:rPr>
        <w:t>
      11 қаңтар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