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2c9d" w14:textId="5582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18 желтоқсандағы "Тұқым шаруашылығы саласындағы мемлекеттік көрсетілетінқызметтер регламенттерін бекіту туралы" № 102-2341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3 тамыздағы № 102-1582 қаулысы. Астана қаласының Әділет департаментінде 2017 жылғы 14 қыркүйекте № 1129 болып тіркелді. Күші жойылды - Нұр-Сұлтан қаласы әкімдігінің 2021 жылғы 23 маусымдағы № 505-2164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23.06.2021 </w:t>
      </w:r>
      <w:r>
        <w:rPr>
          <w:rFonts w:ascii="Times New Roman"/>
          <w:b w:val="false"/>
          <w:i w:val="false"/>
          <w:color w:val="ff0000"/>
          <w:sz w:val="28"/>
        </w:rPr>
        <w:t>№ 505-2164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2015 жылғы 18 желтоқсандағы"Тұқым шаруашылығы саласындағымемлекеттік көрсетілетін қызметтер регламенттерін бекіту туралы"№ 102-2341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997 болып тіркелген, 2016 жылғы 4 ақпанда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2."Астана қаласының Ауыл шаруашылығы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102-1582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Жалпы ережелер</w:t>
      </w:r>
    </w:p>
    <w:bookmarkEnd w:id="6"/>
    <w:bookmarkStart w:name="z9" w:id="7"/>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 11777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8"/>
    <w:bookmarkStart w:name="z11" w:id="9"/>
    <w:p>
      <w:pPr>
        <w:spacing w:after="0"/>
        <w:ind w:left="0"/>
        <w:jc w:val="both"/>
      </w:pPr>
      <w:r>
        <w:rPr>
          <w:rFonts w:ascii="Times New Roman"/>
          <w:b w:val="false"/>
          <w:i w:val="false"/>
          <w:color w:val="000000"/>
          <w:sz w:val="28"/>
        </w:rPr>
        <w:t>
      3.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9"/>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Start w:name="z12" w:id="10"/>
    <w:p>
      <w:pPr>
        <w:spacing w:after="0"/>
        <w:ind w:left="0"/>
        <w:jc w:val="both"/>
      </w:pPr>
      <w:r>
        <w:rPr>
          <w:rFonts w:ascii="Times New Roman"/>
          <w:b w:val="false"/>
          <w:i w:val="false"/>
          <w:color w:val="000000"/>
          <w:sz w:val="28"/>
        </w:rPr>
        <w:t>
      4. Мемлекеттік қызметті көрсету нәтижесін ұсыну нысаны: электрондық.</w:t>
      </w:r>
    </w:p>
    <w:bookmarkEnd w:id="10"/>
    <w:bookmarkStart w:name="z13" w:id="11"/>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1"/>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6.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тізімі қоса берілген өтінішті тапсыруы мемлекеттiк көрсетілетін қызмет бойынша рәсімді (іс-қимылды) бастауға негіздеме болып табылады. </w:t>
      </w:r>
    </w:p>
    <w:bookmarkEnd w:id="13"/>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береді, тіркеу нөмірін берумен және күнімен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20 (жирма) минут.</w:t>
      </w:r>
    </w:p>
    <w:p>
      <w:pPr>
        <w:spacing w:after="0"/>
        <w:ind w:left="0"/>
        <w:jc w:val="both"/>
      </w:pPr>
      <w:r>
        <w:rPr>
          <w:rFonts w:ascii="Times New Roman"/>
          <w:b w:val="false"/>
          <w:i w:val="false"/>
          <w:color w:val="000000"/>
          <w:sz w:val="28"/>
        </w:rPr>
        <w:t>
      1-рәсімнің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2-рәсімнің нәтижесі – көрсетілетін қызметті беруші басшысының қолымен тіркелген құжаттар орындауға жіберіледі.</w:t>
      </w:r>
    </w:p>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өтінішін көрсетілетін қызметті беруші бөлімінің жауапты орындаушысына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3-рәсімнің нәтижесі – көрсетілетін қызметті беруші бөлімінің жауапты орындаушысын анықтау.</w:t>
      </w:r>
    </w:p>
    <w:p>
      <w:pPr>
        <w:spacing w:after="0"/>
        <w:ind w:left="0"/>
        <w:jc w:val="both"/>
      </w:pPr>
      <w:r>
        <w:rPr>
          <w:rFonts w:ascii="Times New Roman"/>
          <w:b w:val="false"/>
          <w:i w:val="false"/>
          <w:color w:val="000000"/>
          <w:sz w:val="28"/>
        </w:rPr>
        <w:t>
      4-рәсім: көрсетілетін қызметті алушы ұсынған құжаттардың толық еместігі анықталған жағдайда, көрсетілетін қызметті беруші бөлімінің жауапты орындаушысы көрсетілетін қызметті алушының аттестаттау туралы куәлік алуға өтінішін одан әрі қарастырудан жазбаша дәлелде бас тартады. Басқа жағдайда көрсетілетін қызметті беруші бөлімінің жауапты маманы көрсетілетін қызметті алушыдан келіп түскен құжаттарды Көрсетілетін қызметті алушының бірегей тұқымдарды өндірушілерге, элиталық-тұқымдық шаруашылықтарға, тұқымдық шаруашылықтарға, тұқым өткізушілерге қойылатын талаптарға сәйкестігін қарау бойынша сараптама комиссиясының (бұдан әрі – Сараптама комиссиясы) қарауына жолдайды. Осы рәсімді жүзеге асыру үшін берілетін ең ұзақ уақыт – 4 (төрт) жұмыс күні;</w:t>
      </w:r>
    </w:p>
    <w:p>
      <w:pPr>
        <w:spacing w:after="0"/>
        <w:ind w:left="0"/>
        <w:jc w:val="both"/>
      </w:pPr>
      <w:r>
        <w:rPr>
          <w:rFonts w:ascii="Times New Roman"/>
          <w:b w:val="false"/>
          <w:i w:val="false"/>
          <w:color w:val="000000"/>
          <w:sz w:val="28"/>
        </w:rPr>
        <w:t>
      4-рәсімнің нәтижесі – көрсетілетін қызметті алушының құжаттарын Сараптама комиссиясының алуы.</w:t>
      </w:r>
    </w:p>
    <w:p>
      <w:pPr>
        <w:spacing w:after="0"/>
        <w:ind w:left="0"/>
        <w:jc w:val="both"/>
      </w:pPr>
      <w:r>
        <w:rPr>
          <w:rFonts w:ascii="Times New Roman"/>
          <w:b w:val="false"/>
          <w:i w:val="false"/>
          <w:color w:val="000000"/>
          <w:sz w:val="28"/>
        </w:rPr>
        <w:t xml:space="preserve">
      5-рәсім: Сараптама комиссиясы ұсынылған құжаттарды зерделейді, Қазақстан Республикасы Ауыл шаруашылығы министрінің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(бұдан әрі – Қағида) сай қойылатын талаптарға сәйкестігін тексеру актісін жасайды. Осы рәсімді жүзеге асыру үшін берілетін ең ұзақ уақыт – 10 (он) жұмыс күні.</w:t>
      </w:r>
    </w:p>
    <w:p>
      <w:pPr>
        <w:spacing w:after="0"/>
        <w:ind w:left="0"/>
        <w:jc w:val="both"/>
      </w:pPr>
      <w:r>
        <w:rPr>
          <w:rFonts w:ascii="Times New Roman"/>
          <w:b w:val="false"/>
          <w:i w:val="false"/>
          <w:color w:val="000000"/>
          <w:sz w:val="28"/>
        </w:rPr>
        <w:t>
      5-рәсімнің нәтижесі – Сараптама комиссиясының көрсетілетін қызметті алушының аттестаттау туралы куәлік алу үшін қажетті құжаттарын орынға шыға отырып қарастыруы.</w:t>
      </w:r>
    </w:p>
    <w:p>
      <w:pPr>
        <w:spacing w:after="0"/>
        <w:ind w:left="0"/>
        <w:jc w:val="both"/>
      </w:pPr>
      <w:r>
        <w:rPr>
          <w:rFonts w:ascii="Times New Roman"/>
          <w:b w:val="false"/>
          <w:i w:val="false"/>
          <w:color w:val="000000"/>
          <w:sz w:val="28"/>
        </w:rPr>
        <w:t>
      6-рәсім: Сараптама комиссиясы көпшілік дауыспен көрсетілетін қызметті алушының біліктілік талаптарға сәйкестілігі немесе сәйкес еместігі туралы шешім қабылдайды. Осы рәсімді жүзеге асыру үшін берілетін ең ұзақ уақыт – 3 (үш) жұмыс күні.</w:t>
      </w:r>
    </w:p>
    <w:p>
      <w:pPr>
        <w:spacing w:after="0"/>
        <w:ind w:left="0"/>
        <w:jc w:val="both"/>
      </w:pPr>
      <w:r>
        <w:rPr>
          <w:rFonts w:ascii="Times New Roman"/>
          <w:b w:val="false"/>
          <w:i w:val="false"/>
          <w:color w:val="000000"/>
          <w:sz w:val="28"/>
        </w:rPr>
        <w:t>
      6-рәсімнің нәтижесі – көрсетілетін қызметті алушының біліктілік талаптарға сәйкестігі немесе мемлекеттік көрсетілетін қызметті көрсетуден жазбаша дәлелді түрде бас тарту туралы Сараптама комиссиясының шешімі, ол хаттамамен рәсімделеді және Сараптама комиссиясының барлық мүшелері қол қояды.</w:t>
      </w:r>
    </w:p>
    <w:p>
      <w:pPr>
        <w:spacing w:after="0"/>
        <w:ind w:left="0"/>
        <w:jc w:val="both"/>
      </w:pPr>
      <w:r>
        <w:rPr>
          <w:rFonts w:ascii="Times New Roman"/>
          <w:b w:val="false"/>
          <w:i w:val="false"/>
          <w:color w:val="000000"/>
          <w:sz w:val="28"/>
        </w:rPr>
        <w:t xml:space="preserve">
      7-рәсім: көрсетілетін қызметті берушінің кеңсесі көрсетілетін қызметті алушыға аттестаттау туралы куәлікті береді немесе мемлекеттік қызметті көрсетуден дәлелді түрде бас тартады. Осы рәсімді жүзеге асыру үшін берілетін ең ұзақ уақыт – 1 (бір) жұмыс күні. </w:t>
      </w:r>
    </w:p>
    <w:p>
      <w:pPr>
        <w:spacing w:after="0"/>
        <w:ind w:left="0"/>
        <w:jc w:val="both"/>
      </w:pPr>
      <w:r>
        <w:rPr>
          <w:rFonts w:ascii="Times New Roman"/>
          <w:b w:val="false"/>
          <w:i w:val="false"/>
          <w:color w:val="000000"/>
          <w:sz w:val="28"/>
        </w:rPr>
        <w:t>
      7-рәсімнің нәтижесі – көрсетілетін қызметті алушығааттестаттау туралы куәлікті беру немесе мемлекеттік қызметті көрсетуден жазбаша дәлелді бас тарту.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бөлімшелерінің(қызметкерлерінің)өзара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Сараптама комиссиясы.</w:t>
      </w:r>
    </w:p>
    <w:bookmarkStart w:name="z18" w:id="16"/>
    <w:p>
      <w:pPr>
        <w:spacing w:after="0"/>
        <w:ind w:left="0"/>
        <w:jc w:val="both"/>
      </w:pPr>
      <w:r>
        <w:rPr>
          <w:rFonts w:ascii="Times New Roman"/>
          <w:b w:val="false"/>
          <w:i w:val="false"/>
          <w:color w:val="000000"/>
          <w:sz w:val="28"/>
        </w:rPr>
        <w:t xml:space="preserve">
      8. Мемлекеттік қызметті көрсету кезінде көрсетілетін қызметті берушінің құрылымдық бөлімшелерінің (қызметкерлерінің) арасындағы рәсімнің (іс-қимылдың) бірізділігінің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Мемлекеттік корпорацияға ұсынады:</w:t>
      </w:r>
    </w:p>
    <w:bookmarkEnd w:id="18"/>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көрсетілетін қызметті берушіге жолдайды. Көрсетілетін қызметті алушы құжаттар топтамасын толық ұсынбаған жағдайда өтінішті қабылдаудан бас тартады және Стандартқа 6-қосымшаға сәйкес құжаттарды қабылдаудан бас тарту туралы қолхат береді. Осы рәсімді жүзеге асыру үшін берілетін ең ұзақ уақыт – 20 (жиырма) минут.</w:t>
      </w:r>
    </w:p>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құжаттардың аттестаттау туралы куәлікті алу шарттарына сәйкестігін тексеру және қолхат беру.</w:t>
      </w:r>
    </w:p>
    <w:p>
      <w:pPr>
        <w:spacing w:after="0"/>
        <w:ind w:left="0"/>
        <w:jc w:val="both"/>
      </w:pPr>
      <w:r>
        <w:rPr>
          <w:rFonts w:ascii="Times New Roman"/>
          <w:b w:val="false"/>
          <w:i w:val="false"/>
          <w:color w:val="000000"/>
          <w:sz w:val="28"/>
        </w:rPr>
        <w:t>
      2) көрсетілетін қызметті беруші тапсырылған құжаттарды тексеріп, Эксперттік комиссияға қарауға жібереді – 20 (жиырма) жұмыс күні.</w:t>
      </w:r>
    </w:p>
    <w:p>
      <w:pPr>
        <w:spacing w:after="0"/>
        <w:ind w:left="0"/>
        <w:jc w:val="both"/>
      </w:pPr>
      <w:r>
        <w:rPr>
          <w:rFonts w:ascii="Times New Roman"/>
          <w:b w:val="false"/>
          <w:i w:val="false"/>
          <w:color w:val="000000"/>
          <w:sz w:val="28"/>
        </w:rPr>
        <w:t>
      рәсімнің нәтижесі – көрсетілетін қызметті алушының өтінішін қарастыру және мемлекеттік қызметті көрсету нәтижесін беру.</w:t>
      </w:r>
    </w:p>
    <w:bookmarkStart w:name="z21" w:id="19"/>
    <w:p>
      <w:pPr>
        <w:spacing w:after="0"/>
        <w:ind w:left="0"/>
        <w:jc w:val="both"/>
      </w:pPr>
      <w:r>
        <w:rPr>
          <w:rFonts w:ascii="Times New Roman"/>
          <w:b w:val="false"/>
          <w:i w:val="false"/>
          <w:color w:val="000000"/>
          <w:sz w:val="28"/>
        </w:rPr>
        <w:t xml:space="preserve">
      10.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нақты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3-қосымшағаларға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9"/>
    <w:bookmarkStart w:name="z22" w:id="20"/>
    <w:p>
      <w:pPr>
        <w:spacing w:after="0"/>
        <w:ind w:left="0"/>
        <w:jc w:val="both"/>
      </w:pPr>
      <w:r>
        <w:rPr>
          <w:rFonts w:ascii="Times New Roman"/>
          <w:b w:val="false"/>
          <w:i w:val="false"/>
          <w:color w:val="000000"/>
          <w:sz w:val="28"/>
        </w:rPr>
        <w:t>
      11. Мемлекеттік қызметтіпортал арқылы көрсету кезінде көрсетілетін қызметті беруші мен көрсетілетін қызметті алушының жүгіну тәртібін және рәсімдердің (іс-қимылдардың) бірізділігін сипаттау:</w:t>
      </w:r>
    </w:p>
    <w:bookmarkEnd w:id="20"/>
    <w:p>
      <w:pPr>
        <w:spacing w:after="0"/>
        <w:ind w:left="0"/>
        <w:jc w:val="both"/>
      </w:pPr>
      <w:r>
        <w:rPr>
          <w:rFonts w:ascii="Times New Roman"/>
          <w:b w:val="false"/>
          <w:i w:val="false"/>
          <w:color w:val="000000"/>
          <w:sz w:val="28"/>
        </w:rPr>
        <w:t>
      1-процесс – көрсетілетін қызметті алушы порталда өзінің ЭЦҚ тіркеу куәлігінің көмегімен мәліметтерді тіркеуді жүзеге асырады, көрсетілетін қызметті алушының компьютеріндегі интернет-браузерде сақталатын парольді порталға енгізу процесі (авторизациялау процесі) (порталда тіркелмеген көрсетілетін қызмет алушылар үшін жүзеге асырылады);</w:t>
      </w:r>
    </w:p>
    <w:p>
      <w:pPr>
        <w:spacing w:after="0"/>
        <w:ind w:left="0"/>
        <w:jc w:val="both"/>
      </w:pPr>
      <w:r>
        <w:rPr>
          <w:rFonts w:ascii="Times New Roman"/>
          <w:b w:val="false"/>
          <w:i w:val="false"/>
          <w:color w:val="000000"/>
          <w:sz w:val="28"/>
        </w:rPr>
        <w:t>
      2-процесс – көрсетілетін қызметті алушының компьютеріндегі интернет-браузерге ЭЦҚ тіркеу куәлігін бекіту, көрсетілетін қызметті алушының порталға паролін енгізу процесі (авторизациялау процесі);</w:t>
      </w:r>
    </w:p>
    <w:p>
      <w:pPr>
        <w:spacing w:after="0"/>
        <w:ind w:left="0"/>
        <w:jc w:val="both"/>
      </w:pPr>
      <w:r>
        <w:rPr>
          <w:rFonts w:ascii="Times New Roman"/>
          <w:b w:val="false"/>
          <w:i w:val="false"/>
          <w:color w:val="000000"/>
          <w:sz w:val="28"/>
        </w:rPr>
        <w:t>
      1-шарт – логин (жеке сәйкестендіру нөмірі (бұдан әрі – ЖСН) және бизнес сәйкестендіру нөмірі (бұдан әрі – БСН) және пароль арқылы порталда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3-процесс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4-процесс – көрсетілетін қызметті алушының осы Регламентте көрсетілген электрондық мемлекеттік қызметті (бұдан әрі – ЭМҚ) таңдауы, оны көрсету үшін сұраныс нысанын экранға шығару және электрондық түрде қажетті құжаттарға сұрау салуды ескере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5-процесс – "электрондық үкіметтің" шлюзі (бұдан әрі – ЭҮШ) арқылы мемлекеттік көрсетілетін қызметті төлеу, бұл ақпарат "Е-лицензиялау" мемлекеттік деректер қоры" ақпараттық жүйесіне (бұдан әрі – "Е-лицензиялау" МДҚ АЖ) түседі;</w:t>
      </w:r>
    </w:p>
    <w:p>
      <w:pPr>
        <w:spacing w:after="0"/>
        <w:ind w:left="0"/>
        <w:jc w:val="both"/>
      </w:pPr>
      <w:r>
        <w:rPr>
          <w:rFonts w:ascii="Times New Roman"/>
          <w:b w:val="false"/>
          <w:i w:val="false"/>
          <w:color w:val="000000"/>
          <w:sz w:val="28"/>
        </w:rPr>
        <w:t>
      2-шарт – ЭМҚ көрсетілгені үшін жүргізілген төлем фактісін "Е-лицензиялау" МДҚ АЖ-да тексеру;</w:t>
      </w:r>
    </w:p>
    <w:p>
      <w:pPr>
        <w:spacing w:after="0"/>
        <w:ind w:left="0"/>
        <w:jc w:val="both"/>
      </w:pPr>
      <w:r>
        <w:rPr>
          <w:rFonts w:ascii="Times New Roman"/>
          <w:b w:val="false"/>
          <w:i w:val="false"/>
          <w:color w:val="000000"/>
          <w:sz w:val="28"/>
        </w:rPr>
        <w:t>
      6-процесс – "Е-лицензиялау" МДҚ АЖ-да мемлекеттік қызметтің көрсетілгені үшін төлемнің болмауына байланысты порталмен сұратылған ақпараттыберуден бас тарту туралы хабарлама дайындау;</w:t>
      </w:r>
    </w:p>
    <w:p>
      <w:pPr>
        <w:spacing w:after="0"/>
        <w:ind w:left="0"/>
        <w:jc w:val="both"/>
      </w:pPr>
      <w:r>
        <w:rPr>
          <w:rFonts w:ascii="Times New Roman"/>
          <w:b w:val="false"/>
          <w:i w:val="false"/>
          <w:color w:val="000000"/>
          <w:sz w:val="28"/>
        </w:rPr>
        <w:t>
      7-процесс – сұрау салуды растау (қол қою) үшін көрсетілетін қызметті алушының ЭЦҚ-ның тіркеу куәлігін таңдауы;</w:t>
      </w:r>
    </w:p>
    <w:p>
      <w:pPr>
        <w:spacing w:after="0"/>
        <w:ind w:left="0"/>
        <w:jc w:val="both"/>
      </w:pPr>
      <w:r>
        <w:rPr>
          <w:rFonts w:ascii="Times New Roman"/>
          <w:b w:val="false"/>
          <w:i w:val="false"/>
          <w:color w:val="000000"/>
          <w:sz w:val="28"/>
        </w:rPr>
        <w:t>
      3-шарт – порталда ЭЦҚ тіркеу куәлігінің қолданылу мерзімін және кері қайтарылған (күші жойылған) тіркеу куәліктерінің тізімінде болмауын, сондай-ақ, ЭЦҚ тіркеу куәлігінде көрсетілген ЖСН және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8-процесс – көрсетілетін қызметті алушының ЭЦҚ түпнұсқалығының расталмауына байланысты сұратылған ЭМҚ-дан бас тарту туралы хабарлама қалыптастыру;</w:t>
      </w:r>
    </w:p>
    <w:p>
      <w:pPr>
        <w:spacing w:after="0"/>
        <w:ind w:left="0"/>
        <w:jc w:val="both"/>
      </w:pPr>
      <w:r>
        <w:rPr>
          <w:rFonts w:ascii="Times New Roman"/>
          <w:b w:val="false"/>
          <w:i w:val="false"/>
          <w:color w:val="000000"/>
          <w:sz w:val="28"/>
        </w:rPr>
        <w:t>
      9-процесс – көрсетілетін қызметті алушының ЭМҚ көрсетуге сұраудың толтырылған нысанын (енгізілген деректерін) ЭЦҚ арқылы куәландыру (қол қою);</w:t>
      </w:r>
    </w:p>
    <w:p>
      <w:pPr>
        <w:spacing w:after="0"/>
        <w:ind w:left="0"/>
        <w:jc w:val="both"/>
      </w:pPr>
      <w:r>
        <w:rPr>
          <w:rFonts w:ascii="Times New Roman"/>
          <w:b w:val="false"/>
          <w:i w:val="false"/>
          <w:color w:val="000000"/>
          <w:sz w:val="28"/>
        </w:rPr>
        <w:t>
      10-процесс – "Е-лицензиялау" МДҚ АЖ-да электрондық құжатты (көрсетілетін қызметті алушының сұранысын)тіркеу және сұрауды өңдеу;</w:t>
      </w:r>
    </w:p>
    <w:p>
      <w:pPr>
        <w:spacing w:after="0"/>
        <w:ind w:left="0"/>
        <w:jc w:val="both"/>
      </w:pPr>
      <w:r>
        <w:rPr>
          <w:rFonts w:ascii="Times New Roman"/>
          <w:b w:val="false"/>
          <w:i w:val="false"/>
          <w:color w:val="000000"/>
          <w:sz w:val="28"/>
        </w:rPr>
        <w:t>
      4-шарт – көрсетілетін қызметті берушінің көрсетілетін қызметті алушының біліктілік талаптарына және аттестаттау туралы куәлік беру үшін негіздемелерге сәйкестігін тексеруі;</w:t>
      </w:r>
    </w:p>
    <w:p>
      <w:pPr>
        <w:spacing w:after="0"/>
        <w:ind w:left="0"/>
        <w:jc w:val="both"/>
      </w:pPr>
      <w:r>
        <w:rPr>
          <w:rFonts w:ascii="Times New Roman"/>
          <w:b w:val="false"/>
          <w:i w:val="false"/>
          <w:color w:val="000000"/>
          <w:sz w:val="28"/>
        </w:rPr>
        <w:t>
      11-процесс –"Е-лицензиялау" МДҚ АЖ-да көрсетілетін қызметті алушының деректерінде бұзушылықтардың болуына байланысты сұратылған ЭМҚ-дан бас тарту туралы хабарламаны қалыптастыру;</w:t>
      </w:r>
    </w:p>
    <w:p>
      <w:pPr>
        <w:spacing w:after="0"/>
        <w:ind w:left="0"/>
        <w:jc w:val="both"/>
      </w:pPr>
      <w:r>
        <w:rPr>
          <w:rFonts w:ascii="Times New Roman"/>
          <w:b w:val="false"/>
          <w:i w:val="false"/>
          <w:color w:val="000000"/>
          <w:sz w:val="28"/>
        </w:rPr>
        <w:t>
      12-процесс: көрсетілетін қызметті алушының порталда қалыптастырылған ЭМҚ нәтижесін (аттестаттау туралы электрондық куәлікті) алуы. Электрондық құжат көрсетілетін қызметті берушінің уәкілетті тұлғасының ЭЦҚ-сын пайдалана отырып қалыптастырылады.</w:t>
      </w:r>
    </w:p>
    <w:p>
      <w:pPr>
        <w:spacing w:after="0"/>
        <w:ind w:left="0"/>
        <w:jc w:val="both"/>
      </w:pPr>
      <w:r>
        <w:rPr>
          <w:rFonts w:ascii="Times New Roman"/>
          <w:b w:val="false"/>
          <w:i w:val="false"/>
          <w:color w:val="000000"/>
          <w:sz w:val="28"/>
        </w:rPr>
        <w:t>
      Көрсетілетін қызметті берушінің портал арқылы қадамдық әрекеттері мен шешімдері (мемлекеттік қызметті көрсету кезіндегі ақпараттық жүйелердің функционалдық өзара әрекеттесудің № 1 және 2 диаграммасы) осы Регламентке3-қосымшада келтірілген:</w:t>
      </w:r>
    </w:p>
    <w:p>
      <w:pPr>
        <w:spacing w:after="0"/>
        <w:ind w:left="0"/>
        <w:jc w:val="both"/>
      </w:pPr>
      <w:r>
        <w:rPr>
          <w:rFonts w:ascii="Times New Roman"/>
          <w:b w:val="false"/>
          <w:i w:val="false"/>
          <w:color w:val="000000"/>
          <w:sz w:val="28"/>
        </w:rPr>
        <w:t>
      1-процесс – ЭМҚ көрсету үшін "Е-лицензиялау" АЖ-да көрсетілетін қызметті беруші қызметкерінің логин мен парольді енгізуі (авторизациялау процесі);</w:t>
      </w:r>
    </w:p>
    <w:p>
      <w:pPr>
        <w:spacing w:after="0"/>
        <w:ind w:left="0"/>
        <w:jc w:val="both"/>
      </w:pPr>
      <w:r>
        <w:rPr>
          <w:rFonts w:ascii="Times New Roman"/>
          <w:b w:val="false"/>
          <w:i w:val="false"/>
          <w:color w:val="000000"/>
          <w:sz w:val="28"/>
        </w:rPr>
        <w:t>
      1-шарт – логин мен пароль арқылы көрсетілетін қызметті берушінің тіркелген қызметкері туралы деректердің түпнұсқалығын "Е-лицензиялау" МДҚ АЖ-да тексеру;</w:t>
      </w:r>
    </w:p>
    <w:p>
      <w:pPr>
        <w:spacing w:after="0"/>
        <w:ind w:left="0"/>
        <w:jc w:val="both"/>
      </w:pPr>
      <w:r>
        <w:rPr>
          <w:rFonts w:ascii="Times New Roman"/>
          <w:b w:val="false"/>
          <w:i w:val="false"/>
          <w:color w:val="000000"/>
          <w:sz w:val="28"/>
        </w:rPr>
        <w:t>
      2-процесс – көрсетілетін қызметті беруші қызметкерінің деректерінде бұзушылықтардың бар болуына байланысты "Е-лицензиялау" МДҚ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беруші қызметкерінің осы Регламентте көрсетілген ЭМҚ-ны таңдауы, оны көрсету үшін сұраудың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4-процесс – көрсетілетін қызметті алушының деректері туралы сұрауды ЭҮШ арқылы "Жеке тұлға"/мемлекеттік деректер қорына/"Заңды тұлға" мемлекеттік дерек қорына (бұдан әрі – ЖТ МДҚ/ЗТ МҚД) жолдау;</w:t>
      </w:r>
    </w:p>
    <w:p>
      <w:pPr>
        <w:spacing w:after="0"/>
        <w:ind w:left="0"/>
        <w:jc w:val="both"/>
      </w:pPr>
      <w:r>
        <w:rPr>
          <w:rFonts w:ascii="Times New Roman"/>
          <w:b w:val="false"/>
          <w:i w:val="false"/>
          <w:color w:val="000000"/>
          <w:sz w:val="28"/>
        </w:rPr>
        <w:t>
      2-шарт –ЖТ МДҚ/ЗТ МДҚ көрсетілетін қызметті алушы деректерінің болуын тексеру;</w:t>
      </w:r>
    </w:p>
    <w:p>
      <w:pPr>
        <w:spacing w:after="0"/>
        <w:ind w:left="0"/>
        <w:jc w:val="both"/>
      </w:pPr>
      <w:r>
        <w:rPr>
          <w:rFonts w:ascii="Times New Roman"/>
          <w:b w:val="false"/>
          <w:i w:val="false"/>
          <w:color w:val="000000"/>
          <w:sz w:val="28"/>
        </w:rPr>
        <w:t>
      5-процесс – ЖТ МДҚ/ЗТ МДҚ және "Е-лицензиялау" МДҚ-да көрсетілетін қызметті алушы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беруші қызметкерінің қағаз түріндегі құжаттардың болуы туралы белгі қою бөлігінде сұраудың нысанын толтыру және көрсетілетін қызметті алушы ұсынған қажетті құжаттарды сканерлеу және оларды сұрау нысанына қоса тіркеу;</w:t>
      </w:r>
    </w:p>
    <w:p>
      <w:pPr>
        <w:spacing w:after="0"/>
        <w:ind w:left="0"/>
        <w:jc w:val="both"/>
      </w:pPr>
      <w:r>
        <w:rPr>
          <w:rFonts w:ascii="Times New Roman"/>
          <w:b w:val="false"/>
          <w:i w:val="false"/>
          <w:color w:val="000000"/>
          <w:sz w:val="28"/>
        </w:rPr>
        <w:t>
      7-процесс – сұрауды "Е-лицензиялау" АЖ-да тіркеу және оны ЭМҚ "Е-лицензиялау" МДҚ АЖ-да өңдеу;</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біліктілік талаптарына және аттестаттау туралы куәлікті беру негіздемелеріне сәйкестігін тексеру;</w:t>
      </w:r>
    </w:p>
    <w:p>
      <w:pPr>
        <w:spacing w:after="0"/>
        <w:ind w:left="0"/>
        <w:jc w:val="both"/>
      </w:pPr>
      <w:r>
        <w:rPr>
          <w:rFonts w:ascii="Times New Roman"/>
          <w:b w:val="false"/>
          <w:i w:val="false"/>
          <w:color w:val="000000"/>
          <w:sz w:val="28"/>
        </w:rPr>
        <w:t>
      8-процесс – "Е-лицензиялау" МДҚ АЖ-да көрсетілетін қызметті алушының деректеріндегі бұзушылықтарға байланысты сұратылатын ЭМҚ-дан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"Е-лицензиялау" МДҚ АЖ-да қалыптастырылған ЭМҚ-ның нәтижесін (аттестаттау туралы куәлікті)алуы. Электрондық құжат көрсетілетін қызметті беруші уәкілетті тұлғасының ЭЦҚ пайдалана отырып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қызметті көрсету бизнес-үдерістерінің анықтамасы</w:t>
      </w:r>
    </w:p>
    <w:bookmarkEnd w:id="21"/>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Мемлекеттік қызмет Мемлекеттік корпорация арқылыжүзеге асырылады</w:t>
      </w:r>
    </w:p>
    <w:bookmarkEnd w:id="22"/>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 және</w:t>
            </w:r>
            <w:r>
              <w:br/>
            </w:r>
            <w:r>
              <w:rPr>
                <w:rFonts w:ascii="Times New Roman"/>
                <w:b w:val="false"/>
                <w:i w:val="false"/>
                <w:color w:val="000000"/>
                <w:sz w:val="20"/>
              </w:rPr>
              <w:t>үшінші 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1-диаграмма. Мемлекеттік қызметті портал арқылы көрсету кезіндегі ақпараттық жүйелердіңфункционалдық өзара іс-әрекеті</w:t>
      </w:r>
    </w:p>
    <w:bookmarkEnd w:id="23"/>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102-1582 қаулысына</w:t>
            </w:r>
            <w:r>
              <w:br/>
            </w:r>
            <w:r>
              <w:rPr>
                <w:rFonts w:ascii="Times New Roman"/>
                <w:b w:val="false"/>
                <w:i w:val="false"/>
                <w:color w:val="000000"/>
                <w:sz w:val="20"/>
              </w:rPr>
              <w:t>2-қосымша</w:t>
            </w:r>
          </w:p>
        </w:tc>
      </w:tr>
    </w:tbl>
    <w:bookmarkStart w:name="z30" w:id="2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мемлекеттiк көрсетілетін қызмет регламенті 1. Жалпы ережелер</w:t>
      </w:r>
    </w:p>
    <w:bookmarkEnd w:id="24"/>
    <w:bookmarkStart w:name="z31" w:id="25"/>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 4-4/679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2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32" w:id="2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6"/>
    <w:bookmarkStart w:name="z33" w:id="27"/>
    <w:p>
      <w:pPr>
        <w:spacing w:after="0"/>
        <w:ind w:left="0"/>
        <w:jc w:val="both"/>
      </w:pPr>
      <w:r>
        <w:rPr>
          <w:rFonts w:ascii="Times New Roman"/>
          <w:b w:val="false"/>
          <w:i w:val="false"/>
          <w:color w:val="000000"/>
          <w:sz w:val="28"/>
        </w:rPr>
        <w:t xml:space="preserve">
      3. 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бөлімшеге төлем құжаттарын ұсыну. </w:t>
      </w:r>
    </w:p>
    <w:bookmarkEnd w:id="27"/>
    <w:bookmarkStart w:name="z34" w:id="28"/>
    <w:p>
      <w:pPr>
        <w:spacing w:after="0"/>
        <w:ind w:left="0"/>
        <w:jc w:val="both"/>
      </w:pPr>
      <w:r>
        <w:rPr>
          <w:rFonts w:ascii="Times New Roman"/>
          <w:b w:val="false"/>
          <w:i w:val="false"/>
          <w:color w:val="000000"/>
          <w:sz w:val="28"/>
        </w:rPr>
        <w:t>
      4. Мемлекеттік қызметті көрсету нәтижесін ұсыну нысаны: электрондық және (немесе) қағаз түрінде.</w:t>
      </w:r>
    </w:p>
    <w:bookmarkEnd w:id="28"/>
    <w:bookmarkStart w:name="z35" w:id="29"/>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29"/>
    <w:bookmarkStart w:name="z36"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(қзметкерлерінің) іс-қимыл тәртібін сипаттау</w:t>
      </w:r>
    </w:p>
    <w:bookmarkEnd w:id="30"/>
    <w:bookmarkStart w:name="z37" w:id="31"/>
    <w:p>
      <w:pPr>
        <w:spacing w:after="0"/>
        <w:ind w:left="0"/>
        <w:jc w:val="both"/>
      </w:pPr>
      <w:r>
        <w:rPr>
          <w:rFonts w:ascii="Times New Roman"/>
          <w:b w:val="false"/>
          <w:i w:val="false"/>
          <w:color w:val="000000"/>
          <w:sz w:val="28"/>
        </w:rPr>
        <w:t xml:space="preserve">
      6. Көрсетілетін қызметті алушының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тізбесі қоса берілген өтінішті тапсыруы мемлекеттiк көрсетілетін қызмет бойынша рәсімді (іс-қимылды) бастауға негіздеме болып табылады. </w:t>
      </w:r>
    </w:p>
    <w:bookmarkEnd w:id="31"/>
    <w:bookmarkStart w:name="z38" w:id="32"/>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32"/>
    <w:p>
      <w:pPr>
        <w:spacing w:after="0"/>
        <w:ind w:left="0"/>
        <w:jc w:val="both"/>
      </w:pPr>
      <w:r>
        <w:rPr>
          <w:rFonts w:ascii="Times New Roman"/>
          <w:b w:val="false"/>
          <w:i w:val="false"/>
          <w:color w:val="000000"/>
          <w:sz w:val="28"/>
        </w:rPr>
        <w:t>
      1-рәсім:көрсетілетін қызметті алушы өтінішті көрсетілетін қызметті берушінің кеңсесіне тапсырады, тіркеу күні мен нөмірінберумен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1-рәсімнің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2-рәсімнің нәтижесі – көрсетілетін қызметті беруші басшысының қолымен орындау үшін көрсетілетін қызметті алушының тіркелген құжаттары.</w:t>
      </w:r>
    </w:p>
    <w:p>
      <w:pPr>
        <w:spacing w:after="0"/>
        <w:ind w:left="0"/>
        <w:jc w:val="both"/>
      </w:pPr>
      <w:r>
        <w:rPr>
          <w:rFonts w:ascii="Times New Roman"/>
          <w:b w:val="false"/>
          <w:i w:val="false"/>
          <w:color w:val="000000"/>
          <w:sz w:val="28"/>
        </w:rPr>
        <w:t>
      3-рәсім: көрсетілетін қызметті беруші бөлімінің басшысы көрсетілетін қызметті алушының өтінішін көрсетілетін қызметті беруші бөлімінің жауапты маманына тапсырады.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3-рәсімнің нәтижесі – көрсетілетін қызметті беруші бөлімінің жауапты маманын белгілеу.</w:t>
      </w:r>
    </w:p>
    <w:p>
      <w:pPr>
        <w:spacing w:after="0"/>
        <w:ind w:left="0"/>
        <w:jc w:val="both"/>
      </w:pPr>
      <w:r>
        <w:rPr>
          <w:rFonts w:ascii="Times New Roman"/>
          <w:b w:val="false"/>
          <w:i w:val="false"/>
          <w:color w:val="000000"/>
          <w:sz w:val="28"/>
        </w:rPr>
        <w:t>
      4-рәсім: көрсетілетін қызметті беруші бөлімінің жауапты маманы көрсетілетін қызметті алушы ұсынған құжаттарды тексередi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Көрсетілетін қызметті алушы құжаттар топтамасын толық ұсынбаған жағдайда, өтінім мен құжаттар көрсетілетін қызметті алушыға пысықтауға қайтарылады. Осы рәсімді жүзеге асыру үшін берілетін ең ұзақ уақыт – 1 (бір) жұмыс күні.</w:t>
      </w:r>
    </w:p>
    <w:p>
      <w:pPr>
        <w:spacing w:after="0"/>
        <w:ind w:left="0"/>
        <w:jc w:val="both"/>
      </w:pPr>
      <w:r>
        <w:rPr>
          <w:rFonts w:ascii="Times New Roman"/>
          <w:b w:val="false"/>
          <w:i w:val="false"/>
          <w:color w:val="000000"/>
          <w:sz w:val="28"/>
        </w:rPr>
        <w:t>
      4-рәсімнің нәтижесі – субсидия алу үшін көрсетілетін қызметті алушының құжаттарын тексеру және ВАК-қа қарастыруға жолдау.</w:t>
      </w:r>
    </w:p>
    <w:p>
      <w:pPr>
        <w:spacing w:after="0"/>
        <w:ind w:left="0"/>
        <w:jc w:val="both"/>
      </w:pPr>
      <w:r>
        <w:rPr>
          <w:rFonts w:ascii="Times New Roman"/>
          <w:b w:val="false"/>
          <w:i w:val="false"/>
          <w:color w:val="000000"/>
          <w:sz w:val="28"/>
        </w:rPr>
        <w:t>
      5-рәсім:ВАК көрсетілетін қызметті алушы ұсынған құжаттарды қарастырады, субсидия алуға көрсетілетін қызметті алушылардың тізімін қалыптастырады және Астана қаласының әкiмiне (бұдан әрі – әкім) бекiтуге жібереді. Осы рәсімді жүзеге асыру үшін берілетін ең ұзақ уақыт – 2 (екі) жұмыс күні.</w:t>
      </w:r>
    </w:p>
    <w:p>
      <w:pPr>
        <w:spacing w:after="0"/>
        <w:ind w:left="0"/>
        <w:jc w:val="both"/>
      </w:pPr>
      <w:r>
        <w:rPr>
          <w:rFonts w:ascii="Times New Roman"/>
          <w:b w:val="false"/>
          <w:i w:val="false"/>
          <w:color w:val="000000"/>
          <w:sz w:val="28"/>
        </w:rPr>
        <w:t>
      5-рәсімнің нәтижесі – өскен көшеттердің болуын тексеружәне егiстiктi қабылдау актісін жасау.</w:t>
      </w:r>
    </w:p>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анықталған жағдайда, көрсетілетін қызметті беруші мемлекеттік көрсетілетін қызметті алуға арналған өтінішті одан әрі қараудан жазбаша дәлелденген түрде бас тартады – 1 (бір) жұмыс күні.</w:t>
      </w:r>
    </w:p>
    <w:p>
      <w:pPr>
        <w:spacing w:after="0"/>
        <w:ind w:left="0"/>
        <w:jc w:val="both"/>
      </w:pPr>
      <w:r>
        <w:rPr>
          <w:rFonts w:ascii="Times New Roman"/>
          <w:b w:val="false"/>
          <w:i w:val="false"/>
          <w:color w:val="000000"/>
          <w:sz w:val="28"/>
        </w:rPr>
        <w:t>
      6-рәсім: әкiм көрсетілетін қызметті алушылардың тізімін бекiтеді. Осы рәсімді жүзеге асыру үшін берілетін ең ұзақ уақыт – 1 (бір) жұмыс күні.</w:t>
      </w:r>
    </w:p>
    <w:p>
      <w:pPr>
        <w:spacing w:after="0"/>
        <w:ind w:left="0"/>
        <w:jc w:val="both"/>
      </w:pPr>
      <w:r>
        <w:rPr>
          <w:rFonts w:ascii="Times New Roman"/>
          <w:b w:val="false"/>
          <w:i w:val="false"/>
          <w:color w:val="000000"/>
          <w:sz w:val="28"/>
        </w:rPr>
        <w:t>
      6-рәсімнің нәтижесі – көрсетілетін қызметті алушылардың тізімін бекiту.</w:t>
      </w:r>
    </w:p>
    <w:p>
      <w:pPr>
        <w:spacing w:after="0"/>
        <w:ind w:left="0"/>
        <w:jc w:val="both"/>
      </w:pPr>
      <w:r>
        <w:rPr>
          <w:rFonts w:ascii="Times New Roman"/>
          <w:b w:val="false"/>
          <w:i w:val="false"/>
          <w:color w:val="000000"/>
          <w:sz w:val="28"/>
        </w:rPr>
        <w:t>
      7-рәсім: көрсетілетін қызметті берушісубсидия төлеуге арналған ведомостті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күні.</w:t>
      </w:r>
    </w:p>
    <w:p>
      <w:pPr>
        <w:spacing w:after="0"/>
        <w:ind w:left="0"/>
        <w:jc w:val="both"/>
      </w:pPr>
      <w:r>
        <w:rPr>
          <w:rFonts w:ascii="Times New Roman"/>
          <w:b w:val="false"/>
          <w:i w:val="false"/>
          <w:color w:val="000000"/>
          <w:sz w:val="28"/>
        </w:rPr>
        <w:t>
      7-рәсімнің нәтижесі – төлем шоттарының тізілімін аумақтық қазынашылық бөлімшеге жолдау.</w:t>
      </w:r>
    </w:p>
    <w:bookmarkStart w:name="z39"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бөлімшелері(қызметкерлері) арасындағы өзара іс-қимыл тәртібін сипаттау</w:t>
      </w:r>
    </w:p>
    <w:bookmarkEnd w:id="33"/>
    <w:bookmarkStart w:name="z40" w:id="3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бөлімінің басшысы;</w:t>
      </w:r>
    </w:p>
    <w:p>
      <w:pPr>
        <w:spacing w:after="0"/>
        <w:ind w:left="0"/>
        <w:jc w:val="both"/>
      </w:pPr>
      <w:r>
        <w:rPr>
          <w:rFonts w:ascii="Times New Roman"/>
          <w:b w:val="false"/>
          <w:i w:val="false"/>
          <w:color w:val="000000"/>
          <w:sz w:val="28"/>
        </w:rPr>
        <w:t>
      4) көрсетілетін қызметті беруші бөлімінің жауапты орындаушысы;</w:t>
      </w:r>
    </w:p>
    <w:p>
      <w:pPr>
        <w:spacing w:after="0"/>
        <w:ind w:left="0"/>
        <w:jc w:val="both"/>
      </w:pPr>
      <w:r>
        <w:rPr>
          <w:rFonts w:ascii="Times New Roman"/>
          <w:b w:val="false"/>
          <w:i w:val="false"/>
          <w:color w:val="000000"/>
          <w:sz w:val="28"/>
        </w:rPr>
        <w:t>
      5) ВАК.</w:t>
      </w:r>
    </w:p>
    <w:bookmarkStart w:name="z41" w:id="3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рәсімдердің (іс-қимылдың) бірізділігін, Мемлекеттік корпорациямен өзара іс-қимыл тәртібініңтолық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p>
    <w:bookmarkEnd w:id="35"/>
    <w:bookmarkStart w:name="z42" w:id="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3" w:id="37"/>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Мемлекеттік корпорацияға ұсынады:</w:t>
      </w:r>
    </w:p>
    <w:bookmarkEnd w:id="37"/>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Көрсетілетін қызметті алушы құжаттар топтамасын толық ұсынбаған жағдайда өтінішті қабылдаудан бас тартады және Стандартқа 4-қосымшаға сәйкес құжаттарды қабылдаудан бас тарту туралы қолхат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құжаттардың субсидия алу шарттарына сәйкестігін тексеру және қолхат беру.</w:t>
      </w:r>
    </w:p>
    <w:p>
      <w:pPr>
        <w:spacing w:after="0"/>
        <w:ind w:left="0"/>
        <w:jc w:val="both"/>
      </w:pPr>
      <w:r>
        <w:rPr>
          <w:rFonts w:ascii="Times New Roman"/>
          <w:b w:val="false"/>
          <w:i w:val="false"/>
          <w:color w:val="000000"/>
          <w:sz w:val="28"/>
        </w:rPr>
        <w:t xml:space="preserve">
      2) көрсетілетін қызметті беруші өтінімнің Қазақстан Республикасы Ауыл шаруашылығы министрінің 2015 жылғы 6сәуірдегі № 4-4/305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11223 болып тіркелген) бекітілген Тыңайтқыштар (органикалықтарды қоспағанда) құнын субсидиялау қағидасының (бұдан әрі – Қағида) 8-тармағына сәйкес субсидия алу шарттарына сәйкестігін қарастырады. Осы рәсімді жүзеге асыру үшін берілетін ең ұзақ уақыт – 3 (үш) жұмыс күні.</w:t>
      </w:r>
    </w:p>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p>
      <w:pPr>
        <w:spacing w:after="0"/>
        <w:ind w:left="0"/>
        <w:jc w:val="both"/>
      </w:pPr>
      <w:r>
        <w:rPr>
          <w:rFonts w:ascii="Times New Roman"/>
          <w:b w:val="false"/>
          <w:i w:val="false"/>
          <w:color w:val="000000"/>
          <w:sz w:val="28"/>
        </w:rPr>
        <w:t xml:space="preserve">
      3) егер өтінім Қағиданың 7-тармағында көрсетілген шарттарға сәйкес келген немесе сәйкес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 немесе тағайындамау туралы шешімі бар қағаз жеткізгіштегі хабарлама Мемлекеттік корпорацияға жолданады. Осы рәсімді жүзеге асыру үшін берілетін ең ұзақ уақыт – 1 (бір) жұмыс күні.</w:t>
      </w:r>
    </w:p>
    <w:p>
      <w:pPr>
        <w:spacing w:after="0"/>
        <w:ind w:left="0"/>
        <w:jc w:val="both"/>
      </w:pPr>
      <w:r>
        <w:rPr>
          <w:rFonts w:ascii="Times New Roman"/>
          <w:b w:val="false"/>
          <w:i w:val="false"/>
          <w:color w:val="000000"/>
          <w:sz w:val="28"/>
        </w:rPr>
        <w:t>
      Рәсімнің нәтижесі – субсидия тағайындау немесе тағайындамау туралы шешім.</w:t>
      </w:r>
    </w:p>
    <w:bookmarkStart w:name="z44" w:id="38"/>
    <w:p>
      <w:pPr>
        <w:spacing w:after="0"/>
        <w:ind w:left="0"/>
        <w:jc w:val="both"/>
      </w:pPr>
      <w:r>
        <w:rPr>
          <w:rFonts w:ascii="Times New Roman"/>
          <w:b w:val="false"/>
          <w:i w:val="false"/>
          <w:color w:val="000000"/>
          <w:sz w:val="28"/>
        </w:rPr>
        <w:t>
      2.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күні.</w:t>
      </w:r>
    </w:p>
    <w:bookmarkEnd w:id="38"/>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бөлімшеге жолдау.</w:t>
      </w:r>
    </w:p>
    <w:bookmarkStart w:name="z45" w:id="39"/>
    <w:p>
      <w:pPr>
        <w:spacing w:after="0"/>
        <w:ind w:left="0"/>
        <w:jc w:val="both"/>
      </w:pPr>
      <w:r>
        <w:rPr>
          <w:rFonts w:ascii="Times New Roman"/>
          <w:b w:val="false"/>
          <w:i w:val="false"/>
          <w:color w:val="000000"/>
          <w:sz w:val="28"/>
        </w:rPr>
        <w:t>
      3. Мемлекеттік қызметті портал арқылы көрсету кезінде көрсетілетін қызметті беруші мен көрсетілетін қызметті алушының жүгіну тәртібін және рәсімдердің (іс-қимылдардың) бірізділігін сипаттау:</w:t>
      </w:r>
    </w:p>
    <w:bookmarkEnd w:id="39"/>
    <w:p>
      <w:pPr>
        <w:spacing w:after="0"/>
        <w:ind w:left="0"/>
        <w:jc w:val="both"/>
      </w:pPr>
      <w:r>
        <w:rPr>
          <w:rFonts w:ascii="Times New Roman"/>
          <w:b w:val="false"/>
          <w:i w:val="false"/>
          <w:color w:val="000000"/>
          <w:sz w:val="28"/>
        </w:rPr>
        <w:t>
      1-процесс:көрсетілетін қызметті алушы порталда өзінің электрондық цифрлық қолтаңбасы (бұдан әрі – ЭЦҚ) тіркеу куәлігінің көмегімен мәліметтерді тіркеуді жүзеге асырады, көрсетілетін қызметті алушының компьютеріндегі интернет-браузерде сақталатын парольді порталға енгізу процесі (авторизациялау процесі) (порталда тіркелмеген көрсетілетін қызмет алушылар үшін жүзеге асырылады);</w:t>
      </w:r>
    </w:p>
    <w:p>
      <w:pPr>
        <w:spacing w:after="0"/>
        <w:ind w:left="0"/>
        <w:jc w:val="both"/>
      </w:pPr>
      <w:r>
        <w:rPr>
          <w:rFonts w:ascii="Times New Roman"/>
          <w:b w:val="false"/>
          <w:i w:val="false"/>
          <w:color w:val="000000"/>
          <w:sz w:val="28"/>
        </w:rPr>
        <w:t>
      2-процесс: көрсетілетін қызметті алушының компьютеріндегі интернет-браузерге ЭЦҚ тіркеу куәлігін бекіту, көрсетілетін қызметті алушының порталға паролін енгізу процесі (авторизациялау процесі);</w:t>
      </w:r>
    </w:p>
    <w:p>
      <w:pPr>
        <w:spacing w:after="0"/>
        <w:ind w:left="0"/>
        <w:jc w:val="both"/>
      </w:pPr>
      <w:r>
        <w:rPr>
          <w:rFonts w:ascii="Times New Roman"/>
          <w:b w:val="false"/>
          <w:i w:val="false"/>
          <w:color w:val="000000"/>
          <w:sz w:val="28"/>
        </w:rPr>
        <w:t>
      1-шарт: логин (жеке сәйкестендіру нөмірі (бұдан әрі – ЖСН) және бизнес сәйкестендіру нөмірі (бұдан әрі – БСН) және пароль арқылы порталда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3-процесс: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4-процесс: көрсетілетін қызметті алушының осы Регламентте көрсетілген электрондық мемлекеттік қызметті (бұдан әрі – ЭМҚ) таңдауы, оны көрсету үшін сұраныс нысанын экранға шығару және электрондық түрде қажетті құжаттарға сұрау салуды ескере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5-процесс: "электрондық үкіметтің" шлюзі (бұдан әрі – ЭҮШ)арқылы мемлекеттік көрсетілетін қызметті төлеу, бұл ақпарат "Е-лицензиялау" мемлекеттік деректер қоры" ақпараттық жүйесіне (бұдан әрі – "Е-лицензиялау" МДҚ АЖ) түседі;</w:t>
      </w:r>
    </w:p>
    <w:p>
      <w:pPr>
        <w:spacing w:after="0"/>
        <w:ind w:left="0"/>
        <w:jc w:val="both"/>
      </w:pPr>
      <w:r>
        <w:rPr>
          <w:rFonts w:ascii="Times New Roman"/>
          <w:b w:val="false"/>
          <w:i w:val="false"/>
          <w:color w:val="000000"/>
          <w:sz w:val="28"/>
        </w:rPr>
        <w:t>
      2-шарт: ЭМҚ көрсетілгені үшін жүргізілген төлем фактісін "Е-лицензиялау" МДҚ АЖ-да тексеру;</w:t>
      </w:r>
    </w:p>
    <w:p>
      <w:pPr>
        <w:spacing w:after="0"/>
        <w:ind w:left="0"/>
        <w:jc w:val="both"/>
      </w:pPr>
      <w:r>
        <w:rPr>
          <w:rFonts w:ascii="Times New Roman"/>
          <w:b w:val="false"/>
          <w:i w:val="false"/>
          <w:color w:val="000000"/>
          <w:sz w:val="28"/>
        </w:rPr>
        <w:t>
      6-процесс: "Е-лицензиялау" МДҚ АЖ-да мемлекеттік қызмет көрсетілгені үшін төлемнің болмауына байланысты сұратылған ақпаратты беруден бас тарту туралы хабарлама дайындау;</w:t>
      </w:r>
    </w:p>
    <w:p>
      <w:pPr>
        <w:spacing w:after="0"/>
        <w:ind w:left="0"/>
        <w:jc w:val="both"/>
      </w:pPr>
      <w:r>
        <w:rPr>
          <w:rFonts w:ascii="Times New Roman"/>
          <w:b w:val="false"/>
          <w:i w:val="false"/>
          <w:color w:val="000000"/>
          <w:sz w:val="28"/>
        </w:rPr>
        <w:t>
      7-процесс: сұрау салуды растау (қол қою) үшін көрсетілетін қызметті алушының ЭЦҚ-ның тіркеу куәлігін таңдауы;</w:t>
      </w:r>
    </w:p>
    <w:p>
      <w:pPr>
        <w:spacing w:after="0"/>
        <w:ind w:left="0"/>
        <w:jc w:val="both"/>
      </w:pPr>
      <w:r>
        <w:rPr>
          <w:rFonts w:ascii="Times New Roman"/>
          <w:b w:val="false"/>
          <w:i w:val="false"/>
          <w:color w:val="000000"/>
          <w:sz w:val="28"/>
        </w:rPr>
        <w:t>
      3-шарт: порталда ЭЦҚ тіркеу куәлігінің қолданылу мерзімін және кері қайтарылған (күші жойылған) тіркеу куәліктерінің тізімінде болмауын, сондай-ақ, ЭЦҚ тіркеу куәлігінде көрсетілген ЖСН және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8-процесс: көрсетілетін қызметті алушының ЭЦҚ түпнұсқалығының расталмауына байланысты сұратылған ЭМҚ-дан бас тарту туралы хабарлама қалыптастыру;</w:t>
      </w:r>
    </w:p>
    <w:p>
      <w:pPr>
        <w:spacing w:after="0"/>
        <w:ind w:left="0"/>
        <w:jc w:val="both"/>
      </w:pPr>
      <w:r>
        <w:rPr>
          <w:rFonts w:ascii="Times New Roman"/>
          <w:b w:val="false"/>
          <w:i w:val="false"/>
          <w:color w:val="000000"/>
          <w:sz w:val="28"/>
        </w:rPr>
        <w:t>
      9-процесс: көрсетілетін қызметті алушының ЭМҚ көрсетуге сұраудың толтырылған нысанын (енгізілген деректерін) ЭЦҚ арқылы куәландыру (қол қою);</w:t>
      </w:r>
    </w:p>
    <w:p>
      <w:pPr>
        <w:spacing w:after="0"/>
        <w:ind w:left="0"/>
        <w:jc w:val="both"/>
      </w:pPr>
      <w:r>
        <w:rPr>
          <w:rFonts w:ascii="Times New Roman"/>
          <w:b w:val="false"/>
          <w:i w:val="false"/>
          <w:color w:val="000000"/>
          <w:sz w:val="28"/>
        </w:rPr>
        <w:t>
      10-процесс: "Е-лицензиялау" МДҚ АЖ-да электрондық құжатты (көрсетілетін қызметті алушының сұранысын) тіркеу және сұрауды өңдеу;</w:t>
      </w:r>
    </w:p>
    <w:p>
      <w:pPr>
        <w:spacing w:after="0"/>
        <w:ind w:left="0"/>
        <w:jc w:val="both"/>
      </w:pPr>
      <w:r>
        <w:rPr>
          <w:rFonts w:ascii="Times New Roman"/>
          <w:b w:val="false"/>
          <w:i w:val="false"/>
          <w:color w:val="000000"/>
          <w:sz w:val="28"/>
        </w:rPr>
        <w:t>
      4-шарт: көрсетілетін қызметті берушінің көрсетілетін қызметті алушының біліктілік талаптарына және лицензия беруге арналған негіздемелерге сәйкестігін тексеруі;</w:t>
      </w:r>
    </w:p>
    <w:p>
      <w:pPr>
        <w:spacing w:after="0"/>
        <w:ind w:left="0"/>
        <w:jc w:val="both"/>
      </w:pPr>
      <w:r>
        <w:rPr>
          <w:rFonts w:ascii="Times New Roman"/>
          <w:b w:val="false"/>
          <w:i w:val="false"/>
          <w:color w:val="000000"/>
          <w:sz w:val="28"/>
        </w:rPr>
        <w:t>
      11-процесс:"Е-лицензиялау" МДҚ АЖ-да көрсетілетін қызметті алушының деректерінде бұзушылықтардың болуына байланысты сұратылған ЭМҚ-дан бас тарту туралы хабарламаны қалыптастыру;</w:t>
      </w:r>
    </w:p>
    <w:p>
      <w:pPr>
        <w:spacing w:after="0"/>
        <w:ind w:left="0"/>
        <w:jc w:val="both"/>
      </w:pPr>
      <w:r>
        <w:rPr>
          <w:rFonts w:ascii="Times New Roman"/>
          <w:b w:val="false"/>
          <w:i w:val="false"/>
          <w:color w:val="000000"/>
          <w:sz w:val="28"/>
        </w:rPr>
        <w:t>
      12-процесс:көрсетілетін қызметті алушының порталда қалыптастырылған ЭМҚнәтижесін (электронды лицензия) алуы. Электрондық құжат көрсетілетін қызметті берушінің уәкілетті тұлғасының ЭЦҚ-сын пайдалана отырып қалыптастырылады.</w:t>
      </w:r>
    </w:p>
    <w:p>
      <w:pPr>
        <w:spacing w:after="0"/>
        <w:ind w:left="0"/>
        <w:jc w:val="both"/>
      </w:pPr>
      <w:r>
        <w:rPr>
          <w:rFonts w:ascii="Times New Roman"/>
          <w:b w:val="false"/>
          <w:i w:val="false"/>
          <w:color w:val="000000"/>
          <w:sz w:val="28"/>
        </w:rPr>
        <w:t xml:space="preserve">
      Көрсетілетін қызметті берушінің портал арқылы қадамдық әрекеттері мен шешімдері (мемлекеттік қызметті көрсету кезіндегі ақпараттық жүйелердің функционалдық өзара әрекеттесудің № 1 және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1-процесс: ЭМҚ көрсету үшін "Е-лицензиялау" МДҚ АЖ-да көрсетілетін қызметті беруші қызметкерінің логин мен парольді енгізуі (авторизациялау процесі);</w:t>
      </w:r>
    </w:p>
    <w:p>
      <w:pPr>
        <w:spacing w:after="0"/>
        <w:ind w:left="0"/>
        <w:jc w:val="both"/>
      </w:pPr>
      <w:r>
        <w:rPr>
          <w:rFonts w:ascii="Times New Roman"/>
          <w:b w:val="false"/>
          <w:i w:val="false"/>
          <w:color w:val="000000"/>
          <w:sz w:val="28"/>
        </w:rPr>
        <w:t>
      1-шарт: логин мен пароль арқылы көрсетілетін қызметті берушінің тіркелген қызметкері туралы деректердің түпнұсқалығын "Е-лицензиялау" МДҚ АЖ-да тексеру;</w:t>
      </w:r>
    </w:p>
    <w:p>
      <w:pPr>
        <w:spacing w:after="0"/>
        <w:ind w:left="0"/>
        <w:jc w:val="both"/>
      </w:pPr>
      <w:r>
        <w:rPr>
          <w:rFonts w:ascii="Times New Roman"/>
          <w:b w:val="false"/>
          <w:i w:val="false"/>
          <w:color w:val="000000"/>
          <w:sz w:val="28"/>
        </w:rPr>
        <w:t>
      2-процесс: көрсетілетін қызметті беруші қызметкерінің деректерінде бұзушылықтардың болуына байланысты "Е-лицензиялау" МДҚ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көрсетілетін қызметті беруші қызметкерінің осы Регламентте көрсетілген ЭМҚ-ны таңдауы, оны көрсету үшін сұраудың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4-процесс: көрсетілетін қызметті алушының деректері туралы сұрауды ЭҮШ арқылы "Жеке тұлғалар" мемлекеттік деректер қорына (бұдан әрі – ЖТ МДҚ)/ "Заңды тұлғалар" мемлекеттік деректер қорына (бұдан әрі – ЗТ МДҚ) жолдау;</w:t>
      </w:r>
    </w:p>
    <w:p>
      <w:pPr>
        <w:spacing w:after="0"/>
        <w:ind w:left="0"/>
        <w:jc w:val="both"/>
      </w:pPr>
      <w:r>
        <w:rPr>
          <w:rFonts w:ascii="Times New Roman"/>
          <w:b w:val="false"/>
          <w:i w:val="false"/>
          <w:color w:val="000000"/>
          <w:sz w:val="28"/>
        </w:rPr>
        <w:t>
      2-шарт:ЖТ МДҚ/ЗТ МДҚ көрсетілетін қызметті алушы деректерінің болуын тексеру;</w:t>
      </w:r>
    </w:p>
    <w:p>
      <w:pPr>
        <w:spacing w:after="0"/>
        <w:ind w:left="0"/>
        <w:jc w:val="both"/>
      </w:pPr>
      <w:r>
        <w:rPr>
          <w:rFonts w:ascii="Times New Roman"/>
          <w:b w:val="false"/>
          <w:i w:val="false"/>
          <w:color w:val="000000"/>
          <w:sz w:val="28"/>
        </w:rPr>
        <w:t>
      5-процесс: ЖТ МДҚ/ЗТ МДҚ және "Е-лицензиялау" МДҚ-да көрсетілетін қызметті алушы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6-процесс: көрсетілетін қызметті беруші қызметкерінің қағаз түріндегі құжаттардың болуы туралы белгі қою бөлігінде сұраудың нысанын толтыру және көрсетілетін қызметті алушы ұсынған қажетті құжаттарды сканерлеу және оларды сұрау нысанына қоса тіркеу;</w:t>
      </w:r>
    </w:p>
    <w:p>
      <w:pPr>
        <w:spacing w:after="0"/>
        <w:ind w:left="0"/>
        <w:jc w:val="both"/>
      </w:pPr>
      <w:r>
        <w:rPr>
          <w:rFonts w:ascii="Times New Roman"/>
          <w:b w:val="false"/>
          <w:i w:val="false"/>
          <w:color w:val="000000"/>
          <w:sz w:val="28"/>
        </w:rPr>
        <w:t>
      7-процесс: сұрауды "Е-лицензиялау" АЖ-да тіркеу және оны ЭМҚ "Е-лицензиялау" МДҚ АЖ-да өңдеу;</w:t>
      </w:r>
    </w:p>
    <w:p>
      <w:pPr>
        <w:spacing w:after="0"/>
        <w:ind w:left="0"/>
        <w:jc w:val="both"/>
      </w:pPr>
      <w:r>
        <w:rPr>
          <w:rFonts w:ascii="Times New Roman"/>
          <w:b w:val="false"/>
          <w:i w:val="false"/>
          <w:color w:val="000000"/>
          <w:sz w:val="28"/>
        </w:rPr>
        <w:t>
      3-шарт: көрсетілетін қызметті берушінің көрсетілетін қызметті алушының біліктілік талаптарына және субсидия беру негіздемелеріне сәйкестігін тексеру;</w:t>
      </w:r>
    </w:p>
    <w:p>
      <w:pPr>
        <w:spacing w:after="0"/>
        <w:ind w:left="0"/>
        <w:jc w:val="both"/>
      </w:pPr>
      <w:r>
        <w:rPr>
          <w:rFonts w:ascii="Times New Roman"/>
          <w:b w:val="false"/>
          <w:i w:val="false"/>
          <w:color w:val="000000"/>
          <w:sz w:val="28"/>
        </w:rPr>
        <w:t>
      8-процесс: "Е-лицензиялау" МДҚ АЖ-да көрсетілетін қызметті алушының деректерінде бұзушылықтардың болуына байланысты сұратылатын ЭМҚ-дан бас тарту туралы хабарламаны қалыптастыру;</w:t>
      </w:r>
    </w:p>
    <w:p>
      <w:pPr>
        <w:spacing w:after="0"/>
        <w:ind w:left="0"/>
        <w:jc w:val="both"/>
      </w:pPr>
      <w:r>
        <w:rPr>
          <w:rFonts w:ascii="Times New Roman"/>
          <w:b w:val="false"/>
          <w:i w:val="false"/>
          <w:color w:val="000000"/>
          <w:sz w:val="28"/>
        </w:rPr>
        <w:t>
      9-процесс: көрсетілетін қызметті алушының "Е-лицензиялау" МДҚ АЖ-да қалыптастырылған ЭМҚ-ның нәтижесін (электрондық лицензияны)алуы. Электрондық құжат көрсетілетін қызметті беруші уәкілетті тұлғасының ЭЦҚ пайдалана отырып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7" w:id="40"/>
    <w:p>
      <w:pPr>
        <w:spacing w:after="0"/>
        <w:ind w:left="0"/>
        <w:jc w:val="left"/>
      </w:pPr>
      <w:r>
        <w:rPr>
          <w:rFonts w:ascii="Times New Roman"/>
          <w:b/>
          <w:i w:val="false"/>
          <w:color w:val="000000"/>
        </w:rPr>
        <w:t xml:space="preserve"> Мемлекеттік қызметті көрсету бизнес-процестерініңанықтамасы</w:t>
      </w:r>
    </w:p>
    <w:bookmarkEnd w:id="40"/>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Мемлекеттік қызмет Мемлекеттік корпорация арқылы көрсетіледі</w:t>
      </w:r>
    </w:p>
    <w:bookmarkEnd w:id="41"/>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 1 диаграмма.Мемлекеттік қызметті портал арқылы көрсету кезіндегі ақпараттық жүйелердің функционалдық өзара іс-әрекеті</w:t>
      </w:r>
    </w:p>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