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7b69" w14:textId="b7a7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12 желтоқсандағы № 158-2561 қаулысы. Астана қаласының Әділет департаментінде 2017 жылғы 27 желтоқсанда № 1147 болып тіркелді. Күші жойылды - Нұр-Сұлтан қаласы әкімдігінің 2020 жылғы 5 тамыздағы № 158-1535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05.08.2020 </w:t>
      </w:r>
      <w:r>
        <w:rPr>
          <w:rFonts w:ascii="Times New Roman"/>
          <w:b w:val="false"/>
          <w:i w:val="false"/>
          <w:color w:val="ff0000"/>
          <w:sz w:val="28"/>
        </w:rPr>
        <w:t>№ 158-1535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2017 жылғы 4 шілдедегі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15508 болып тіркелген)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Астана қаласы әкімдігінің кейбір қаулыларына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Астана қаласы әкімдігінің 2015 жылғы 27 шілдедегі № 158-1286 "Астана қаласында әлеуметтік-еңбек саласындағы мемлекеттік көрсетілетін қызмет регламенттерін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934 болып тіркелген, 2015 жылғы 27 тамыздағы "Астана ақшамы", 2015 жылғы 29 тамыздағы "Вечерняя Астана" газеттерінде жарияланған):</w:t>
      </w:r>
    </w:p>
    <w:bookmarkEnd w:id="2"/>
    <w:bookmarkStart w:name="z4" w:id="3"/>
    <w:p>
      <w:pPr>
        <w:spacing w:after="0"/>
        <w:ind w:left="0"/>
        <w:jc w:val="both"/>
      </w:pPr>
      <w:r>
        <w:rPr>
          <w:rFonts w:ascii="Times New Roman"/>
          <w:b w:val="false"/>
          <w:i w:val="false"/>
          <w:color w:val="000000"/>
          <w:sz w:val="28"/>
        </w:rPr>
        <w:t>
      1-тармақта:</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алынып тасталсын;</w:t>
      </w:r>
    </w:p>
    <w:bookmarkStart w:name="z5" w:id="4"/>
    <w:p>
      <w:pPr>
        <w:spacing w:after="0"/>
        <w:ind w:left="0"/>
        <w:jc w:val="both"/>
      </w:pPr>
      <w:r>
        <w:rPr>
          <w:rFonts w:ascii="Times New Roman"/>
          <w:b w:val="false"/>
          <w:i w:val="false"/>
          <w:color w:val="000000"/>
          <w:sz w:val="28"/>
        </w:rPr>
        <w:t>
      мынадай мазмұндағы 16), 17) тармақшалармен толықтырылсын:</w:t>
      </w:r>
    </w:p>
    <w:bookmarkEnd w:id="4"/>
    <w:p>
      <w:pPr>
        <w:spacing w:after="0"/>
        <w:ind w:left="0"/>
        <w:jc w:val="both"/>
      </w:pPr>
      <w:r>
        <w:rPr>
          <w:rFonts w:ascii="Times New Roman"/>
          <w:b w:val="false"/>
          <w:i w:val="false"/>
          <w:color w:val="000000"/>
          <w:sz w:val="28"/>
        </w:rPr>
        <w:t xml:space="preserve">
      "16) "Жұмыс іздеп жүрген адамдарды тіркеу" мемлекеттік көрсетілетін қызмет регламенті 16-қосымшаға сәйкес; </w:t>
      </w:r>
    </w:p>
    <w:p>
      <w:pPr>
        <w:spacing w:after="0"/>
        <w:ind w:left="0"/>
        <w:jc w:val="both"/>
      </w:pPr>
      <w:r>
        <w:rPr>
          <w:rFonts w:ascii="Times New Roman"/>
          <w:b w:val="false"/>
          <w:i w:val="false"/>
          <w:color w:val="000000"/>
          <w:sz w:val="28"/>
        </w:rPr>
        <w:t>
      17) "Жұмыссыз ретінде жұмыс іздеп жүрген адамдарды тіркеу" мемлекеттік көрсетілетін қызмет регламенті 17-қосымшаға сәйкес";</w:t>
      </w:r>
    </w:p>
    <w:bookmarkStart w:name="z6"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16, 17-қосымшалармен толықтырылсын;</w:t>
      </w:r>
    </w:p>
    <w:bookmarkEnd w:id="5"/>
    <w:bookmarkStart w:name="z7" w:id="6"/>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3-қосымшада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қызметті көрсету нысаны –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0" w:id="7"/>
    <w:p>
      <w:pPr>
        <w:spacing w:after="0"/>
        <w:ind w:left="0"/>
        <w:jc w:val="both"/>
      </w:pPr>
      <w:r>
        <w:rPr>
          <w:rFonts w:ascii="Times New Roman"/>
          <w:b w:val="false"/>
          <w:i w:val="false"/>
          <w:color w:val="000000"/>
          <w:sz w:val="28"/>
        </w:rPr>
        <w:t xml:space="preserve">
      2) Астана қаласы әкімдігінің 2015 жылғы 24 қарашадағы № 158-2150 "Астана қаласында әлеуметтік-еңбек саласындағы мемлекеттік көрсетілетін қызмет регламенттерін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987 болып тіркелген, 2016 жылғы 7 қаңтардағы "Астана ақшамы" және "Вечерняя Астана" газеттерінде жарияланған): </w:t>
      </w:r>
    </w:p>
    <w:bookmarkEnd w:id="7"/>
    <w:bookmarkStart w:name="z11" w:id="8"/>
    <w:p>
      <w:pPr>
        <w:spacing w:after="0"/>
        <w:ind w:left="0"/>
        <w:jc w:val="both"/>
      </w:pPr>
      <w:r>
        <w:rPr>
          <w:rFonts w:ascii="Times New Roman"/>
          <w:b w:val="false"/>
          <w:i w:val="false"/>
          <w:color w:val="000000"/>
          <w:sz w:val="28"/>
        </w:rPr>
        <w:t>
      1-тармақта:</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 "Адамдарға жұмыспен қамтуға жәрдемдесудің белсенді шараларына қатысуға жолдамалар беру" мемлекеттік көрсетілетін қызмет регламенті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Start w:name="z13" w:id="9"/>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4-қосымшада</w:t>
      </w:r>
      <w:r>
        <w:rPr>
          <w:rFonts w:ascii="Times New Roman"/>
          <w:b w:val="false"/>
          <w:i w:val="false"/>
          <w:color w:val="000000"/>
          <w:sz w:val="28"/>
        </w:rPr>
        <w:t xml:space="preserve"> барлық мәтін бойынша "нысандарына" деген сөз "шараларына" деген сөзбен ауыстырылсын.</w:t>
      </w:r>
    </w:p>
    <w:bookmarkEnd w:id="9"/>
    <w:bookmarkStart w:name="z14" w:id="10"/>
    <w:p>
      <w:pPr>
        <w:spacing w:after="0"/>
        <w:ind w:left="0"/>
        <w:jc w:val="both"/>
      </w:pPr>
      <w:r>
        <w:rPr>
          <w:rFonts w:ascii="Times New Roman"/>
          <w:b w:val="false"/>
          <w:i w:val="false"/>
          <w:color w:val="000000"/>
          <w:sz w:val="28"/>
        </w:rPr>
        <w:t xml:space="preserve">
      2. "Астана қаласының Жұмыспен қамту, еңбек және әлеуметтік қорғау басқармасы" мемлекеттік мекемесінің басшысы Қазақстан Республикасы заңнамасында белгіленген тәртіпте: </w:t>
      </w:r>
    </w:p>
    <w:bookmarkEnd w:id="1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15" w:id="11"/>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А.К. Амринге жүктелсін.</w:t>
      </w:r>
    </w:p>
    <w:bookmarkEnd w:id="11"/>
    <w:bookmarkStart w:name="z16" w:id="12"/>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әкiмі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158-2561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158-1286 қаулысына</w:t>
            </w:r>
            <w:r>
              <w:br/>
            </w:r>
            <w:r>
              <w:rPr>
                <w:rFonts w:ascii="Times New Roman"/>
                <w:b w:val="false"/>
                <w:i w:val="false"/>
                <w:color w:val="000000"/>
                <w:sz w:val="20"/>
              </w:rPr>
              <w:t>16-қосымша</w:t>
            </w:r>
          </w:p>
        </w:tc>
      </w:tr>
    </w:tbl>
    <w:bookmarkStart w:name="z18" w:id="13"/>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 1. Жалпы ережелер</w:t>
      </w:r>
    </w:p>
    <w:bookmarkEnd w:id="13"/>
    <w:bookmarkStart w:name="z19" w:id="14"/>
    <w:p>
      <w:pPr>
        <w:spacing w:after="0"/>
        <w:ind w:left="0"/>
        <w:jc w:val="both"/>
      </w:pPr>
      <w:r>
        <w:rPr>
          <w:rFonts w:ascii="Times New Roman"/>
          <w:b w:val="false"/>
          <w:i w:val="false"/>
          <w:color w:val="000000"/>
          <w:sz w:val="28"/>
        </w:rPr>
        <w:t xml:space="preserve">
      1. "Жұмыс іздеп жүрген адамдарды тіркеу" мемлекеттік көрсетілетін қызметті (бұдан әрі – мемлекеттік көрсетілетін қызмет) Қазақстан Республикасы Денсаулық сақтау және әлеуметтік даму министрінің 2015 жылғы 28 cәуірдегі № 279 бұйрығымен бекітілген "Жұмыс іздеп жүрген адамдарды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негізінде жеке тұлғаларға "Астана қаласы әкімдігінің Халықты жұмыспен қамту орталығы" коммуналдық мемлекеттік мекемесі (бұдан әрі – көрсетілетін қызметті беруші) тегін көрсетеді.</w:t>
      </w:r>
    </w:p>
    <w:bookmarkEnd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0"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
    <w:bookmarkStart w:name="z21" w:id="16"/>
    <w:p>
      <w:pPr>
        <w:spacing w:after="0"/>
        <w:ind w:left="0"/>
        <w:jc w:val="both"/>
      </w:pPr>
      <w:r>
        <w:rPr>
          <w:rFonts w:ascii="Times New Roman"/>
          <w:b w:val="false"/>
          <w:i w:val="false"/>
          <w:color w:val="000000"/>
          <w:sz w:val="28"/>
        </w:rPr>
        <w:t xml:space="preserve">
      3. Мемлекеттік қызметті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жұмыс іздеп жүрген адам ретінде тіркеу туралы қағаз немесе электрондық түрдегі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bookmarkEnd w:id="16"/>
    <w:p>
      <w:pPr>
        <w:spacing w:after="0"/>
        <w:ind w:left="0"/>
        <w:jc w:val="both"/>
      </w:pPr>
      <w:r>
        <w:rPr>
          <w:rFonts w:ascii="Times New Roman"/>
          <w:b w:val="false"/>
          <w:i w:val="false"/>
          <w:color w:val="000000"/>
          <w:sz w:val="28"/>
        </w:rPr>
        <w:t>
      Портал арқылы өтініш берген кезде мемлекеттік қызметті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22" w:id="17"/>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тәртібінің сипаттамасы</w:t>
      </w:r>
    </w:p>
    <w:bookmarkEnd w:id="17"/>
    <w:bookmarkStart w:name="z23" w:id="18"/>
    <w:p>
      <w:pPr>
        <w:spacing w:after="0"/>
        <w:ind w:left="0"/>
        <w:jc w:val="both"/>
      </w:pPr>
      <w:r>
        <w:rPr>
          <w:rFonts w:ascii="Times New Roman"/>
          <w:b w:val="false"/>
          <w:i w:val="false"/>
          <w:color w:val="000000"/>
          <w:sz w:val="28"/>
        </w:rPr>
        <w:t>
      1. Мемлекеттік қызметті көрсету бойынша рәсімді (іс-қимыл) бастауға негіздеме:</w:t>
      </w:r>
    </w:p>
    <w:bookmarkEnd w:id="18"/>
    <w:p>
      <w:pPr>
        <w:spacing w:after="0"/>
        <w:ind w:left="0"/>
        <w:jc w:val="both"/>
      </w:pPr>
      <w:r>
        <w:rPr>
          <w:rFonts w:ascii="Times New Roman"/>
          <w:b w:val="false"/>
          <w:i w:val="false"/>
          <w:color w:val="000000"/>
          <w:sz w:val="28"/>
        </w:rPr>
        <w:t xml:space="preserve">
      көрсетілетін қызметті берушіге өтініш берген кезде – Стандарттың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 алушының өтініші;</w:t>
      </w:r>
    </w:p>
    <w:p>
      <w:pPr>
        <w:spacing w:after="0"/>
        <w:ind w:left="0"/>
        <w:jc w:val="both"/>
      </w:pPr>
      <w:r>
        <w:rPr>
          <w:rFonts w:ascii="Times New Roman"/>
          <w:b w:val="false"/>
          <w:i w:val="false"/>
          <w:color w:val="000000"/>
          <w:sz w:val="28"/>
        </w:rPr>
        <w:t xml:space="preserve">
      портал арқылы өтініш берген кезде – көрсетілетін қызметті алушының ЭЦҚ-мен куәландырылған электрондық құжат нысанындағы сұрау салуы болып табылады. </w:t>
      </w:r>
    </w:p>
    <w:bookmarkStart w:name="z24" w:id="19"/>
    <w:p>
      <w:pPr>
        <w:spacing w:after="0"/>
        <w:ind w:left="0"/>
        <w:jc w:val="both"/>
      </w:pPr>
      <w:r>
        <w:rPr>
          <w:rFonts w:ascii="Times New Roman"/>
          <w:b w:val="false"/>
          <w:i w:val="false"/>
          <w:color w:val="000000"/>
          <w:sz w:val="28"/>
        </w:rPr>
        <w:t>
      2 Мемлекеттік көрсетілетін қызмет процесінің құрамына кіретін әрбір рәсімнің (іс-қимылдың) мазмұны, оны орындау ұзақтығы:</w:t>
      </w:r>
    </w:p>
    <w:bookmarkEnd w:id="19"/>
    <w:p>
      <w:pPr>
        <w:spacing w:after="0"/>
        <w:ind w:left="0"/>
        <w:jc w:val="both"/>
      </w:pPr>
      <w:r>
        <w:rPr>
          <w:rFonts w:ascii="Times New Roman"/>
          <w:b w:val="false"/>
          <w:i w:val="false"/>
          <w:color w:val="000000"/>
          <w:sz w:val="28"/>
        </w:rPr>
        <w:t xml:space="preserve">
      1-рәсім –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берген сәтінен бастап қабылдайды және олардың тіркелуін жүзеге асырады – 20 (жиырма) минут.</w:t>
      </w:r>
    </w:p>
    <w:p>
      <w:pPr>
        <w:spacing w:after="0"/>
        <w:ind w:left="0"/>
        <w:jc w:val="both"/>
      </w:pPr>
      <w:r>
        <w:rPr>
          <w:rFonts w:ascii="Times New Roman"/>
          <w:b w:val="false"/>
          <w:i w:val="false"/>
          <w:color w:val="000000"/>
          <w:sz w:val="28"/>
        </w:rPr>
        <w:t>
      2-рәсім – көрсетілетін қызметті берушінің басшысы көрсетілетін қызметті алушының құжаттарымен танысады, хабарламаға қол қояды – 1 (бір) жұмыс күні;</w:t>
      </w:r>
    </w:p>
    <w:p>
      <w:pPr>
        <w:spacing w:after="0"/>
        <w:ind w:left="0"/>
        <w:jc w:val="both"/>
      </w:pPr>
      <w:r>
        <w:rPr>
          <w:rFonts w:ascii="Times New Roman"/>
          <w:b w:val="false"/>
          <w:i w:val="false"/>
          <w:color w:val="000000"/>
          <w:sz w:val="28"/>
        </w:rPr>
        <w:t xml:space="preserve">
      3-рәсім – көрсетілетін қызметті берушінің кеңсе маманы хабарламаны тіркейді – 20 (жиырма) минут. </w:t>
      </w:r>
    </w:p>
    <w:p>
      <w:pPr>
        <w:spacing w:after="0"/>
        <w:ind w:left="0"/>
        <w:jc w:val="both"/>
      </w:pPr>
      <w:r>
        <w:rPr>
          <w:rFonts w:ascii="Times New Roman"/>
          <w:b w:val="false"/>
          <w:i w:val="false"/>
          <w:color w:val="000000"/>
          <w:sz w:val="28"/>
        </w:rPr>
        <w:t xml:space="preserve">
      3. Келесі рәсімді (іс-қимыл) орындауды бастауға негіздеме болатын мемлекеттік қызмет көрсету рәсімінің (іс-қимылдың) нәтижесі: </w:t>
      </w:r>
    </w:p>
    <w:p>
      <w:pPr>
        <w:spacing w:after="0"/>
        <w:ind w:left="0"/>
        <w:jc w:val="both"/>
      </w:pPr>
      <w:r>
        <w:rPr>
          <w:rFonts w:ascii="Times New Roman"/>
          <w:b w:val="false"/>
          <w:i w:val="false"/>
          <w:color w:val="000000"/>
          <w:sz w:val="28"/>
        </w:rPr>
        <w:t>
      1) 1-рәсімнің нәтижесі – көрсетілетін қызметті алушының құжаттарын көрсетілетін қызметті берушінің басшысына бұрыштама қоюға жолдау;</w:t>
      </w:r>
    </w:p>
    <w:p>
      <w:pPr>
        <w:spacing w:after="0"/>
        <w:ind w:left="0"/>
        <w:jc w:val="both"/>
      </w:pPr>
      <w:r>
        <w:rPr>
          <w:rFonts w:ascii="Times New Roman"/>
          <w:b w:val="false"/>
          <w:i w:val="false"/>
          <w:color w:val="000000"/>
          <w:sz w:val="28"/>
        </w:rPr>
        <w:t>
      2) 2-рәсімнің нәтижесі – қол қойылған хабарламаны көрсетілетін қызметті берушінің кеңсесіне жолдау;</w:t>
      </w:r>
    </w:p>
    <w:p>
      <w:pPr>
        <w:spacing w:after="0"/>
        <w:ind w:left="0"/>
        <w:jc w:val="both"/>
      </w:pPr>
      <w:r>
        <w:rPr>
          <w:rFonts w:ascii="Times New Roman"/>
          <w:b w:val="false"/>
          <w:i w:val="false"/>
          <w:color w:val="000000"/>
          <w:sz w:val="28"/>
        </w:rPr>
        <w:t>
      3) 3-рәсімнің нәтижесі – көрсетілетін қызметті алушыға хабарламаны беру.</w:t>
      </w:r>
    </w:p>
    <w:bookmarkStart w:name="z25" w:id="20"/>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тәртібінің сипаттамасы</w:t>
      </w:r>
    </w:p>
    <w:bookmarkEnd w:id="20"/>
    <w:bookmarkStart w:name="z26" w:id="21"/>
    <w:p>
      <w:pPr>
        <w:spacing w:after="0"/>
        <w:ind w:left="0"/>
        <w:jc w:val="both"/>
      </w:pPr>
      <w:r>
        <w:rPr>
          <w:rFonts w:ascii="Times New Roman"/>
          <w:b w:val="false"/>
          <w:i w:val="false"/>
          <w:color w:val="000000"/>
          <w:sz w:val="28"/>
        </w:rPr>
        <w:t>
      1.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1"/>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bookmarkStart w:name="z27" w:id="22"/>
    <w:p>
      <w:pPr>
        <w:spacing w:after="0"/>
        <w:ind w:left="0"/>
        <w:jc w:val="both"/>
      </w:pPr>
      <w:r>
        <w:rPr>
          <w:rFonts w:ascii="Times New Roman"/>
          <w:b w:val="false"/>
          <w:i w:val="false"/>
          <w:color w:val="000000"/>
          <w:sz w:val="28"/>
        </w:rPr>
        <w:t xml:space="preserve">
      2.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22"/>
    <w:bookmarkStart w:name="z28" w:id="23"/>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басқа да көрсетілетін қызмет берушілермен өзара іс-қимыл тәртібін, сондай-ақ мемлекеттік көрсетілетін қызмет процесінде ақпараттық жүйелерді пайдалану тәртібінің сипаттамасы</w:t>
      </w:r>
    </w:p>
    <w:bookmarkEnd w:id="23"/>
    <w:bookmarkStart w:name="z29" w:id="24"/>
    <w:p>
      <w:pPr>
        <w:spacing w:after="0"/>
        <w:ind w:left="0"/>
        <w:jc w:val="both"/>
      </w:pPr>
      <w:r>
        <w:rPr>
          <w:rFonts w:ascii="Times New Roman"/>
          <w:b w:val="false"/>
          <w:i w:val="false"/>
          <w:color w:val="000000"/>
          <w:sz w:val="28"/>
        </w:rPr>
        <w:t>
      1. Портал арқылы мемлекеттік қызметті көрсету кезінде көрсетілетін қызметті беруші мен көрсетілетін қызметті алушының жүгіну және рәсімдердің (іс-қимылдың) реттілігі тәртібін сипаттамасы:</w:t>
      </w:r>
    </w:p>
    <w:bookmarkEnd w:id="24"/>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көмегімен порталда тіркелуді жүзеге асырады;</w:t>
      </w:r>
    </w:p>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және паролін (авторландыру процесі) енгізу процесі;</w:t>
      </w:r>
    </w:p>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деректерінің түпнұсқалығын тексеру;</w:t>
      </w:r>
    </w:p>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авторландырудан бас тарту туралы хабарлама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таңдап алуы, мемлекеттік қызметті көрсету үшін экранға сұрату нысанын шығару және оның құрылымы мен форматтық талаптарын ескере отырып, сауал түрінде,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құжаттардың қажетті көшірмелерін бекітумен көрсетілетін қызметті алушының үлгілерді толтыруы (деректерді енгізуі),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 мен ЭЦҚ тіркеу куәлігінде көрсетілген ЖСН арасындағы);</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расталмағандығына байланысты, сұратылып отырған мемлекеттік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8) 5-процесс – көрсетілетін қызметті берушінің сұранымды өңдеуі үшін көрсетілетін қызметті алушының ЭЦҚ куәландырылған (қол қойылған) электрондық құжатты (көрсетілетін қызметті алушының сұранымын) "Еңбек нарығы" автоматтандырылған ақпараттық жүйесіне "электрондық үкімет" шлюзі арқылы жолдау;</w:t>
      </w:r>
    </w:p>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құжаттарды Стандарттың 9-тармағында көрсетілген талаптарға сәйкестігіне тексеруі;</w:t>
      </w:r>
    </w:p>
    <w:p>
      <w:pPr>
        <w:spacing w:after="0"/>
        <w:ind w:left="0"/>
        <w:jc w:val="both"/>
      </w:pPr>
      <w:r>
        <w:rPr>
          <w:rFonts w:ascii="Times New Roman"/>
          <w:b w:val="false"/>
          <w:i w:val="false"/>
          <w:color w:val="000000"/>
          <w:sz w:val="28"/>
        </w:rPr>
        <w:t xml:space="preserve">
      10) 6-процесс – Стандарттың 9-тармағында көрсетілген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көрсетілетін қызметті алушының құжаттарында бұзушылықтар болуына байланысты сұратып отырған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порталмен қалыптастырылған көрсетілетін қызметтің нәтижесін алуы (электрондық құжат нысанындағы хабарлама). Мемлекеттік қызметті көрсету нәтижесі көрсетілетін қызметті берушінің уәкілетті тұлғасының ЭЦҚ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іске қосылған ақпараттық жүйелердің функционалдық өзара іс-қимылы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көрсетілетін қызмет процесіндегі рәсімдердің (іс-қимылдардың) реттілігін, көрсетілетін қызметті берушінің құрылымдық бөлімшелерінің (қызметкерлерінің) өзара іс-қимылдарының сипаттамасы және мемлекеттік көрсетілетін қызмет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қызметінің бизнес-процесінің анықтамалығында көрсетіледі. Мемлекеттік көрсетілетін қызметінің бизнес-процестерінің анықтамалығы порталда және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1" w:id="25"/>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блок-сызбасы</w:t>
      </w:r>
    </w:p>
    <w:bookmarkEnd w:id="25"/>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3" w:id="26"/>
    <w:p>
      <w:pPr>
        <w:spacing w:after="0"/>
        <w:ind w:left="0"/>
        <w:jc w:val="left"/>
      </w:pPr>
      <w:r>
        <w:rPr>
          <w:rFonts w:ascii="Times New Roman"/>
          <w:b/>
          <w:i w:val="false"/>
          <w:color w:val="000000"/>
        </w:rPr>
        <w:t xml:space="preserve"> Портал арқылы мемлекеттік қызметті көрсету кезінде жұмылдырылған ақпараттық жүйелердің функционалдық өзара іс-қимылдарының диаграммасы</w:t>
      </w:r>
    </w:p>
    <w:bookmarkEnd w:id="26"/>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5" w:id="27"/>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қызметінің бизнес-процестерінің анықтамалығы</w:t>
      </w:r>
    </w:p>
    <w:bookmarkEnd w:id="27"/>
    <w:p>
      <w:pPr>
        <w:spacing w:after="0"/>
        <w:ind w:left="0"/>
        <w:jc w:val="left"/>
      </w:pP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"Азаматтарға арналған үкімет" мемлекеттік корпорациясының, порталдың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158-2561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158-1286 қаулысына</w:t>
            </w:r>
            <w:r>
              <w:br/>
            </w:r>
            <w:r>
              <w:rPr>
                <w:rFonts w:ascii="Times New Roman"/>
                <w:b w:val="false"/>
                <w:i w:val="false"/>
                <w:color w:val="000000"/>
                <w:sz w:val="20"/>
              </w:rPr>
              <w:t>17-қосымша</w:t>
            </w:r>
          </w:p>
        </w:tc>
      </w:tr>
    </w:tbl>
    <w:bookmarkStart w:name="z37" w:id="28"/>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 регламенті 1. Жалпы ережелер</w:t>
      </w:r>
    </w:p>
    <w:bookmarkEnd w:id="28"/>
    <w:bookmarkStart w:name="z38" w:id="29"/>
    <w:p>
      <w:pPr>
        <w:spacing w:after="0"/>
        <w:ind w:left="0"/>
        <w:jc w:val="both"/>
      </w:pPr>
      <w:r>
        <w:rPr>
          <w:rFonts w:ascii="Times New Roman"/>
          <w:b w:val="false"/>
          <w:i w:val="false"/>
          <w:color w:val="000000"/>
          <w:sz w:val="28"/>
        </w:rPr>
        <w:t xml:space="preserve">
      1. "Жұмыссыз ретінде жұмыс іздеп жүрген адамдарды тіркеу" мемлекеттік көрсетілетін қызметті (бұдан әрі – мемлекеттік көрсетілетін қызмет) Қазақстан Республикасы Денсаулық сақтау және әлеуметтік даму министрінің 2015 жылғы 28 cәуірдегі № 279 бұйрығымен бекітілген "Жұмыссыз ретінде жұмыс іздеп жүрген адамдарды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11342 болып тіркелген) негізінде жеке тұлғаларға "Астана қаласы әкімдігінің Халықты жұмыспен қамту орталығы" коммуналдық мемлекеттік мекемесі (бұдан әрі – көрсетілетін қызметті беруші) тегін көрсетеді.</w:t>
      </w:r>
    </w:p>
    <w:bookmarkEnd w:id="2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нәтижеcін беру көрсетілетін қызметті берушінің кеңсесі арқылы жүзеге асырылады.</w:t>
      </w:r>
    </w:p>
    <w:bookmarkStart w:name="z39" w:id="30"/>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30"/>
    <w:bookmarkStart w:name="z40" w:id="31"/>
    <w:p>
      <w:pPr>
        <w:spacing w:after="0"/>
        <w:ind w:left="0"/>
        <w:jc w:val="both"/>
      </w:pPr>
      <w:r>
        <w:rPr>
          <w:rFonts w:ascii="Times New Roman"/>
          <w:b w:val="false"/>
          <w:i w:val="false"/>
          <w:color w:val="000000"/>
          <w:sz w:val="28"/>
        </w:rPr>
        <w:t xml:space="preserve">
      3. Мемлекеттік қызметті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жұмыссыз адам ретінде тіркеу туралы қағаз және электрондық түрдегі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bookmarkEnd w:id="31"/>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41" w:id="32"/>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тәртібінің сипаттамасы</w:t>
      </w:r>
    </w:p>
    <w:bookmarkEnd w:id="32"/>
    <w:bookmarkStart w:name="z42" w:id="33"/>
    <w:p>
      <w:pPr>
        <w:spacing w:after="0"/>
        <w:ind w:left="0"/>
        <w:jc w:val="both"/>
      </w:pPr>
      <w:r>
        <w:rPr>
          <w:rFonts w:ascii="Times New Roman"/>
          <w:b w:val="false"/>
          <w:i w:val="false"/>
          <w:color w:val="000000"/>
          <w:sz w:val="28"/>
        </w:rPr>
        <w:t>
      1. Мемлекеттік қызметті көрсету бойынша рәсімді (іс-қимыл) бастауға негіздеме:</w:t>
      </w:r>
    </w:p>
    <w:bookmarkEnd w:id="33"/>
    <w:p>
      <w:pPr>
        <w:spacing w:after="0"/>
        <w:ind w:left="0"/>
        <w:jc w:val="both"/>
      </w:pPr>
      <w:r>
        <w:rPr>
          <w:rFonts w:ascii="Times New Roman"/>
          <w:b w:val="false"/>
          <w:i w:val="false"/>
          <w:color w:val="000000"/>
          <w:sz w:val="28"/>
        </w:rPr>
        <w:t xml:space="preserve">
      Көрсетілетін қызметті берушіге өтініш берген кезде – көрсетілетін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тапсыруы болып табылады. </w:t>
      </w:r>
    </w:p>
    <w:bookmarkStart w:name="z43" w:id="34"/>
    <w:p>
      <w:pPr>
        <w:spacing w:after="0"/>
        <w:ind w:left="0"/>
        <w:jc w:val="both"/>
      </w:pPr>
      <w:r>
        <w:rPr>
          <w:rFonts w:ascii="Times New Roman"/>
          <w:b w:val="false"/>
          <w:i w:val="false"/>
          <w:color w:val="000000"/>
          <w:sz w:val="28"/>
        </w:rPr>
        <w:t>
      2. Мемлекеттік көрсетілетін қызмет процесінің құрамына кіретін әрбір рәсімнің (іс-қимылдың) мазмұны, оны орындау ұзақтығы:</w:t>
      </w:r>
    </w:p>
    <w:bookmarkEnd w:id="34"/>
    <w:p>
      <w:pPr>
        <w:spacing w:after="0"/>
        <w:ind w:left="0"/>
        <w:jc w:val="both"/>
      </w:pPr>
      <w:r>
        <w:rPr>
          <w:rFonts w:ascii="Times New Roman"/>
          <w:b w:val="false"/>
          <w:i w:val="false"/>
          <w:color w:val="000000"/>
          <w:sz w:val="28"/>
        </w:rPr>
        <w:t>
      1-рәсім – көрсетілетін қызметті берушінің кеңсе маманы көрсетілетін қызметті алушының Стандарттың 9-тармағында көрсетілген құжаттарды берген сәтінен бастап қабылдайды және олардың тіркелуін жүзеге асырады – 20 (жиырма) минут;</w:t>
      </w:r>
    </w:p>
    <w:p>
      <w:pPr>
        <w:spacing w:after="0"/>
        <w:ind w:left="0"/>
        <w:jc w:val="both"/>
      </w:pPr>
      <w:r>
        <w:rPr>
          <w:rFonts w:ascii="Times New Roman"/>
          <w:b w:val="false"/>
          <w:i w:val="false"/>
          <w:color w:val="000000"/>
          <w:sz w:val="28"/>
        </w:rPr>
        <w:t>
      2-рәсім – көрсетілетін қызметті берушінің басшысы көрсетілетін қызметті алушының құжаттарымен танысады, жұмыс іздеп жүрген адамның хабарламасына қол қояды – 1 (бір) жұмыс күні;</w:t>
      </w:r>
    </w:p>
    <w:p>
      <w:pPr>
        <w:spacing w:after="0"/>
        <w:ind w:left="0"/>
        <w:jc w:val="both"/>
      </w:pPr>
      <w:r>
        <w:rPr>
          <w:rFonts w:ascii="Times New Roman"/>
          <w:b w:val="false"/>
          <w:i w:val="false"/>
          <w:color w:val="000000"/>
          <w:sz w:val="28"/>
        </w:rPr>
        <w:t>
      3-рәсім – көрсетілетін қызметті берушінің кеңсе маманы хабарламаны тіркейді – 20 (жиырма) минут.</w:t>
      </w:r>
    </w:p>
    <w:p>
      <w:pPr>
        <w:spacing w:after="0"/>
        <w:ind w:left="0"/>
        <w:jc w:val="both"/>
      </w:pPr>
      <w:r>
        <w:rPr>
          <w:rFonts w:ascii="Times New Roman"/>
          <w:b w:val="false"/>
          <w:i w:val="false"/>
          <w:color w:val="000000"/>
          <w:sz w:val="28"/>
        </w:rPr>
        <w:t xml:space="preserve">
      3. Келесі рәсімді (іс-қимыл) орындауды бастауға негіздеме болатын мемлекеттік қызмет көрсету рәсімінің (іс-қимылдың) нәтижесі: </w:t>
      </w:r>
    </w:p>
    <w:p>
      <w:pPr>
        <w:spacing w:after="0"/>
        <w:ind w:left="0"/>
        <w:jc w:val="both"/>
      </w:pPr>
      <w:r>
        <w:rPr>
          <w:rFonts w:ascii="Times New Roman"/>
          <w:b w:val="false"/>
          <w:i w:val="false"/>
          <w:color w:val="000000"/>
          <w:sz w:val="28"/>
        </w:rPr>
        <w:t>
      1) 1-рәсімнің нәтижесі – көрсетілетін қызметті алушының құжаттарын көрсетілетін қызметті берушінің басшысына бұрыштама қоюға жолдау;</w:t>
      </w:r>
    </w:p>
    <w:p>
      <w:pPr>
        <w:spacing w:after="0"/>
        <w:ind w:left="0"/>
        <w:jc w:val="both"/>
      </w:pPr>
      <w:r>
        <w:rPr>
          <w:rFonts w:ascii="Times New Roman"/>
          <w:b w:val="false"/>
          <w:i w:val="false"/>
          <w:color w:val="000000"/>
          <w:sz w:val="28"/>
        </w:rPr>
        <w:t>
      2) 2-рәсімнің нәтижесі – қол қойылған хабарламаны көрсетілетін қызметті берушінің кеңсесіне жолдау;</w:t>
      </w:r>
    </w:p>
    <w:p>
      <w:pPr>
        <w:spacing w:after="0"/>
        <w:ind w:left="0"/>
        <w:jc w:val="both"/>
      </w:pPr>
      <w:r>
        <w:rPr>
          <w:rFonts w:ascii="Times New Roman"/>
          <w:b w:val="false"/>
          <w:i w:val="false"/>
          <w:color w:val="000000"/>
          <w:sz w:val="28"/>
        </w:rPr>
        <w:t>
      3) 3-рәсімнің нәтижесі – көрсетілетін қызметті алушыға хабарламаны беру.</w:t>
      </w:r>
    </w:p>
    <w:bookmarkStart w:name="z44" w:id="35"/>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тәртібінің сипаттамасы</w:t>
      </w:r>
    </w:p>
    <w:bookmarkEnd w:id="35"/>
    <w:bookmarkStart w:name="z45" w:id="36"/>
    <w:p>
      <w:pPr>
        <w:spacing w:after="0"/>
        <w:ind w:left="0"/>
        <w:jc w:val="both"/>
      </w:pPr>
      <w:r>
        <w:rPr>
          <w:rFonts w:ascii="Times New Roman"/>
          <w:b w:val="false"/>
          <w:i w:val="false"/>
          <w:color w:val="000000"/>
          <w:sz w:val="28"/>
        </w:rPr>
        <w:t>
      1.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6"/>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bookmarkStart w:name="z46" w:id="37"/>
    <w:p>
      <w:pPr>
        <w:spacing w:after="0"/>
        <w:ind w:left="0"/>
        <w:jc w:val="both"/>
      </w:pPr>
      <w:r>
        <w:rPr>
          <w:rFonts w:ascii="Times New Roman"/>
          <w:b w:val="false"/>
          <w:i w:val="false"/>
          <w:color w:val="000000"/>
          <w:sz w:val="28"/>
        </w:rPr>
        <w:t xml:space="preserve">
      2.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37"/>
    <w:bookmarkStart w:name="z47" w:id="3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басқа да көрсетілетін қызмет берушілермен өзара іс-қимыл тәртібін, сондай-ақ мемлекеттік көрсетілетін қызмет процесінде ақпараттық жүйелерді пайдалану тәртібін сипаттау</w:t>
      </w:r>
    </w:p>
    <w:bookmarkEnd w:id="38"/>
    <w:bookmarkStart w:name="z48" w:id="3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арқылы мемлекеттік қызмет көрсетілмейді.</w:t>
      </w:r>
    </w:p>
    <w:bookmarkEnd w:id="39"/>
    <w:p>
      <w:pPr>
        <w:spacing w:after="0"/>
        <w:ind w:left="0"/>
        <w:jc w:val="both"/>
      </w:pPr>
      <w:r>
        <w:rPr>
          <w:rFonts w:ascii="Times New Roman"/>
          <w:b w:val="false"/>
          <w:i w:val="false"/>
          <w:color w:val="000000"/>
          <w:sz w:val="28"/>
        </w:rPr>
        <w:t xml:space="preserve">
      Мемлекеттік көрсетілетін қызмет процесінде, көрсетілетін қызметті берушінің құрылымдық бөлімшелерінің (қызметкерлерінің) өзара іс-қимылының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қызметінің бизнес-процестерінің анықтамалығында көрсетіледі. </w:t>
      </w:r>
    </w:p>
    <w:p>
      <w:pPr>
        <w:spacing w:after="0"/>
        <w:ind w:left="0"/>
        <w:jc w:val="both"/>
      </w:pPr>
      <w:r>
        <w:rPr>
          <w:rFonts w:ascii="Times New Roman"/>
          <w:b w:val="false"/>
          <w:i w:val="false"/>
          <w:color w:val="000000"/>
          <w:sz w:val="28"/>
        </w:rPr>
        <w:t>
      Мемлекеттік көрсетілетін қызмет бизнес-процестерінің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w:t>
            </w:r>
            <w:r>
              <w:br/>
            </w:r>
            <w:r>
              <w:rPr>
                <w:rFonts w:ascii="Times New Roman"/>
                <w:b w:val="false"/>
                <w:i w:val="false"/>
                <w:color w:val="000000"/>
                <w:sz w:val="20"/>
              </w:rPr>
              <w:t>жүрген 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0" w:id="40"/>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блок-сызбасы</w:t>
      </w:r>
    </w:p>
    <w:bookmarkEnd w:id="40"/>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w:t>
            </w:r>
            <w:r>
              <w:br/>
            </w:r>
            <w:r>
              <w:rPr>
                <w:rFonts w:ascii="Times New Roman"/>
                <w:b w:val="false"/>
                <w:i w:val="false"/>
                <w:color w:val="000000"/>
                <w:sz w:val="20"/>
              </w:rPr>
              <w:t>жүрген 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2" w:id="41"/>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қызметінің бизнес-процестерінің анықтамалығы </w:t>
      </w:r>
    </w:p>
    <w:bookmarkEnd w:id="41"/>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"Азаматтарға арналған үкімет" мемлекеттік корпорациясының, порталдың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