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6424" w14:textId="9226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шаруашылығын дамытуды субсидиялау" мемлекеттік көрсетілетін қызмет регламентін бекіту туралы" Ақмола облысы әкімдігінің 2015 жылғы 21 тамыздағы № А-9/396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13 қыркүйектегі № А-10/389 қаулысы. Ақмола облысының Әділет департаментінде 2017 жылғы 9 қазанда № 6110 болып тіркелді. Күші жойылды - Ақмола облысы әкімдігінің 2020 жылғы 26 наурыздағы № А-4/158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2013 жылғы 15 сәуірдегі Қазақстан Республикасының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 шаруашылығын дамытуды субсидиялау" мемлекеттік көрсетілетін қызмет регламентін бекіту туралы" Ақмола облысы әкімдігінің 2015 жылғы 21 тамыздағы № А-9/396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4988 болып тіркелді, "Әділет" ақпараттық-құқықтық жүйесінде 2015 жылдың 6 қазанында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"Тұқым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тәртібінің сипаттамасы, көрсетілетін қызметті берушінің өтінішті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корпорацияның қызметкері ұсынылған құжаттарды тексереді, көрсетілетін қызметті берушінің өтінішін қабылдайды және тіркейді, құжаттарды қабылдау күні мен уақыты көрсетілген құжаттардың қабылданғаны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көрсетілетін қызметті алушы Стандарттың 9-тармағында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берушінің осы Регламенттің 5-тармағында қарастырылған рәсімдері (әрекеттері);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 тиісті құжаттарды қабылдау туралы қолхатта көрсетілген мерзімнің ішінде көрсетілетін қызметті алушыға субсидияны тағайындау немесе тағайындамау туралы шешімі бар хабарлама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жағдайда, құжаттарды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тапсыру үшін күтудің рұқсат етілген ең ұзақ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қызмет көрсетудің рұқсат етілген ең ұзақ уақыты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(немесе сенімхат бойынша оның өкілі) Мемлекеттік корпорацияға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нақты сатып алынған бірегей тұқымдарға субсидиялар алу үшін Стандарттың 4-қосымшасына сәйкес нысан бойынша сатып алынған бірегей тұқымдарға субсидиялар алуға арналған өтінімді;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элиталық тұқым өсіру шаруашылығы (бұдан әрі – элиттұқымшар) бір уақытта бірегей тұқым өндіруші (бұдан әрі – оригинатор) болып табылған жағдайда, нақты егіске пайдаланылған өзі өндірген суперэлиталық тұқымдарға (мақта үшін – көбейту питомниктерін қоспағанда, бірегей тұқымдар) субсидиялар алу үшін Стандарттың 5-қосымшасына сәйкес нысан бойынша егіске пайдаланылған өзі өндірген суперэлиталық тұқымдарға (мақта үшін – көбейту питомниктерін қоспағанда, бірегей тұқымдар) субсидиялар алуға арналған өтінімді;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нақты сатып алынған элиталық тұқымдарға субсидиялар алу үшін Стандарттың 6-қосымшасына сәйкес нысан бойынша сатып алынған элиталық тұқымдарға субсидиялар алуға арналған өтінімді;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тұқым өсіру шаруашылығы (бұдан әрі – тұқымшар) бір уақытта элиттұқымшар болып табылған жағдайда, нақты егіске пайдаланылған өзі өндірген элиталық тұқымдарға субсидиялар алу үшін Стандарттың 7-қосымшасына сәйкес нысан бойынша егіске пайдаланылған өзі өндірген элиталық тұқымдарға субсидиялар алуға арналған өтінімді;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майлы дақылдардың, көпжылдық және біржылдық шөптердің, арпаның, күріштің, картоптың және мақтаның нақты сатып алынған бірінші көбейтілген тұқымдарына (бұдан әрі – бірінші көбейтілген тұқымдар) субсидиялар алу үшін Стандарттың 8-қосымшасына сәйкес нысан бойынша сатып алынған бірінші көбейтілген тұқымдарға субсидиялар алуға арналған өтінімді;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жүгерінің, қант қызылшасының, рапстың, күнбағыстың және мақтаның нақты сатып алынған бірінші ұрпақ будандарының тұқымдарына (бұдан әрі – бірінші ұрпақ будандарының тұқымдары) субсидиялар алу үшін Стандарттың 9-қосымшасына сәйкес нысан бойынша сатып алынған бірінші ұрпақ будандарының тұқымдарына субсидиялар алуға арналған өтінімді;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нақты сатып алынған жеміс-жидек дақылдары мен жүзімнің элиталық көшеттеріне (бұдан әрі – элиталық көшеттер) субсидиялар алу үшін Стандарттың 10-қосымшасына сәйкес нысан бойынша сатып алынған элиталық көшеттерге субсидиялар алуға арналған өтінімді;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сатып алынған элиталық тұқымдарға немесе біріші көбейтілген тұқымдарға және бірінші ұрпақ будандарының тұқымдарына тиесілі субсидиялар алу үшін (элиттұқымшарға немесе тұқымшарға субсидиялар алу құқығы берілген жағдайда) Стандарттың 11-қосымшасына сәйкес нысан бойынша элиталық тұқым шаруашылығы немесе тұқым шаруашылығы арқылы берілген ауыл шаруашылығы тауарын өндірушілердің өтінімдері негізінде қалыптастырылған жиынтық өтінімді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Мемлекеттік корпорация арқылы қабылданғанда, көрсетілетін қызметті алушыға тиісті құжаттардың қабылданғаны туралы қолхат беріледі, осының негізінде көрсетілетін қызметті алушы (не болмаса нотариалды сенімхат бойынша оның өкілі, заңды тұлғаға – өкілеттілікті растайтын құжат бойынша) жеке басын куәландыратын құжатты ұсынған жағдайда дайын құжаттарды беру жүзеге асырылады.".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Ақмола облысы әкімінің орынбасары Е.Я.Каппельге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