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c261" w14:textId="31cc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25 желтоқсандағы № А-1/600 қаулысы. Ақмола облысының Әділет департаментінде 2018 жылғы 19 қаңтарда № 6358 болып тіркелді. Күші жойылды - Ақмола облысы әкімдігінің 2020 жылғы 3 ақпандағы № А-2/42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Start w:name="z2" w:id="0"/>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Ақмола облысы әкімдігінің 2015 жылғы 23 қарашадағы № А-11/538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5163 болып тіркелген, "Арқа ажары" және "Акмолинская правда" газеттерінде 2015 жылғы 30 желтоқсанда жарияланған)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1)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Start w:name="z5" w:id="2"/>
    <w:p>
      <w:pPr>
        <w:spacing w:after="0"/>
        <w:ind w:left="0"/>
        <w:jc w:val="both"/>
      </w:pPr>
      <w:r>
        <w:rPr>
          <w:rFonts w:ascii="Times New Roman"/>
          <w:b w:val="false"/>
          <w:i w:val="false"/>
          <w:color w:val="000000"/>
          <w:sz w:val="28"/>
        </w:rPr>
        <w:t xml:space="preserve">
      5-тармақтың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жаңа редакцияда жазылсын:</w:t>
      </w:r>
    </w:p>
    <w:bookmarkEnd w:id="2"/>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6 жұмыс күні ішінде көрсетіледі;";</w:t>
      </w:r>
    </w:p>
    <w:bookmarkStart w:name="z6" w:id="3"/>
    <w:p>
      <w:pPr>
        <w:spacing w:after="0"/>
        <w:ind w:left="0"/>
        <w:jc w:val="both"/>
      </w:pPr>
      <w:r>
        <w:rPr>
          <w:rFonts w:ascii="Times New Roman"/>
          <w:b w:val="false"/>
          <w:i w:val="false"/>
          <w:color w:val="000000"/>
          <w:sz w:val="28"/>
        </w:rPr>
        <w:t xml:space="preserve">
      5-тармақтың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жаңа редакцияда жазылсын:</w:t>
      </w:r>
    </w:p>
    <w:bookmarkEnd w:id="3"/>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- 6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7" w:id="4"/>
    <w:p>
      <w:pPr>
        <w:spacing w:after="0"/>
        <w:ind w:left="0"/>
        <w:jc w:val="both"/>
      </w:pPr>
      <w:r>
        <w:rPr>
          <w:rFonts w:ascii="Times New Roman"/>
          <w:b w:val="false"/>
          <w:i w:val="false"/>
          <w:color w:val="000000"/>
          <w:sz w:val="28"/>
        </w:rPr>
        <w:t xml:space="preserve">
      5-тармақтың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жаңа редакцияда жазылсын:</w:t>
      </w:r>
    </w:p>
    <w:bookmarkEnd w:id="4"/>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5 жұмыс күні ішінде көрсетіледі;";</w:t>
      </w:r>
    </w:p>
    <w:bookmarkStart w:name="z8" w:id="5"/>
    <w:p>
      <w:pPr>
        <w:spacing w:after="0"/>
        <w:ind w:left="0"/>
        <w:jc w:val="both"/>
      </w:pPr>
      <w:r>
        <w:rPr>
          <w:rFonts w:ascii="Times New Roman"/>
          <w:b w:val="false"/>
          <w:i w:val="false"/>
          <w:color w:val="000000"/>
          <w:sz w:val="28"/>
        </w:rPr>
        <w:t xml:space="preserve">
      5-тармақтың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 жаңа редакцияда жазылсын:</w:t>
      </w:r>
    </w:p>
    <w:bookmarkEnd w:id="5"/>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- 5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9" w:id="6"/>
    <w:p>
      <w:pPr>
        <w:spacing w:after="0"/>
        <w:ind w:left="0"/>
        <w:jc w:val="both"/>
      </w:pPr>
      <w:r>
        <w:rPr>
          <w:rFonts w:ascii="Times New Roman"/>
          <w:b w:val="false"/>
          <w:i w:val="false"/>
          <w:color w:val="000000"/>
          <w:sz w:val="28"/>
        </w:rPr>
        <w:t xml:space="preserve">
      8-тармақтың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жаңа редакцияда жазылсын:</w:t>
      </w:r>
    </w:p>
    <w:bookmarkEnd w:id="6"/>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6 жұмыс күні ішінде көрсетіледі;";</w:t>
      </w:r>
    </w:p>
    <w:bookmarkStart w:name="z10" w:id="7"/>
    <w:p>
      <w:pPr>
        <w:spacing w:after="0"/>
        <w:ind w:left="0"/>
        <w:jc w:val="both"/>
      </w:pPr>
      <w:r>
        <w:rPr>
          <w:rFonts w:ascii="Times New Roman"/>
          <w:b w:val="false"/>
          <w:i w:val="false"/>
          <w:color w:val="000000"/>
          <w:sz w:val="28"/>
        </w:rPr>
        <w:t xml:space="preserve">
      8-тармақтың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жаңа редакцияда жазылсын:</w:t>
      </w:r>
    </w:p>
    <w:bookmarkEnd w:id="7"/>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- 6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11" w:id="8"/>
    <w:p>
      <w:pPr>
        <w:spacing w:after="0"/>
        <w:ind w:left="0"/>
        <w:jc w:val="both"/>
      </w:pPr>
      <w:r>
        <w:rPr>
          <w:rFonts w:ascii="Times New Roman"/>
          <w:b w:val="false"/>
          <w:i w:val="false"/>
          <w:color w:val="000000"/>
          <w:sz w:val="28"/>
        </w:rPr>
        <w:t xml:space="preserve">
      8-тармақтың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жаңа редакцияда жазылсын:</w:t>
      </w:r>
    </w:p>
    <w:bookmarkEnd w:id="8"/>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5 жұмыс күні ішінде көрсетіледі;";</w:t>
      </w:r>
    </w:p>
    <w:bookmarkStart w:name="z12" w:id="9"/>
    <w:p>
      <w:pPr>
        <w:spacing w:after="0"/>
        <w:ind w:left="0"/>
        <w:jc w:val="both"/>
      </w:pPr>
      <w:r>
        <w:rPr>
          <w:rFonts w:ascii="Times New Roman"/>
          <w:b w:val="false"/>
          <w:i w:val="false"/>
          <w:color w:val="000000"/>
          <w:sz w:val="28"/>
        </w:rPr>
        <w:t xml:space="preserve">
      8-тармақтың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 жаңа редакцияда жазылсын:</w:t>
      </w:r>
    </w:p>
    <w:bookmarkEnd w:id="9"/>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- 5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13" w:id="1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End w:id="10"/>
    <w:p>
      <w:pPr>
        <w:spacing w:after="0"/>
        <w:ind w:left="0"/>
        <w:jc w:val="both"/>
      </w:pPr>
      <w:r>
        <w:rPr>
          <w:rFonts w:ascii="Times New Roman"/>
          <w:b w:val="false"/>
          <w:i w:val="false"/>
          <w:color w:val="000000"/>
          <w:sz w:val="28"/>
        </w:rPr>
        <w:t>
      "6) Қазақстан Республикасында тұрақты тұратын немесе уақытша болатын шетелдіктер мен азаматтығы жоқ адамдар өз мәртебесіне сәйкес жеке басын куәландыратын құжаттарын ұсынады.</w:t>
      </w:r>
    </w:p>
    <w:p>
      <w:pPr>
        <w:spacing w:after="0"/>
        <w:ind w:left="0"/>
        <w:jc w:val="both"/>
      </w:pPr>
      <w:r>
        <w:rPr>
          <w:rFonts w:ascii="Times New Roman"/>
          <w:b w:val="false"/>
          <w:i w:val="false"/>
          <w:color w:val="000000"/>
          <w:sz w:val="28"/>
        </w:rPr>
        <w:t>
      Қазақстан Республикасында тұрақты тұратын шетелдік, шетелдіктің Қазақстан Республикасында тұруға арналған ықтиярхатын ұсынады.</w:t>
      </w:r>
    </w:p>
    <w:p>
      <w:pPr>
        <w:spacing w:after="0"/>
        <w:ind w:left="0"/>
        <w:jc w:val="both"/>
      </w:pPr>
      <w:r>
        <w:rPr>
          <w:rFonts w:ascii="Times New Roman"/>
          <w:b w:val="false"/>
          <w:i w:val="false"/>
          <w:color w:val="000000"/>
          <w:sz w:val="28"/>
        </w:rPr>
        <w:t xml:space="preserve">
      Қазақстан Республикасында уақытша болатын шетелдік "Шетелдіктердің құқықтық жағдайы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уақытша тұруға рұқсат ететін көші-қон карточкасын ұсынады.</w:t>
      </w:r>
    </w:p>
    <w:p>
      <w:pPr>
        <w:spacing w:after="0"/>
        <w:ind w:left="0"/>
        <w:jc w:val="both"/>
      </w:pPr>
      <w:r>
        <w:rPr>
          <w:rFonts w:ascii="Times New Roman"/>
          <w:b w:val="false"/>
          <w:i w:val="false"/>
          <w:color w:val="000000"/>
          <w:sz w:val="28"/>
        </w:rPr>
        <w:t>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w:t>
      </w:r>
    </w:p>
    <w:p>
      <w:pPr>
        <w:spacing w:after="0"/>
        <w:ind w:left="0"/>
        <w:jc w:val="both"/>
      </w:pPr>
      <w:r>
        <w:rPr>
          <w:rFonts w:ascii="Times New Roman"/>
          <w:b w:val="false"/>
          <w:i w:val="false"/>
          <w:color w:val="000000"/>
          <w:sz w:val="28"/>
        </w:rPr>
        <w:t>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тiркелген құжатын ұсынады.</w:t>
      </w:r>
    </w:p>
    <w:p>
      <w:pPr>
        <w:spacing w:after="0"/>
        <w:ind w:left="0"/>
        <w:jc w:val="both"/>
      </w:pPr>
      <w:r>
        <w:rPr>
          <w:rFonts w:ascii="Times New Roman"/>
          <w:b w:val="false"/>
          <w:i w:val="false"/>
          <w:color w:val="000000"/>
          <w:sz w:val="28"/>
        </w:rPr>
        <w:t>
      Жеке басын куәландыратын құжатты көрсетумен қатар, оның мәтiнiнiң нотариатта куәландырылған қазақ немесе орыс тiлiндегi аудармасын ұсынады.";</w:t>
      </w:r>
    </w:p>
    <w:bookmarkStart w:name="z14" w:id="11"/>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2) көрсетілген қаулымен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Start w:name="z17" w:id="13"/>
    <w:p>
      <w:pPr>
        <w:spacing w:after="0"/>
        <w:ind w:left="0"/>
        <w:jc w:val="both"/>
      </w:pPr>
      <w:r>
        <w:rPr>
          <w:rFonts w:ascii="Times New Roman"/>
          <w:b w:val="false"/>
          <w:i w:val="false"/>
          <w:color w:val="000000"/>
          <w:sz w:val="28"/>
        </w:rPr>
        <w:t xml:space="preserve">
      5-тармақтың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жаңа редакцияда жазылсын:</w:t>
      </w:r>
    </w:p>
    <w:bookmarkEnd w:id="13"/>
    <w:p>
      <w:pPr>
        <w:spacing w:after="0"/>
        <w:ind w:left="0"/>
        <w:jc w:val="both"/>
      </w:pP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(жүктілік туралы дәрігерлік-біліктілік комиссиясының анықтамасы, денсаулық жағдайы туралы анықтама, басқа да ерекше мән-жайларды растайтын құжаттар) расталатын дәлелді себептер болған кезде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p>
    <w:bookmarkStart w:name="z18" w:id="14"/>
    <w:p>
      <w:pPr>
        <w:spacing w:after="0"/>
        <w:ind w:left="0"/>
        <w:jc w:val="both"/>
      </w:pPr>
      <w:r>
        <w:rPr>
          <w:rFonts w:ascii="Times New Roman"/>
          <w:b w:val="false"/>
          <w:i w:val="false"/>
          <w:color w:val="000000"/>
          <w:sz w:val="28"/>
        </w:rPr>
        <w:t xml:space="preserve">
      5-тармақтың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жаңа редакцияда жазылсын:</w:t>
      </w:r>
    </w:p>
    <w:bookmarkEnd w:id="14"/>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19" w:id="15"/>
    <w:p>
      <w:pPr>
        <w:spacing w:after="0"/>
        <w:ind w:left="0"/>
        <w:jc w:val="both"/>
      </w:pPr>
      <w:r>
        <w:rPr>
          <w:rFonts w:ascii="Times New Roman"/>
          <w:b w:val="false"/>
          <w:i w:val="false"/>
          <w:color w:val="000000"/>
          <w:sz w:val="28"/>
        </w:rPr>
        <w:t xml:space="preserve">
      5-тармақтың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жаңа редакцияда жазылсын:</w:t>
      </w:r>
    </w:p>
    <w:bookmarkEnd w:id="15"/>
    <w:p>
      <w:pPr>
        <w:spacing w:after="0"/>
        <w:ind w:left="0"/>
        <w:jc w:val="both"/>
      </w:pP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(жүктілік туралы дәрігерлік-біліктілік комиссиясының анықтамасы, денсаулық жағдайы туралы анықтама, басқа да ерекше мән-жайларды растайтын құжаттар) расталатын дәлелді себептер болған кезде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p>
    <w:bookmarkStart w:name="z20" w:id="16"/>
    <w:p>
      <w:pPr>
        <w:spacing w:after="0"/>
        <w:ind w:left="0"/>
        <w:jc w:val="both"/>
      </w:pPr>
      <w:r>
        <w:rPr>
          <w:rFonts w:ascii="Times New Roman"/>
          <w:b w:val="false"/>
          <w:i w:val="false"/>
          <w:color w:val="000000"/>
          <w:sz w:val="28"/>
        </w:rPr>
        <w:t xml:space="preserve">
      5-тармақтың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 жаңа редакцияда жазылсын:</w:t>
      </w:r>
    </w:p>
    <w:bookmarkEnd w:id="16"/>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21" w:id="17"/>
    <w:p>
      <w:pPr>
        <w:spacing w:after="0"/>
        <w:ind w:left="0"/>
        <w:jc w:val="both"/>
      </w:pPr>
      <w:r>
        <w:rPr>
          <w:rFonts w:ascii="Times New Roman"/>
          <w:b w:val="false"/>
          <w:i w:val="false"/>
          <w:color w:val="000000"/>
          <w:sz w:val="28"/>
        </w:rPr>
        <w:t xml:space="preserve">
      8-тармақтың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жаңа редакцияда жазылсын:</w:t>
      </w:r>
    </w:p>
    <w:bookmarkEnd w:id="17"/>
    <w:p>
      <w:pPr>
        <w:spacing w:after="0"/>
        <w:ind w:left="0"/>
        <w:jc w:val="both"/>
      </w:pP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(жүктілік туралы дәрігерлік-біліктілік комиссиясының анықтамасы, денсаулық жағдайы туралы анықтама, басқа да ерекше мән-жайларды растайтын құжаттар) расталатын дәлелді себептер болған кезде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p>
    <w:bookmarkStart w:name="z22" w:id="18"/>
    <w:p>
      <w:pPr>
        <w:spacing w:after="0"/>
        <w:ind w:left="0"/>
        <w:jc w:val="both"/>
      </w:pPr>
      <w:r>
        <w:rPr>
          <w:rFonts w:ascii="Times New Roman"/>
          <w:b w:val="false"/>
          <w:i w:val="false"/>
          <w:color w:val="000000"/>
          <w:sz w:val="28"/>
        </w:rPr>
        <w:t xml:space="preserve">
      8-тармақтың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 жаңа редакцияда жазылсын:</w:t>
      </w:r>
    </w:p>
    <w:bookmarkEnd w:id="18"/>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23" w:id="19"/>
    <w:p>
      <w:pPr>
        <w:spacing w:after="0"/>
        <w:ind w:left="0"/>
        <w:jc w:val="both"/>
      </w:pPr>
      <w:r>
        <w:rPr>
          <w:rFonts w:ascii="Times New Roman"/>
          <w:b w:val="false"/>
          <w:i w:val="false"/>
          <w:color w:val="000000"/>
          <w:sz w:val="28"/>
        </w:rPr>
        <w:t xml:space="preserve">
      8-тармақтың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жаңа редакцияда жазылсын:</w:t>
      </w:r>
    </w:p>
    <w:bookmarkEnd w:id="19"/>
    <w:p>
      <w:pPr>
        <w:spacing w:after="0"/>
        <w:ind w:left="0"/>
        <w:jc w:val="both"/>
      </w:pP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(жүктілік туралы дәрігерлік-біліктілік комиссиясының анықтамасы, денсаулық жағдайы туралы анықтама, басқа да ерекше мән-жайларды растайтын құжаттар) расталатын дәлелді себептер болған кезде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p>
    <w:bookmarkStart w:name="z24" w:id="20"/>
    <w:p>
      <w:pPr>
        <w:spacing w:after="0"/>
        <w:ind w:left="0"/>
        <w:jc w:val="both"/>
      </w:pPr>
      <w:r>
        <w:rPr>
          <w:rFonts w:ascii="Times New Roman"/>
          <w:b w:val="false"/>
          <w:i w:val="false"/>
          <w:color w:val="000000"/>
          <w:sz w:val="28"/>
        </w:rPr>
        <w:t xml:space="preserve">
      8-тармақтың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төртінші абзацы жаңа редакцияда жазылсын:</w:t>
      </w:r>
    </w:p>
    <w:bookmarkEnd w:id="20"/>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25" w:id="21"/>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xml:space="preserve">
      3) көрсетілген қаулымен бекітілген "Бала асырап алуды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5-тармақтың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жаңа редакцияда жазылсын:</w:t>
      </w:r>
    </w:p>
    <w:bookmarkEnd w:id="23"/>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28" w:id="24"/>
    <w:p>
      <w:pPr>
        <w:spacing w:after="0"/>
        <w:ind w:left="0"/>
        <w:jc w:val="both"/>
      </w:pPr>
      <w:r>
        <w:rPr>
          <w:rFonts w:ascii="Times New Roman"/>
          <w:b w:val="false"/>
          <w:i w:val="false"/>
          <w:color w:val="000000"/>
          <w:sz w:val="28"/>
        </w:rPr>
        <w:t xml:space="preserve">
      5-тармақтың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жаңа редакцияда жазылсын:</w:t>
      </w:r>
    </w:p>
    <w:bookmarkEnd w:id="24"/>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29" w:id="25"/>
    <w:p>
      <w:pPr>
        <w:spacing w:after="0"/>
        <w:ind w:left="0"/>
        <w:jc w:val="both"/>
      </w:pPr>
      <w:r>
        <w:rPr>
          <w:rFonts w:ascii="Times New Roman"/>
          <w:b w:val="false"/>
          <w:i w:val="false"/>
          <w:color w:val="000000"/>
          <w:sz w:val="28"/>
        </w:rPr>
        <w:t xml:space="preserve">
      8-тармақтың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жаңа редакцияда жазылсын:</w:t>
      </w:r>
    </w:p>
    <w:bookmarkEnd w:id="25"/>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30" w:id="26"/>
    <w:p>
      <w:pPr>
        <w:spacing w:after="0"/>
        <w:ind w:left="0"/>
        <w:jc w:val="both"/>
      </w:pPr>
      <w:r>
        <w:rPr>
          <w:rFonts w:ascii="Times New Roman"/>
          <w:b w:val="false"/>
          <w:i w:val="false"/>
          <w:color w:val="000000"/>
          <w:sz w:val="28"/>
        </w:rPr>
        <w:t xml:space="preserve">
      8-тармақтың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 жаңа редакцияда жазылсын:</w:t>
      </w:r>
    </w:p>
    <w:bookmarkEnd w:id="26"/>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31" w:id="27"/>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7"/>
    <w:bookmarkStart w:name="z32" w:id="28"/>
    <w:p>
      <w:pPr>
        <w:spacing w:after="0"/>
        <w:ind w:left="0"/>
        <w:jc w:val="both"/>
      </w:pPr>
      <w:r>
        <w:rPr>
          <w:rFonts w:ascii="Times New Roman"/>
          <w:b w:val="false"/>
          <w:i w:val="false"/>
          <w:color w:val="000000"/>
          <w:sz w:val="28"/>
        </w:rPr>
        <w:t xml:space="preserve">
      4) көрсетілген қаулымен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5-тармақтың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жаңа редакцияда жазылсын:</w:t>
      </w:r>
    </w:p>
    <w:bookmarkEnd w:id="29"/>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34" w:id="30"/>
    <w:p>
      <w:pPr>
        <w:spacing w:after="0"/>
        <w:ind w:left="0"/>
        <w:jc w:val="both"/>
      </w:pPr>
      <w:r>
        <w:rPr>
          <w:rFonts w:ascii="Times New Roman"/>
          <w:b w:val="false"/>
          <w:i w:val="false"/>
          <w:color w:val="000000"/>
          <w:sz w:val="28"/>
        </w:rPr>
        <w:t xml:space="preserve">
      5-тармақтың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 жаңа редакцияда жазылсын:</w:t>
      </w:r>
    </w:p>
    <w:bookmarkEnd w:id="30"/>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35" w:id="31"/>
    <w:p>
      <w:pPr>
        <w:spacing w:after="0"/>
        <w:ind w:left="0"/>
        <w:jc w:val="both"/>
      </w:pPr>
      <w:r>
        <w:rPr>
          <w:rFonts w:ascii="Times New Roman"/>
          <w:b w:val="false"/>
          <w:i w:val="false"/>
          <w:color w:val="000000"/>
          <w:sz w:val="28"/>
        </w:rPr>
        <w:t xml:space="preserve">
      8-тармақтың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жаңа редакцияда жазылсын:</w:t>
      </w:r>
    </w:p>
    <w:bookmarkEnd w:id="31"/>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36" w:id="32"/>
    <w:p>
      <w:pPr>
        <w:spacing w:after="0"/>
        <w:ind w:left="0"/>
        <w:jc w:val="both"/>
      </w:pPr>
      <w:r>
        <w:rPr>
          <w:rFonts w:ascii="Times New Roman"/>
          <w:b w:val="false"/>
          <w:i w:val="false"/>
          <w:color w:val="000000"/>
          <w:sz w:val="28"/>
        </w:rPr>
        <w:t xml:space="preserve">
      8-тармақтың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 жаңа редакцияда жазылсын:</w:t>
      </w:r>
    </w:p>
    <w:bookmarkEnd w:id="32"/>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6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күн ішінде хабардар етіле отырып, күнтiзбелiк 29 күннен аспайтын уақытқа ұзартылады;";</w:t>
      </w:r>
    </w:p>
    <w:bookmarkStart w:name="z37" w:id="33"/>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33"/>
    <w:bookmarkStart w:name="z38" w:id="34"/>
    <w:p>
      <w:pPr>
        <w:spacing w:after="0"/>
        <w:ind w:left="0"/>
        <w:jc w:val="both"/>
      </w:pPr>
      <w:r>
        <w:rPr>
          <w:rFonts w:ascii="Times New Roman"/>
          <w:b w:val="false"/>
          <w:i w:val="false"/>
          <w:color w:val="000000"/>
          <w:sz w:val="28"/>
        </w:rPr>
        <w:t xml:space="preserve">
      5) көрсетілген қаулымен бекітілген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xml:space="preserve">
      5-тармақтың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жаңа редакцияда жазылсын:</w:t>
      </w:r>
    </w:p>
    <w:bookmarkEnd w:id="35"/>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6 жұмыс күні (қабылданған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күн ішінде хабардар ете отырып, күнтiзбелiк 29 күннен аспайтын уақытқа ұзартылады;";</w:t>
      </w:r>
    </w:p>
    <w:bookmarkStart w:name="z40" w:id="36"/>
    <w:p>
      <w:pPr>
        <w:spacing w:after="0"/>
        <w:ind w:left="0"/>
        <w:jc w:val="both"/>
      </w:pPr>
      <w:r>
        <w:rPr>
          <w:rFonts w:ascii="Times New Roman"/>
          <w:b w:val="false"/>
          <w:i w:val="false"/>
          <w:color w:val="000000"/>
          <w:sz w:val="28"/>
        </w:rPr>
        <w:t xml:space="preserve">
      5-тармақтың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 жаңа редакцияда жазылсын:</w:t>
      </w:r>
    </w:p>
    <w:bookmarkEnd w:id="36"/>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5 жұмыс күні (қабылданған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күн ішінде хабардар ете отырып, күнтiзбелiк 29 күннен аспайтын уақытқа ұзартылады;";</w:t>
      </w:r>
    </w:p>
    <w:bookmarkStart w:name="z41" w:id="37"/>
    <w:p>
      <w:pPr>
        <w:spacing w:after="0"/>
        <w:ind w:left="0"/>
        <w:jc w:val="both"/>
      </w:pPr>
      <w:r>
        <w:rPr>
          <w:rFonts w:ascii="Times New Roman"/>
          <w:b w:val="false"/>
          <w:i w:val="false"/>
          <w:color w:val="000000"/>
          <w:sz w:val="28"/>
        </w:rPr>
        <w:t xml:space="preserve">
      8-тармақтың бірінші бөлігіндегі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жаңа редакцияда жазылсын:</w:t>
      </w:r>
    </w:p>
    <w:bookmarkEnd w:id="37"/>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6 жұмыс күні (қабылданған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күн ішінде хабардар ете отырып, күнтiзбелiк 29 күннен аспайтын уақытқа ұзартылады;";</w:t>
      </w:r>
    </w:p>
    <w:bookmarkStart w:name="z42" w:id="38"/>
    <w:p>
      <w:pPr>
        <w:spacing w:after="0"/>
        <w:ind w:left="0"/>
        <w:jc w:val="both"/>
      </w:pPr>
      <w:r>
        <w:rPr>
          <w:rFonts w:ascii="Times New Roman"/>
          <w:b w:val="false"/>
          <w:i w:val="false"/>
          <w:color w:val="000000"/>
          <w:sz w:val="28"/>
        </w:rPr>
        <w:t xml:space="preserve">
      8-тармақтың екінші бөлігіндегі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 жаңа редакцияда жазылсын:</w:t>
      </w:r>
    </w:p>
    <w:bookmarkEnd w:id="38"/>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5 жұмыс күні (қабылданған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күн ішінде хабардар ете отырып, күнтiзбелiк 29 күннен аспайтын уақытқа ұзартылады;";</w:t>
      </w:r>
    </w:p>
    <w:bookmarkStart w:name="z43" w:id="3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9"/>
    <w:p>
      <w:pPr>
        <w:spacing w:after="0"/>
        <w:ind w:left="0"/>
        <w:jc w:val="both"/>
      </w:pPr>
      <w:r>
        <w:rPr>
          <w:rFonts w:ascii="Times New Roman"/>
          <w:b w:val="false"/>
          <w:i w:val="false"/>
          <w:color w:val="000000"/>
          <w:sz w:val="28"/>
        </w:rPr>
        <w:t>
      "3) қайтыс болған адамның жеке басын куәландыратын куәлігі (бар болған жағдайда, қайтыс болған адамның жеке басын куәландыратын куәлігі жоқ болса өтініште себебі көрсетілуі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жетінші бөлігі жаңа редакцияда жазылсын:</w:t>
      </w:r>
    </w:p>
    <w:p>
      <w:pPr>
        <w:spacing w:after="0"/>
        <w:ind w:left="0"/>
        <w:jc w:val="both"/>
      </w:pPr>
      <w:r>
        <w:rPr>
          <w:rFonts w:ascii="Times New Roman"/>
          <w:b w:val="false"/>
          <w:i w:val="false"/>
          <w:color w:val="000000"/>
          <w:sz w:val="28"/>
        </w:rPr>
        <w:t>
      "Егер тіркеу Қазақстан Республикасының аумағында 2008 жылдан кейін жүргізілген болса, көрсетілетін қызметті алушының жеке басын куәландыратын құжаттар туралы, мәліметтер, көрсетілетін қызметті алушымен бюджетке төлеген алымның сомасын растайтын құжат (ЭҮПШ арқылы төленген жағдайда), сондай-ақ, азаматтық хал актілерін тіркеу туралы куәліктер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Start w:name="z45" w:id="40"/>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40"/>
    <w:bookmarkStart w:name="z46" w:id="41"/>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О.А.Бектеновке жүктелсін.</w:t>
      </w:r>
    </w:p>
    <w:bookmarkEnd w:id="41"/>
    <w:bookmarkStart w:name="z47" w:id="42"/>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49" w:id="43"/>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қызметті көрсету бизнес-процестерінің анықтамалығы</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көрсетілетін қызметті берушіге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ауылдық округтің әкіміне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w:t>
            </w:r>
            <w:r>
              <w:br/>
            </w:r>
            <w:r>
              <w:rPr>
                <w:rFonts w:ascii="Times New Roman"/>
                <w:b w:val="false"/>
                <w:i w:val="false"/>
                <w:color w:val="000000"/>
                <w:sz w:val="20"/>
              </w:rPr>
              <w:t>зайыптылықты)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 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51" w:id="44"/>
    <w:p>
      <w:pPr>
        <w:spacing w:after="0"/>
        <w:ind w:left="0"/>
        <w:jc w:val="left"/>
      </w:pPr>
      <w:r>
        <w:rPr>
          <w:rFonts w:ascii="Times New Roman"/>
          <w:b/>
          <w:i w:val="false"/>
          <w:color w:val="000000"/>
        </w:rPr>
        <w:t xml:space="preserve"> "Неке қиюды (ерлі-зайыптылықты) тіркеу, оның ішінде азаматтық хал актілер жазбаларына өзгерістер, толықтырулар мен түзетулер енгізу" мемлекеттік қызметті көрсету бизнес-процестерінің анықтамалығы</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Көрсетілетін қызметті алушы көрсетілетін қызметті берушіге </w:t>
      </w:r>
      <w:r>
        <w:rPr>
          <w:rFonts w:ascii="Times New Roman"/>
          <w:b/>
          <w:i w:val="false"/>
          <w:color w:val="000000"/>
          <w:sz w:val="28"/>
        </w:rPr>
        <w:t>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ауылдық округтің әкіміне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w:t>
            </w:r>
            <w:r>
              <w:br/>
            </w:r>
            <w:r>
              <w:rPr>
                <w:rFonts w:ascii="Times New Roman"/>
                <w:b w:val="false"/>
                <w:i w:val="false"/>
                <w:color w:val="000000"/>
                <w:sz w:val="20"/>
              </w:rPr>
              <w:t>өзгерістерді, толықтырулар мен</w:t>
            </w:r>
            <w:r>
              <w:br/>
            </w:r>
            <w:r>
              <w:rPr>
                <w:rFonts w:ascii="Times New Roman"/>
                <w:b w:val="false"/>
                <w:i w:val="false"/>
                <w:color w:val="000000"/>
                <w:sz w:val="20"/>
              </w:rPr>
              <w:t>түзетулерді 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3" w:id="45"/>
    <w:p>
      <w:pPr>
        <w:spacing w:after="0"/>
        <w:ind w:left="0"/>
        <w:jc w:val="left"/>
      </w:pPr>
      <w:r>
        <w:rPr>
          <w:rFonts w:ascii="Times New Roman"/>
          <w:b/>
          <w:i w:val="false"/>
          <w:color w:val="000000"/>
        </w:rPr>
        <w:t xml:space="preserve"> "Бала асырап алуды тіркеу, оның ішінде азаматтық хал актілері жазбаларына өзгерістерді, толықтырулар мен түзетулерді енгізу" мемлекеттік қызметті көрсету бизнес-процестерінің анықтамалығы</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көрсетілетін қызметті берушіге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ауылдық округтің әкіміне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"Әкелікті анықтауды тіркеу,</w:t>
            </w:r>
            <w:r>
              <w:br/>
            </w:r>
            <w:r>
              <w:rPr>
                <w:rFonts w:ascii="Times New Roman"/>
                <w:b w:val="false"/>
                <w:i w:val="false"/>
                <w:color w:val="000000"/>
                <w:sz w:val="20"/>
              </w:rPr>
              <w:t>оның ішінде азаматтық хал</w:t>
            </w:r>
            <w:r>
              <w:br/>
            </w:r>
            <w:r>
              <w:rPr>
                <w:rFonts w:ascii="Times New Roman"/>
                <w:b w:val="false"/>
                <w:i w:val="false"/>
                <w:color w:val="000000"/>
                <w:sz w:val="20"/>
              </w:rPr>
              <w:t>актілері 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5" w:id="46"/>
    <w:p>
      <w:pPr>
        <w:spacing w:after="0"/>
        <w:ind w:left="0"/>
        <w:jc w:val="left"/>
      </w:pPr>
      <w:r>
        <w:rPr>
          <w:rFonts w:ascii="Times New Roman"/>
          <w:b/>
          <w:i w:val="false"/>
          <w:color w:val="000000"/>
        </w:rPr>
        <w:t xml:space="preserve"> "Әкелікті анықтауды тіркеу, оның ішінде азаматтық хал актілері жазбаларына өзгерістер, толықтырулар мен түзетулер енгізу" мемлекеттік қызметті көрсету бизнес-процестерінің анықтамалығы</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көрсетілетін қызметті берушіге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ауылдық округтің әкіміне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А-1/600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өзгерістерді,</w:t>
            </w:r>
            <w:r>
              <w:br/>
            </w:r>
            <w:r>
              <w:rPr>
                <w:rFonts w:ascii="Times New Roman"/>
                <w:b w:val="false"/>
                <w:i w:val="false"/>
                <w:color w:val="000000"/>
                <w:sz w:val="20"/>
              </w:rPr>
              <w:t>толықтырулар мен түзетулерді</w:t>
            </w:r>
            <w:r>
              <w:br/>
            </w:r>
            <w:r>
              <w:rPr>
                <w:rFonts w:ascii="Times New Roman"/>
                <w:b w:val="false"/>
                <w:i w:val="false"/>
                <w:color w:val="000000"/>
                <w:sz w:val="20"/>
              </w:rPr>
              <w:t>енгізу"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7" w:id="47"/>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өзгерістерді, толықтырулар мен түзетулерді енгізу" мемлекеттік қызметті көрсету бизнес-процестерінің анықтамалығы</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көрсетілетін қызметті берушіге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алушы ауылдық округтің әкіміне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