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f940" w14:textId="3f9f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2017 жылға арналған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w:t>
      </w:r>
    </w:p>
    <w:p>
      <w:pPr>
        <w:spacing w:after="0"/>
        <w:ind w:left="0"/>
        <w:jc w:val="both"/>
      </w:pPr>
      <w:r>
        <w:rPr>
          <w:rFonts w:ascii="Times New Roman"/>
          <w:b w:val="false"/>
          <w:i w:val="false"/>
          <w:color w:val="000000"/>
          <w:sz w:val="28"/>
        </w:rPr>
        <w:t>Ақмола облысы Ақкөл ауданы әкімдігінің 2017 жылғы 28 сәуірдегі № А-4/109 қаулысы. Ақмола облысының Әділет департаментінде 2017 жылғы 9 маусымда № 5991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 мүгедектердi әлеуметтiк қорғау туралы" Қазақстан Республикасының 2005 жылғы 13 сәуірдегі Заңының 31 бабының </w:t>
      </w:r>
      <w:r>
        <w:rPr>
          <w:rFonts w:ascii="Times New Roman"/>
          <w:b w:val="false"/>
          <w:i w:val="false"/>
          <w:color w:val="000000"/>
          <w:sz w:val="28"/>
        </w:rPr>
        <w:t>1)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 бабының </w:t>
      </w:r>
      <w:r>
        <w:rPr>
          <w:rFonts w:ascii="Times New Roman"/>
          <w:b w:val="false"/>
          <w:i w:val="false"/>
          <w:color w:val="000000"/>
          <w:sz w:val="28"/>
        </w:rPr>
        <w:t>6) тармақшасына</w:t>
      </w:r>
      <w:r>
        <w:rPr>
          <w:rFonts w:ascii="Times New Roman"/>
          <w:b w:val="false"/>
          <w:i w:val="false"/>
          <w:color w:val="000000"/>
          <w:sz w:val="28"/>
        </w:rPr>
        <w:t xml:space="preserve">, 27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Ақкөл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Ақкөл ауданында 2017 жылға арналған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мынадай тізімдік саны бар ұйымдарға белгіленсін. </w:t>
      </w:r>
    </w:p>
    <w:bookmarkEnd w:id="1"/>
    <w:bookmarkStart w:name="z3"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4"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5"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6" w:id="5"/>
    <w:p>
      <w:pPr>
        <w:spacing w:after="0"/>
        <w:ind w:left="0"/>
        <w:jc w:val="both"/>
      </w:pPr>
      <w:r>
        <w:rPr>
          <w:rFonts w:ascii="Times New Roman"/>
          <w:b w:val="false"/>
          <w:i w:val="false"/>
          <w:color w:val="000000"/>
          <w:sz w:val="28"/>
        </w:rPr>
        <w:t>
      2. Осы қаулының орындалуын бақылау аудан әкімінің орынбасары Г.Е.Әбілқайыроваға жүктелсін.</w:t>
      </w:r>
    </w:p>
    <w:bookmarkEnd w:id="5"/>
    <w:bookmarkStart w:name="z7"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Т.Едігенов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