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7b61d" w14:textId="df7b6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 бойынша 2017-2018 жылдарға арналған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2017 жылғы 8 желтоқсандағы № С 16-2 шешімі. Ақмола облысының Әділет департаментінде 2017 жылғы 13 желтоқсанда № 6223 болып тіркелді. Күші жойылды - Ақмола облысы Ақкөл аудандық мәслихатының 2018 жылғы 17 мамырдағы № С 21-2 шешімімен</w:t>
      </w:r>
    </w:p>
    <w:p>
      <w:pPr>
        <w:spacing w:after="0"/>
        <w:ind w:left="0"/>
        <w:jc w:val="both"/>
      </w:pPr>
      <w:r>
        <w:rPr>
          <w:rFonts w:ascii="Times New Roman"/>
          <w:b w:val="false"/>
          <w:i w:val="false"/>
          <w:color w:val="ff0000"/>
          <w:sz w:val="28"/>
        </w:rPr>
        <w:t xml:space="preserve">
      Ескерту. Күші жойылды - Ақмола облысы Ақкөл аудандық мәслихатының 17.05.2018 </w:t>
      </w:r>
      <w:r>
        <w:rPr>
          <w:rFonts w:ascii="Times New Roman"/>
          <w:b w:val="false"/>
          <w:i w:val="false"/>
          <w:color w:val="ff0000"/>
          <w:sz w:val="28"/>
        </w:rPr>
        <w:t>№ С 21-2</w:t>
      </w:r>
      <w:r>
        <w:rPr>
          <w:rFonts w:ascii="Times New Roman"/>
          <w:b w:val="false"/>
          <w:i w:val="false"/>
          <w:color w:val="ff0000"/>
          <w:sz w:val="28"/>
        </w:rPr>
        <w:t xml:space="preserve"> (ресми жарияланған күнінен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 6 бабы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"Жайылымдар туралы" Қазақстан Республикасының 2017 жылғы 20 ақпандағы Заңы 8 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Ақкөл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Ақкөл ауданы бойынша 2017-2018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r>
              <w:br/>
            </w:r>
            <w:r>
              <w:rPr>
                <w:rFonts w:ascii="Times New Roman"/>
                <w:b w:val="false"/>
                <w:i/>
                <w:color w:val="000000"/>
                <w:sz w:val="20"/>
              </w:rPr>
              <w:t>мәслихат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Ж.Абдин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Ж.Салыбекова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Т.Қ.Едігенов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желтоқсан 2017 жыл</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ауыл</w:t>
            </w:r>
            <w:r>
              <w:br/>
            </w:r>
            <w:r>
              <w:rPr>
                <w:rFonts w:ascii="Times New Roman"/>
                <w:b w:val="false"/>
                <w:i/>
                <w:color w:val="000000"/>
                <w:sz w:val="20"/>
              </w:rPr>
              <w:t>шаруашылығы бөлімі"</w:t>
            </w:r>
            <w:r>
              <w:br/>
            </w:r>
            <w:r>
              <w:rPr>
                <w:rFonts w:ascii="Times New Roman"/>
                <w:b w:val="false"/>
                <w:i/>
                <w:color w:val="000000"/>
                <w:sz w:val="20"/>
              </w:rPr>
              <w:t>мемлекеттік мекемесінің</w:t>
            </w:r>
            <w:r>
              <w:br/>
            </w:r>
            <w:r>
              <w:rPr>
                <w:rFonts w:ascii="Times New Roman"/>
                <w:b w:val="false"/>
                <w:i/>
                <w:color w:val="000000"/>
                <w:sz w:val="20"/>
              </w:rPr>
              <w:t>басшысы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Г.Б.Кенжина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желтоқсан 2017 жыл</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жер</w:t>
            </w:r>
            <w:r>
              <w:br/>
            </w:r>
            <w:r>
              <w:rPr>
                <w:rFonts w:ascii="Times New Roman"/>
                <w:b w:val="false"/>
                <w:i/>
                <w:color w:val="000000"/>
                <w:sz w:val="20"/>
              </w:rPr>
              <w:t>қатынастары бөлімі"</w:t>
            </w:r>
            <w:r>
              <w:br/>
            </w:r>
            <w:r>
              <w:rPr>
                <w:rFonts w:ascii="Times New Roman"/>
                <w:b w:val="false"/>
                <w:i/>
                <w:color w:val="000000"/>
                <w:sz w:val="20"/>
              </w:rPr>
              <w:t>мемлекеттік мекемесінің</w:t>
            </w:r>
            <w:r>
              <w:br/>
            </w:r>
            <w:r>
              <w:rPr>
                <w:rFonts w:ascii="Times New Roman"/>
                <w:b w:val="false"/>
                <w:i/>
                <w:color w:val="000000"/>
                <w:sz w:val="20"/>
              </w:rPr>
              <w:t>басшысы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Р.Ж.Сәдуақасов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желтоқсан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2017 жылғы 8 желтоқсандағы</w:t>
            </w:r>
            <w:r>
              <w:br/>
            </w:r>
            <w:r>
              <w:rPr>
                <w:rFonts w:ascii="Times New Roman"/>
                <w:b w:val="false"/>
                <w:i w:val="false"/>
                <w:color w:val="000000"/>
                <w:sz w:val="20"/>
              </w:rPr>
              <w:t>№ С 16 - 2 шешімімен</w:t>
            </w:r>
            <w:r>
              <w:br/>
            </w:r>
            <w:r>
              <w:rPr>
                <w:rFonts w:ascii="Times New Roman"/>
                <w:b w:val="false"/>
                <w:i w:val="false"/>
                <w:color w:val="000000"/>
                <w:sz w:val="20"/>
              </w:rPr>
              <w:t>бекітілді</w:t>
            </w:r>
          </w:p>
        </w:tc>
      </w:tr>
    </w:tbl>
    <w:bookmarkStart w:name="z5" w:id="3"/>
    <w:p>
      <w:pPr>
        <w:spacing w:after="0"/>
        <w:ind w:left="0"/>
        <w:jc w:val="left"/>
      </w:pPr>
      <w:r>
        <w:rPr>
          <w:rFonts w:ascii="Times New Roman"/>
          <w:b/>
          <w:i w:val="false"/>
          <w:color w:val="000000"/>
        </w:rPr>
        <w:t xml:space="preserve"> Ақкөл ауданы бойынша 2017-2018 жылдарға арналған жайылымдарды басқару және оларды пайдалану жөніндегі жоспар</w:t>
      </w:r>
    </w:p>
    <w:bookmarkEnd w:id="3"/>
    <w:bookmarkStart w:name="z6" w:id="4"/>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Ақкөл ауданының аумағында жайылымдардың орналасу схемасы (картасы) (Ақкөл ауданы бойынша 2017-2018 жылдарға арналған жайылымдарды басқару және оларды пайдалану жөніндегі жоспарына </w:t>
      </w:r>
      <w:r>
        <w:rPr>
          <w:rFonts w:ascii="Times New Roman"/>
          <w:b w:val="false"/>
          <w:i w:val="false"/>
          <w:color w:val="000000"/>
          <w:sz w:val="28"/>
        </w:rPr>
        <w:t>1 қосымша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Жайылым айналымдарының қолайлы схемалары (Ақкөл ауданы бойынша 2017-2018 жылдарға арналған жайылымдарды басқару және оларды пайдалану жөніндегі жоспарына </w:t>
      </w:r>
      <w:r>
        <w:rPr>
          <w:rFonts w:ascii="Times New Roman"/>
          <w:b w:val="false"/>
          <w:i w:val="false"/>
          <w:color w:val="000000"/>
          <w:sz w:val="28"/>
        </w:rPr>
        <w:t>2 қосымша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(Ақкөл ауданы бойынша 2017-2018 жылдарға арналған жайылымдарды басқару және оларды пайдалану жөніндегі жоспарына </w:t>
      </w:r>
      <w:r>
        <w:rPr>
          <w:rFonts w:ascii="Times New Roman"/>
          <w:b w:val="false"/>
          <w:i w:val="false"/>
          <w:color w:val="000000"/>
          <w:sz w:val="28"/>
        </w:rPr>
        <w:t>3 қосымша</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(Ақкөл ауданы бойынша 2017-2018 жылдарға арналған жайылымдарды басқару және оларды пайдалану жөніндегі жоспарына </w:t>
      </w:r>
      <w:r>
        <w:rPr>
          <w:rFonts w:ascii="Times New Roman"/>
          <w:b w:val="false"/>
          <w:i w:val="false"/>
          <w:color w:val="000000"/>
          <w:sz w:val="28"/>
        </w:rPr>
        <w:t>4 қосымша</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(Ақкөл ауданы бойынша 2017-2018 жылдарға арналған жайылымдарды басқару және оларды пайдалану жөніндегі жоспарына </w:t>
      </w:r>
      <w:r>
        <w:rPr>
          <w:rFonts w:ascii="Times New Roman"/>
          <w:b w:val="false"/>
          <w:i w:val="false"/>
          <w:color w:val="000000"/>
          <w:sz w:val="28"/>
        </w:rPr>
        <w:t>5 қосымша</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6)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(Ақкөл ауданы бойынша 2017-2018 жылдарға арналған жайылымдарды басқару және оларды пайдалану жөніндегі жоспарына </w:t>
      </w:r>
      <w:r>
        <w:rPr>
          <w:rFonts w:ascii="Times New Roman"/>
          <w:b w:val="false"/>
          <w:i w:val="false"/>
          <w:color w:val="000000"/>
          <w:sz w:val="28"/>
        </w:rPr>
        <w:t>6 қосымша</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графигі (Ақкөл ауданы бойынша 2017-2018 жылдарға арналған жайылымдарды басқару және оларды пайдалану жөніндегі жоспарына </w:t>
      </w:r>
      <w:r>
        <w:rPr>
          <w:rFonts w:ascii="Times New Roman"/>
          <w:b w:val="false"/>
          <w:i w:val="false"/>
          <w:color w:val="000000"/>
          <w:sz w:val="28"/>
        </w:rPr>
        <w:t>7 қосымша</w:t>
      </w:r>
      <w:r>
        <w:rPr>
          <w:rFonts w:ascii="Times New Roman"/>
          <w:b w:val="false"/>
          <w:i w:val="false"/>
          <w:color w:val="000000"/>
          <w:sz w:val="28"/>
        </w:rPr>
        <w:t>).</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бойынша</w:t>
            </w:r>
            <w:r>
              <w:br/>
            </w:r>
            <w:r>
              <w:rPr>
                <w:rFonts w:ascii="Times New Roman"/>
                <w:b w:val="false"/>
                <w:i w:val="false"/>
                <w:color w:val="000000"/>
                <w:sz w:val="20"/>
              </w:rPr>
              <w:t>2017-2018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w:t>
            </w:r>
            <w:r>
              <w:br/>
            </w:r>
            <w:r>
              <w:rPr>
                <w:rFonts w:ascii="Times New Roman"/>
                <w:b w:val="false"/>
                <w:i w:val="false"/>
                <w:color w:val="000000"/>
                <w:sz w:val="20"/>
              </w:rPr>
              <w:t>1 қосымша</w:t>
            </w:r>
          </w:p>
        </w:tc>
      </w:tr>
    </w:tbl>
    <w:bookmarkStart w:name="z14" w:id="11"/>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Ақкөл ауданының аумағында жайылымдардың орналасу схемасы (картасы)</w:t>
      </w:r>
    </w:p>
    <w:bookmarkEnd w:id="11"/>
    <w:p>
      <w:pPr>
        <w:spacing w:after="0"/>
        <w:ind w:left="0"/>
        <w:jc w:val="left"/>
      </w:pPr>
      <w:r>
        <w:br/>
      </w:r>
    </w:p>
    <w:p>
      <w:pPr>
        <w:spacing w:after="0"/>
        <w:ind w:left="0"/>
        <w:jc w:val="both"/>
      </w:pPr>
      <w:r>
        <w:drawing>
          <wp:inline distT="0" distB="0" distL="0" distR="0">
            <wp:extent cx="78105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3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5" w:id="12"/>
    <w:p>
      <w:pPr>
        <w:spacing w:after="0"/>
        <w:ind w:left="0"/>
        <w:jc w:val="left"/>
      </w:pPr>
      <w:r>
        <w:rPr>
          <w:rFonts w:ascii="Times New Roman"/>
          <w:b/>
          <w:i w:val="false"/>
          <w:color w:val="000000"/>
        </w:rPr>
        <w:t xml:space="preserve"> Ақкөл ауданының жайылымдардың орналасу схемасына (картасына) беріліп отырған жер учаскелерінің жер пайдаланушылар тізімі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0"/>
        <w:gridCol w:w="10270"/>
      </w:tblGrid>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 жөні</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Олег Викторович Кулинский</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Айтболат Айтпайұлы Әбішев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Күлшара Жанатқызы Асқарова</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Елена Анатольевна Аустен</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Сеилбек Шоқарұлы Балабеков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Анатолий Константинович Герасим</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Ботагоз Мұхаметжанұлы Жалмұханова</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 Александрович Креч</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Сағитұлы Қамаров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Наталья Венедиктовна Лещенок</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 Киікбайұлы Нұрпейісов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Айжан Болатқызы Сәлімова</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Тұрғынбай Қостайұлы Сәлімов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Қастайұлы Сәлімов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Құсайын Шепелекұлы Сәрсенбаев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Сәкенов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Виталий Геннадьевич Дубровкин</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Бейсенбай</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Секенұлы Бимжанов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Қамидолаұлы Боптаев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Сенбай Сапарұлы Жанатаев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Бава Набиевич Ахметов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Любовь Михайловна Реутова</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Кабдужалел Хамитович Садвакасов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Амангелдіұлы Сеитов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Наталья Анатольевна Смагина</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Мейрман Нұртазаұлы Шәріпов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Байруза Ахметжанова</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Ержанұлы Асанов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Сальменұлы Сиренов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Ибрай Қабдужалелұлы Садвақасов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Хұлыбек</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Диасұлы Мұхатаев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Ердос Бегалиұлы Темирбеков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Еркен Ерсаинұлы Абеуов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Ержанұлы Асанов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Қайырқызы Қияшева</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Мұратқызы Амержанов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Сағымбайұлы Өтешбаев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Виталий Иванович Цошко</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Расул Нұрбекұлы Сейтқамзин</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Сәрсембекұлы Алшынов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Райгүл Махметқызы Бахтығалиева</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Амангелдіұлы Таутенов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Қолғанат Саяси</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Сартайұлы Асқаров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Бейсенбай Тажибайұлы Қатаев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Қайыржан Қайырбекұлы  Әбдікәрімов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Қадырбек Қайырбекұлы Әбдікәрімов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Қайырбекұлы Әбдікаримов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Нұрбол Аяғанов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Гүлнара Әбілқадырқызы Әбдірахманова</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Марина Васильевна Амренова</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Қаратайұлы Әлімжанов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 Жиеншаұлы Бекболатов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Өтебек Тұрсынұлы Бертлеуов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Жанбота Айтмұқашұлы Жәкішев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Анатолий Қайыржанұлы Жүсіпов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 Тотайұлы Қажин</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Әйткешұлы Қадыров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Василий Николаевич Кожухов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 Станиславович Любаковский</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 Константинович Паршуков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Қинаятұлы  Рахимгалиев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Қаблан Хамзеұлы Сәдуақасов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Нұрлан Хамзеұлы  Сәдуақасов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Күлбаршын Шәріпқызы Сәрсенбаева</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 Хамзин</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Сергей Николаевич Хайдин</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Алексеевич Харченко</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 Иванович Шпиндер</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Сатбек Қапизұлы Қанапинов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Сайран Зейнулловна Хасенова</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 Зейнілұлы Мұхаметжанов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Мақтанат</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Құлмағамбетұлы Бейсенов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Нұрланбек Шәмел</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Шалқарұлы Айтматов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 Қайратұлы Ахметов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Дмитрий Петрович Сокульский</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Василий Яковлевич Мызгин</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Сатпек Кайдарович Алимжанов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Серікұлы Асқаров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 Оразбайұлы  Байзақов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Оразбайұлы Байзақов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Юрий Юрьевич Бредер</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 Әділханұлы Мажитов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Еркеш Шақыбайұлы Кирибаев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Николай Юрьевич Шульга</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Ағыбай Кеңесұлы Нұралин</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Петрович Свергун</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Александра Константиновна Сломинская</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Маули Тұрсынұлы Шайсұлтанов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 Еділұлы Қажығалиев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Қалтай Оспанұлы Қарабаев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 Иванович Вайсброт</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Жексенбай Амангелдыұлы Копенов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Нұрғали Қуандықұлы Егембердиев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 Қайыржанұлы Ашибеков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Тагир Динельбекович Зайнабулаев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 Кеңесұлы Арыстанов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Николай Николаевич Хайдин</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Жармағанбетұлы Байдаков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Гүлден Амангелдіқызы Смаилова</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Тезек Бимендіұлы Бекешев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Ольга Алексеевна Пирогова</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 Серікқызы Шалбаева</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Айтмұханұлы Койкенов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Қайыргелді Теміртасұлы Садырбаев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 Идолда</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Сайрат Тілеухан</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Тілеген Слам</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Бекмухамбет Рашитұлы Қанғожин</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Нұрлан Қайырбекұлы Аюпов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Бағлан Әбілдақызы Аюпова</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Азкенұлы Мұқашев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Жақсылықұлы Қабулдинов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Садыбек Қабиденұлы Алдабергенов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Гарик Вачаганович Аджатян</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Қызжибек Теміржанқызы Баймолдина</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Әуілбек Қуандықұлы Бектас</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Салима Махметқызы Ботина</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Любовь Михайловна Ганина</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Серікұлы Дюсекенов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Мұханұлы Жекеев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Зайкенұлы Жетпісов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Даулен Аханович Кәрімов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Тымербек Автаевич Клышев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Мұратбек Каришев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Қайыргелді Оразұлы Кашиков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Жұмабай Байгунақұлы Келеманов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Айтмұхамбет Оразұлы Кашиков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 Александрович Лашко</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Махсут Қажмұратұлы Рамазанов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Рүстем Қажмұратұлы Рамазанов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Қабиден Қажмұратұлы Рамазанов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Орманбек Сартайұлы Смағұлов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Рыспай Қайыржанұлы Тлеулесов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Валентина Зариповна Оразбаева</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 Мырзабекұлы Оразбаев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 Мырзабекұлы Оразбаев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 Мырзабекұлы Оразбаев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Мархабат Жомартұлы Хасенов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Нұрбек Киікбайұлы Медеуов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Алмагүл Маратқызы Салыбекова</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Ирина Степановна Ковпакова</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 Захарұлы Паритов</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 найза" жауапкершілігі шектеулі серіктестігі</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"АЗАТ-НС" жауапкершілігі шектеулі серіктестігі</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 Food" жауапкершілігі шектеулі серіктестігі</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"Асет-МИ" жауапкершілігі шектеулі серіктестігі</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ST" жауапкершілігі шектеулі серіктестігі</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"Минское" жауапкершілігі шектеулі серіктестігі</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"НОВОМАРКОВКА – 2002" жауапкершілігі шектеулі серіктестігі</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"Одесское" жауапкершілігі шектеулі серіктестігі</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"Базис-Блок" жауапкершілігі шектеулі серіктестігі</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"Кына Агро-88" жауапкершілігі шектеулі серіктестігі</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"AkkolBeef" жауапкершілігі шектеулі серіктестігі</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"Букеевская Орда" жауапкершілігі шектеулі серіктестігі</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"Кына 1" жауапкершілігі шектеулі серіктестігі</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"Бавария KZ" жауапкершілігі шектеулі серіктестігі</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 Табиғат" жауапкершілігі шектеулі серіктестігі</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Инжиниринг" жауапкершілігі шектеулі серіктестігі</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и К" жауапкершілігі шектеулі серіктестігі</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"АСКОП" жауапкершілігі шектеулі серіктестігі</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Алтын Бидай" жауапкершілігі шектеулі серіктестігі</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"Щучинский гормолзавод" жауапкершілігі шектеулі серіктестігі</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 AGRO" жауапкершілігі шектеулі серіктестігі</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"МБС-групп" жауапкершілігі шектеулі серіктестігі</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"АСКОП-Мамай" жауапкершілігі шектеулі серіктестігі</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"StoneCity Kazakhstan" жауапкершілігі шектеулі серіктестігі</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 БИМ" жауапкершілігі шектеулі серіктестігі</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"Акколь-АГРО" жауапкершілігі шектеулі серіктестігі</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инвест -2020" жауапкершілігі шектеулі серіктестігі</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 жауапкершілігі шектеулі серіктестігі</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"ThreeA-(ТриА)" жауапкершілігі шектеулі серіктестігі</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"Урюпинский и К" жауапкершілігі шектеулі серіктестігі</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"Хлебороб" жауапкершілігі шектеулі серіктестігі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бойынша</w:t>
            </w:r>
            <w:r>
              <w:br/>
            </w:r>
            <w:r>
              <w:rPr>
                <w:rFonts w:ascii="Times New Roman"/>
                <w:b w:val="false"/>
                <w:i w:val="false"/>
                <w:color w:val="000000"/>
                <w:sz w:val="20"/>
              </w:rPr>
              <w:t>2017-2018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w:t>
            </w:r>
            <w:r>
              <w:br/>
            </w:r>
            <w:r>
              <w:rPr>
                <w:rFonts w:ascii="Times New Roman"/>
                <w:b w:val="false"/>
                <w:i w:val="false"/>
                <w:color w:val="000000"/>
                <w:sz w:val="20"/>
              </w:rPr>
              <w:t>2 қосымша</w:t>
            </w:r>
          </w:p>
        </w:tc>
      </w:tr>
    </w:tbl>
    <w:bookmarkStart w:name="z17" w:id="13"/>
    <w:p>
      <w:pPr>
        <w:spacing w:after="0"/>
        <w:ind w:left="0"/>
        <w:jc w:val="left"/>
      </w:pPr>
      <w:r>
        <w:rPr>
          <w:rFonts w:ascii="Times New Roman"/>
          <w:b/>
          <w:i w:val="false"/>
          <w:color w:val="000000"/>
        </w:rPr>
        <w:t xml:space="preserve"> Жайылым айналымдарының қолайлы схемалары Ақкөл ауданы үшін қолайлы жайылым айналымдарының схемасы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9"/>
        <w:gridCol w:w="2461"/>
        <w:gridCol w:w="2461"/>
        <w:gridCol w:w="1989"/>
        <w:gridCol w:w="1990"/>
      </w:tblGrid>
      <w:tr>
        <w:trPr>
          <w:trHeight w:val="30"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қаша</w:t>
            </w:r>
          </w:p>
        </w:tc>
      </w:tr>
      <w:tr>
        <w:trPr>
          <w:trHeight w:val="30"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 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 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r>
        <w:trPr>
          <w:trHeight w:val="30"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 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 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 3</w:t>
            </w:r>
          </w:p>
        </w:tc>
      </w:tr>
    </w:tbl>
    <w:p>
      <w:pPr>
        <w:spacing w:after="0"/>
        <w:ind w:left="0"/>
        <w:jc w:val="both"/>
      </w:pPr>
      <w:r>
        <w:rPr>
          <w:rFonts w:ascii="Times New Roman"/>
          <w:b w:val="false"/>
          <w:i w:val="false"/>
          <w:color w:val="000000"/>
          <w:sz w:val="28"/>
        </w:rPr>
        <w:t>
      Ескертпе: 1, 2, 3, 4 – жылына қашаны пайдалану кезегі.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бойынша</w:t>
            </w:r>
            <w:r>
              <w:br/>
            </w:r>
            <w:r>
              <w:rPr>
                <w:rFonts w:ascii="Times New Roman"/>
                <w:b w:val="false"/>
                <w:i w:val="false"/>
                <w:color w:val="000000"/>
                <w:sz w:val="20"/>
              </w:rPr>
              <w:t>2017-2018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w:t>
            </w:r>
            <w:r>
              <w:br/>
            </w:r>
            <w:r>
              <w:rPr>
                <w:rFonts w:ascii="Times New Roman"/>
                <w:b w:val="false"/>
                <w:i w:val="false"/>
                <w:color w:val="000000"/>
                <w:sz w:val="20"/>
              </w:rPr>
              <w:t>3 қосымша</w:t>
            </w:r>
          </w:p>
        </w:tc>
      </w:tr>
    </w:tbl>
    <w:bookmarkStart w:name="z19" w:id="14"/>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w:t>
      </w:r>
    </w:p>
    <w:bookmarkEnd w:id="14"/>
    <w:p>
      <w:pPr>
        <w:spacing w:after="0"/>
        <w:ind w:left="0"/>
        <w:jc w:val="left"/>
      </w:pPr>
      <w:r>
        <w:br/>
      </w:r>
    </w:p>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Ақкөл ауданы бойынша маусымдық жайылымдардың алаңы 428 109,37 гектарды құрайды.</w:t>
      </w:r>
    </w:p>
    <w:p>
      <w:pPr>
        <w:spacing w:after="0"/>
        <w:ind w:left="0"/>
        <w:jc w:val="both"/>
      </w:pPr>
      <w:r>
        <w:rPr>
          <w:rFonts w:ascii="Times New Roman"/>
          <w:b w:val="false"/>
          <w:i w:val="false"/>
          <w:color w:val="000000"/>
          <w:sz w:val="28"/>
        </w:rPr>
        <w:t>
      Оның ішінде ауыл шаруашылығы мақсатындағы жерлерде 260342,81 гектар, елді мекендердің жерлерінде 55 776,72 гектар, өндірістік жерлерде, көлік, әскери жерлерде, ақпараттық жерлерде және  басқа да бағыттарда 336,01 гектар, орман қоры жерлерінде 40 589,5 гектар, босалқы жерлерінде 71064,33 гектар.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бойынша</w:t>
            </w:r>
            <w:r>
              <w:br/>
            </w:r>
            <w:r>
              <w:rPr>
                <w:rFonts w:ascii="Times New Roman"/>
                <w:b w:val="false"/>
                <w:i w:val="false"/>
                <w:color w:val="000000"/>
                <w:sz w:val="20"/>
              </w:rPr>
              <w:t>2017-2018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w:t>
            </w:r>
            <w:r>
              <w:br/>
            </w:r>
            <w:r>
              <w:rPr>
                <w:rFonts w:ascii="Times New Roman"/>
                <w:b w:val="false"/>
                <w:i w:val="false"/>
                <w:color w:val="000000"/>
                <w:sz w:val="20"/>
              </w:rPr>
              <w:t>4 қосымша</w:t>
            </w:r>
          </w:p>
        </w:tc>
      </w:tr>
    </w:tbl>
    <w:bookmarkStart w:name="z21" w:id="15"/>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15"/>
    <w:p>
      <w:pPr>
        <w:spacing w:after="0"/>
        <w:ind w:left="0"/>
        <w:jc w:val="both"/>
      </w:pPr>
      <w:r>
        <w:rPr>
          <w:rFonts w:ascii="Times New Roman"/>
          <w:b w:val="false"/>
          <w:i w:val="false"/>
          <w:color w:val="000000"/>
          <w:sz w:val="28"/>
        </w:rPr>
        <w:t xml:space="preserve">
      Ауыл шаруашылық жануарына су тұтынудың орташа тәуліктік нормасы Қазақстан Республикасы Премьер - Министрі орынбасары - Қазақстан Республикасы Ауыл шаруашылық министрінің 2017 жылғы 24 сәуірдегі № 173 бұйрығымен бекітілген Жайылымдарды ұтымды пайдалану қағидаларының </w:t>
      </w:r>
      <w:r>
        <w:rPr>
          <w:rFonts w:ascii="Times New Roman"/>
          <w:b w:val="false"/>
          <w:i w:val="false"/>
          <w:color w:val="000000"/>
          <w:sz w:val="28"/>
        </w:rPr>
        <w:t>9-тармағына</w:t>
      </w:r>
      <w:r>
        <w:rPr>
          <w:rFonts w:ascii="Times New Roman"/>
          <w:b w:val="false"/>
          <w:i w:val="false"/>
          <w:color w:val="000000"/>
          <w:sz w:val="28"/>
        </w:rPr>
        <w:t xml:space="preserve"> сәйкес (Нормативтік құқықтық актілерді мемлекеттік тіркеу тізілімінде № 15090 тіркелген) анықталады.</w:t>
      </w:r>
    </w:p>
    <w:p>
      <w:pPr>
        <w:spacing w:after="0"/>
        <w:ind w:left="0"/>
        <w:jc w:val="both"/>
      </w:pPr>
      <w:r>
        <w:rPr>
          <w:rFonts w:ascii="Times New Roman"/>
          <w:b w:val="false"/>
          <w:i w:val="false"/>
          <w:color w:val="000000"/>
          <w:sz w:val="28"/>
        </w:rPr>
        <w:t>
      Аудан аумағында суаратын немесе суландыратын каналдары жоқ.</w:t>
      </w:r>
    </w:p>
    <w:p>
      <w:pPr>
        <w:spacing w:after="0"/>
        <w:ind w:left="0"/>
        <w:jc w:val="left"/>
      </w:pPr>
      <w:r>
        <w:rPr>
          <w:rFonts w:ascii="Times New Roman"/>
          <w:b/>
          <w:i w:val="false"/>
          <w:color w:val="000000"/>
        </w:rPr>
        <w:t xml:space="preserve"> Жайылым пайдаланушылардың су тұтыну қол жеткізу схемасы</w:t>
      </w:r>
    </w:p>
    <w:p>
      <w:pPr>
        <w:spacing w:after="0"/>
        <w:ind w:left="0"/>
        <w:jc w:val="left"/>
      </w:pPr>
      <w:r>
        <w:br/>
      </w:r>
    </w:p>
    <w:p>
      <w:pPr>
        <w:spacing w:after="0"/>
        <w:ind w:left="0"/>
        <w:jc w:val="both"/>
      </w:pPr>
      <w:r>
        <w:drawing>
          <wp:inline distT="0" distB="0" distL="0" distR="0">
            <wp:extent cx="71374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374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200900" cy="971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00900" cy="971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226300" cy="877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26300" cy="877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251700" cy="914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51700" cy="914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5803900" cy="803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803900" cy="803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бойынша</w:t>
            </w:r>
            <w:r>
              <w:br/>
            </w:r>
            <w:r>
              <w:rPr>
                <w:rFonts w:ascii="Times New Roman"/>
                <w:b w:val="false"/>
                <w:i w:val="false"/>
                <w:color w:val="000000"/>
                <w:sz w:val="20"/>
              </w:rPr>
              <w:t>2017-2018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w:t>
            </w:r>
            <w:r>
              <w:br/>
            </w:r>
            <w:r>
              <w:rPr>
                <w:rFonts w:ascii="Times New Roman"/>
                <w:b w:val="false"/>
                <w:i w:val="false"/>
                <w:color w:val="000000"/>
                <w:sz w:val="20"/>
              </w:rPr>
              <w:t>5 қосымша</w:t>
            </w:r>
          </w:p>
        </w:tc>
      </w:tr>
    </w:tbl>
    <w:bookmarkStart w:name="z23" w:id="16"/>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16"/>
    <w:p>
      <w:pPr>
        <w:spacing w:after="0"/>
        <w:ind w:left="0"/>
        <w:jc w:val="left"/>
      </w:pPr>
      <w:r>
        <w:br/>
      </w:r>
    </w:p>
    <w:p>
      <w:pPr>
        <w:spacing w:after="0"/>
        <w:ind w:left="0"/>
        <w:jc w:val="both"/>
      </w:pPr>
      <w:r>
        <w:drawing>
          <wp:inline distT="0" distB="0" distL="0" distR="0">
            <wp:extent cx="62992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299200" cy="486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5814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814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бойынша</w:t>
            </w:r>
            <w:r>
              <w:br/>
            </w:r>
            <w:r>
              <w:rPr>
                <w:rFonts w:ascii="Times New Roman"/>
                <w:b w:val="false"/>
                <w:i w:val="false"/>
                <w:color w:val="000000"/>
                <w:sz w:val="20"/>
              </w:rPr>
              <w:t>2017-2018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w:t>
            </w:r>
            <w:r>
              <w:br/>
            </w:r>
            <w:r>
              <w:rPr>
                <w:rFonts w:ascii="Times New Roman"/>
                <w:b w:val="false"/>
                <w:i w:val="false"/>
                <w:color w:val="000000"/>
                <w:sz w:val="20"/>
              </w:rPr>
              <w:t>6 қосымша</w:t>
            </w:r>
          </w:p>
        </w:tc>
      </w:tr>
    </w:tbl>
    <w:bookmarkStart w:name="z25" w:id="17"/>
    <w:p>
      <w:pPr>
        <w:spacing w:after="0"/>
        <w:ind w:left="0"/>
        <w:jc w:val="left"/>
      </w:pPr>
      <w:r>
        <w:rPr>
          <w:rFonts w:ascii="Times New Roman"/>
          <w:b/>
          <w:i w:val="false"/>
          <w:color w:val="000000"/>
        </w:rPr>
        <w:t xml:space="preserve">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17"/>
    <w:p>
      <w:pPr>
        <w:spacing w:after="0"/>
        <w:ind w:left="0"/>
        <w:jc w:val="left"/>
      </w:pPr>
      <w:r>
        <w:br/>
      </w:r>
    </w:p>
    <w:p>
      <w:pPr>
        <w:spacing w:after="0"/>
        <w:ind w:left="0"/>
        <w:jc w:val="both"/>
      </w:pPr>
      <w:r>
        <w:drawing>
          <wp:inline distT="0" distB="0" distL="0" distR="0">
            <wp:extent cx="67056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7056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бойынша</w:t>
            </w:r>
            <w:r>
              <w:br/>
            </w:r>
            <w:r>
              <w:rPr>
                <w:rFonts w:ascii="Times New Roman"/>
                <w:b w:val="false"/>
                <w:i w:val="false"/>
                <w:color w:val="000000"/>
                <w:sz w:val="20"/>
              </w:rPr>
              <w:t>2017-2018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w:t>
            </w:r>
            <w:r>
              <w:br/>
            </w:r>
            <w:r>
              <w:rPr>
                <w:rFonts w:ascii="Times New Roman"/>
                <w:b w:val="false"/>
                <w:i w:val="false"/>
                <w:color w:val="000000"/>
                <w:sz w:val="20"/>
              </w:rPr>
              <w:t>7 қосымша</w:t>
            </w:r>
          </w:p>
        </w:tc>
      </w:tr>
    </w:tbl>
    <w:bookmarkStart w:name="z27" w:id="18"/>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166"/>
        <w:gridCol w:w="1272"/>
        <w:gridCol w:w="1272"/>
        <w:gridCol w:w="1272"/>
        <w:gridCol w:w="1166"/>
        <w:gridCol w:w="1273"/>
        <w:gridCol w:w="1273"/>
        <w:gridCol w:w="1166"/>
        <w:gridCol w:w="1274"/>
      </w:tblGrid>
      <w:tr>
        <w:trPr>
          <w:trHeight w:val="3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қашалар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қашалар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Азат ауылы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күзгі маусым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күзгі маусым</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қалалық округі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күзгі маусым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күзгі маусым</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 ауылдық округі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күзгі маусым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Жалғызқарағай ауылдық округі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күзгі маусым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Қарасай ауылдық округі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күзгі маусым</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селолық округі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күзгі маусым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күзгі маусым</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Наумов селолық округі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күзгі маусым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күзгі маусым</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Урюпин селолық окру­гі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күзгі маусым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күзгі маусым</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Новорыбин селолық округі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күзгі маусым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күзгі маусым</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