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b76b" w14:textId="d99b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2014 жылғы 25 тамыздағы №а-8/361 "Үгіттік баспа материалдарын орналастыру үшін орындарды анықтау, сайлаушылармен кездесу үшін үй-жайларды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2017 жылғы 27 наурыздағы № а-3/92 қаулысы. Ақмола облысының Әділет департаментінде 2017 жылғы 25 сәуірде № 5904 болып тіркелді. Күші жойылды - Ақмола облысы Атбасар ауданы әкімдігінің 2019 жылғы 25 сәуірдегі № а-4/173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2014 жылғы 19 желтоқсандағы және 21 қазандағы қорытындыларының, Полтавка ауылдық округі әкімінің 2016 жылғы 28 қарашадағы №3 "Полтавка ауылдық окруінің көшелерін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 5648 тіркелген, "Атбасар", "Простор" газеттерінде 2017 жылдың 13 қаңтарында жарияланған), Есенкелді ауылы әкімінің 2017 жылғы 9 қаңтардағы № 1 "Есенкелді ауылының көшелерін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5740 тіркелген, "Атбасар", "Простор" газеттерінде 2017 жылдың 24 ақпанында жарияланған) шешімінің негізінде,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2014 жылғы 25 тамыздағы №а-8/361 "Үгіттік баспа материалдарын орналастыру үшін орындарды анықтау, сайлаушылармен кездесу үшін үй-жайларды беру туралы" (нормативтік құқықтық актілерді мемлекеттік тіркеу Тізілімінде № 4343 тіркелген, "Атбасар", "Простор" газеттерінде 2014 жылдың 12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16 жолы келесідей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"16.Титовка ауылы, Достық көшесі, "Полтавка-2" жауапкершілігі шектеулі серіктестігінің № 22/2 ғимараты жанындағы стенд.".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16 жолы келесідей редакцияда баяндалсын: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"16.Титовка ауылы, Достық көшесі, 22/2, "Полтавка-2" жауапкершілігі шектеулі серіктестігінің ғимаратының залы.".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39 жолы келесідей редакцияда баяндалсын: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"39.Есенкелді ауылы, Тың көшесі, "Атбасар ауданы білім бөлімінің Есенкелді орта мектебі" мемлекеттік мекемесінің № 32 ғимараты жанындағы стенд.".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жолы келесідей редакцияда баяндалсын: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"5.Есенкелді ауылы, Бейбітшілік көшесі, 26, "Ладыженка" жауапкершілігі шектеулі серіктестіктің мәдени-ойын-сауық орталығының залы.".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27.03.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