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fcde" w14:textId="988f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Мариновка ауылдық округінің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Мариновка ауылдық округі әкімінің 2017 жылғы 20 желтоқсандағы № 3 шешімі. Ақмола облысының Әділет департаментінде 2018 жылғы 8 қаңтарда № 6296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әкімшілік-аумақтық құрылысы туралы" Заңдарына сәйкес, халықтың пікірін ескере отырып, Ақмола облыстық ономастика комиссиясы отырысының 2017 жылғы 24 қазандағы қорытындысы негізінде, Мариновка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Мариновка ауылдық округінің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Адыр станциясы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көшесі Алаш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көшесі Бейбітшілік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көшесі Саябақ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көшесі Тәуелсіздік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көшесі Сарыарқа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көшесі Мәдениет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көшесі Есіл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 көшесі Ынтымақ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 көшесі Береке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көшесі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 көшесі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 көшесі Жерұйык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Бейіс-Хазірет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көшесі Орталық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көшесі Жастар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көшесі Жалтыркөл көшесіне.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орыс тілінде өзгеріс енгізілді, қазақ тіліндегі мәтіні өзгермейді - Ақмола облысы Атбасар ауданы Мариновка ауылдық округі әкімінің 17.07.2018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Мариновка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Д.Тюлеуов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