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2aab" w14:textId="a9a2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ауылдық округі әкімінің 2010 жылғы 21 маусымдағы № 2 "Жаңабірлік және Тобылжан ауылдарының көшелеріне атаулар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Астрахан ауылдық округі әкімінің 2017 жылғы 27 ақпандағы № 1 шешімі. Ақмола облысының Әділет департаментінде 2017 жылғы 29 наурызда № 5858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Астрахан ауылдық округі әкімінің "Жаңабірлік және Тобылжан ауылдарының көшелеріне атаулар беру туралы" 2010 жылғы 21 маусымдағы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1-6-131 болып тіркелген, 2010 жылғы 6 тамызда "Маяк" аудандық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""Қазақстан Республикасының әкімшілік-аумақтық құрылысы туралы" Қазақстан Республикасының 1993 жылғы 8 желтоқсандағы Заңының 14 бабының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2 тармағына сәйкес, халқының пікірін ескере отырып, Астрахан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О.Гребенников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27.02.2017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"Құрылыс,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 және 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27.02.2017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