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7979" w14:textId="bbb7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аппараты" мемлекеттік мекемесінің қызметтік куәлігін беру тәртібін және оның сипаттамасын бекіту туралы</w:t>
      </w:r>
    </w:p>
    <w:p>
      <w:pPr>
        <w:spacing w:after="0"/>
        <w:ind w:left="0"/>
        <w:jc w:val="both"/>
      </w:pPr>
      <w:r>
        <w:rPr>
          <w:rFonts w:ascii="Times New Roman"/>
          <w:b w:val="false"/>
          <w:i w:val="false"/>
          <w:color w:val="000000"/>
          <w:sz w:val="28"/>
        </w:rPr>
        <w:t>Ақмола облысы Бұланды аудандық мәслихатының 2017 жылғы 20 ақпандағы № 6С-9/7 шешімі. Ақмола облысының Әділет департаментінде 2017 жылғы 24 наурызда № 5844 болып тіркелді. Күші жойылды - Ақмола облысы Бұланды аудандық мәслихатының 2020 жылғы 20 тамыздағы № 6С-61/4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20.08.2020 </w:t>
      </w:r>
      <w:r>
        <w:rPr>
          <w:rFonts w:ascii="Times New Roman"/>
          <w:b w:val="false"/>
          <w:i w:val="false"/>
          <w:color w:val="ff0000"/>
          <w:sz w:val="28"/>
        </w:rPr>
        <w:t>№ 6С-61/4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"Бұланды аудандық мәслихатының аппараты" мемлекеттік мекемесінің қызметтік куәлігін беру </w:t>
      </w:r>
      <w:r>
        <w:rPr>
          <w:rFonts w:ascii="Times New Roman"/>
          <w:b w:val="false"/>
          <w:i w:val="false"/>
          <w:color w:val="000000"/>
          <w:sz w:val="28"/>
        </w:rPr>
        <w:t>тәртібі</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9 – сессияның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ақпандағы</w:t>
            </w:r>
            <w:r>
              <w:br/>
            </w:r>
            <w:r>
              <w:rPr>
                <w:rFonts w:ascii="Times New Roman"/>
                <w:b w:val="false"/>
                <w:i w:val="false"/>
                <w:color w:val="000000"/>
                <w:sz w:val="20"/>
              </w:rPr>
              <w:t>№ 6С-9/7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"Бұланды аудандық мәслихатының аппараты" мемлекеттік мекемесінің</w:t>
      </w:r>
      <w:r>
        <w:br/>
      </w:r>
      <w:r>
        <w:rPr>
          <w:rFonts w:ascii="Times New Roman"/>
          <w:b/>
          <w:i w:val="false"/>
          <w:color w:val="000000"/>
        </w:rPr>
        <w:t>қызметтік куәлігін беру тәртібі және оның сипаттамасы</w:t>
      </w:r>
    </w:p>
    <w:bookmarkEnd w:id="3"/>
    <w:bookmarkStart w:name="z6" w:id="4"/>
    <w:p>
      <w:pPr>
        <w:spacing w:after="0"/>
        <w:ind w:left="0"/>
        <w:jc w:val="both"/>
      </w:pPr>
      <w:r>
        <w:rPr>
          <w:rFonts w:ascii="Times New Roman"/>
          <w:b w:val="false"/>
          <w:i w:val="false"/>
          <w:color w:val="000000"/>
          <w:sz w:val="28"/>
        </w:rPr>
        <w:t xml:space="preserve">
      1. Осы "Бұланды аудандық мәслихатының аппараты" мемлекеттік мекемесінің қызметтік куәлігін беру </w:t>
      </w:r>
      <w:r>
        <w:rPr>
          <w:rFonts w:ascii="Times New Roman"/>
          <w:b w:val="false"/>
          <w:i w:val="false"/>
          <w:color w:val="000000"/>
          <w:sz w:val="28"/>
        </w:rPr>
        <w:t>тәртібі</w:t>
      </w:r>
      <w:r>
        <w:rPr>
          <w:rFonts w:ascii="Times New Roman"/>
          <w:b w:val="false"/>
          <w:i w:val="false"/>
          <w:color w:val="000000"/>
          <w:sz w:val="28"/>
        </w:rPr>
        <w:t xml:space="preserve"> және оның сипаттамасы (бұдан әрі – тәртіп)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"Бұланды аудандық мәслихатының аппараты" мемлекеттік мекемесінің қызметтік куәлігін беру тәртібін және оның сипаттамасын анықтайды.</w:t>
      </w:r>
    </w:p>
    <w:bookmarkEnd w:id="4"/>
    <w:bookmarkStart w:name="z7"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қызметшінің "Бұланды аудандық мәслихатының аппараты" мемлекеттік мекемесінде атқаратын лауазымын растайтын ресми құжат болып табылады.</w:t>
      </w:r>
    </w:p>
    <w:bookmarkEnd w:id="5"/>
    <w:bookmarkStart w:name="z8" w:id="6"/>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6"/>
    <w:bookmarkStart w:name="z9" w:id="7"/>
    <w:p>
      <w:pPr>
        <w:spacing w:after="0"/>
        <w:ind w:left="0"/>
        <w:jc w:val="both"/>
      </w:pPr>
      <w:r>
        <w:rPr>
          <w:rFonts w:ascii="Times New Roman"/>
          <w:b w:val="false"/>
          <w:i w:val="false"/>
          <w:color w:val="000000"/>
          <w:sz w:val="28"/>
        </w:rPr>
        <w:t>
      4. Куәлік белгіленген тәртіпте Бұланды аудандық мәслихат хатшысының қолы қойылып беріледі. Куәлік Бұланды аудандық мәслихат хатшысының өкілеттілік мерзімі аяқталғанша қолданылады.</w:t>
      </w:r>
    </w:p>
    <w:bookmarkEnd w:id="7"/>
    <w:bookmarkStart w:name="z10" w:id="8"/>
    <w:p>
      <w:pPr>
        <w:spacing w:after="0"/>
        <w:ind w:left="0"/>
        <w:jc w:val="both"/>
      </w:pPr>
      <w:r>
        <w:rPr>
          <w:rFonts w:ascii="Times New Roman"/>
          <w:b w:val="false"/>
          <w:i w:val="false"/>
          <w:color w:val="000000"/>
          <w:sz w:val="28"/>
        </w:rPr>
        <w:t>
      5. Куәлік лауазымға тағайындаған, орын ауыстырған (қайта тағайындаған), бүлінген, жоғалған кезде беріледі.</w:t>
      </w:r>
    </w:p>
    <w:bookmarkEnd w:id="8"/>
    <w:bookmarkStart w:name="z11" w:id="9"/>
    <w:p>
      <w:pPr>
        <w:spacing w:after="0"/>
        <w:ind w:left="0"/>
        <w:jc w:val="both"/>
      </w:pPr>
      <w:r>
        <w:rPr>
          <w:rFonts w:ascii="Times New Roman"/>
          <w:b w:val="false"/>
          <w:i w:val="false"/>
          <w:color w:val="000000"/>
          <w:sz w:val="28"/>
        </w:rPr>
        <w:t>
      6. Атқарып отырған лауазымынан босатылған, қызметтен шығарылған, орын ауыстырылған (қайта тағайындалған) кезде, қызметкер тиісті өкімнің шыққан күнінен бастап үш жұмыс күн ішінде куәлікті алған жеріне тапсырады.</w:t>
      </w:r>
    </w:p>
    <w:bookmarkEnd w:id="9"/>
    <w:bookmarkStart w:name="z12"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тәртіптің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журналында жүзеге асырылады.</w:t>
      </w:r>
    </w:p>
    <w:bookmarkEnd w:id="10"/>
    <w:bookmarkStart w:name="z13" w:id="11"/>
    <w:p>
      <w:pPr>
        <w:spacing w:after="0"/>
        <w:ind w:left="0"/>
        <w:jc w:val="both"/>
      </w:pPr>
      <w:r>
        <w:rPr>
          <w:rFonts w:ascii="Times New Roman"/>
          <w:b w:val="false"/>
          <w:i w:val="false"/>
          <w:color w:val="000000"/>
          <w:sz w:val="28"/>
        </w:rPr>
        <w:t>
      8. Куәліктердің берілуі мен қайтарылуын есепке алуды мәслихат аппаратының басшысы жүргізеді.</w:t>
      </w:r>
    </w:p>
    <w:bookmarkEnd w:id="11"/>
    <w:bookmarkStart w:name="z14" w:id="12"/>
    <w:p>
      <w:pPr>
        <w:spacing w:after="0"/>
        <w:ind w:left="0"/>
        <w:jc w:val="both"/>
      </w:pPr>
      <w:r>
        <w:rPr>
          <w:rFonts w:ascii="Times New Roman"/>
          <w:b w:val="false"/>
          <w:i w:val="false"/>
          <w:color w:val="000000"/>
          <w:sz w:val="28"/>
        </w:rPr>
        <w:t xml:space="preserve">
      9. Куәлікті есептен шығаруды және жоюды осы тәртіптің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куәлікті есептен шығаруға және жоюға арналған тиісті актіні жасай отырып, мәслихат аппаратының басшысы жүргізеді.</w:t>
      </w:r>
    </w:p>
    <w:bookmarkEnd w:id="12"/>
    <w:bookmarkStart w:name="z15"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мәслихат аппаратының басшысына хабарлайды.</w:t>
      </w:r>
    </w:p>
    <w:bookmarkEnd w:id="13"/>
    <w:bookmarkStart w:name="z16" w:id="14"/>
    <w:p>
      <w:pPr>
        <w:spacing w:after="0"/>
        <w:ind w:left="0"/>
        <w:jc w:val="both"/>
      </w:pPr>
      <w:r>
        <w:rPr>
          <w:rFonts w:ascii="Times New Roman"/>
          <w:b w:val="false"/>
          <w:i w:val="false"/>
          <w:color w:val="000000"/>
          <w:sz w:val="28"/>
        </w:rPr>
        <w:t>
      11. Куәлікті жоғалтқан тұлға жоғалған куәліктің жарамсыздығы туралы ақпаратты жергілікті бұқаралық ақпарат құралдарына жариялауға жібереді.</w:t>
      </w:r>
    </w:p>
    <w:bookmarkEnd w:id="14"/>
    <w:bookmarkStart w:name="z17" w:id="15"/>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аппарат басшысымен белгіленген тәртіппен қызметтік тексеру жүргізу қажеттілігі қаралады.</w:t>
      </w:r>
    </w:p>
    <w:bookmarkEnd w:id="15"/>
    <w:bookmarkStart w:name="z18" w:id="16"/>
    <w:p>
      <w:pPr>
        <w:spacing w:after="0"/>
        <w:ind w:left="0"/>
        <w:jc w:val="both"/>
      </w:pPr>
      <w:r>
        <w:rPr>
          <w:rFonts w:ascii="Times New Roman"/>
          <w:b w:val="false"/>
          <w:i w:val="false"/>
          <w:color w:val="000000"/>
          <w:sz w:val="28"/>
        </w:rPr>
        <w:t>
      13. Қызметкер кінәсінен жоғалған немесе бүлінген куәлікті қызметкер өз қаражаты есебінен қалпына келтіреді.</w:t>
      </w:r>
    </w:p>
    <w:bookmarkEnd w:id="16"/>
    <w:bookmarkStart w:name="z19" w:id="17"/>
    <w:p>
      <w:pPr>
        <w:spacing w:after="0"/>
        <w:ind w:left="0"/>
        <w:jc w:val="both"/>
      </w:pPr>
      <w:r>
        <w:rPr>
          <w:rFonts w:ascii="Times New Roman"/>
          <w:b w:val="false"/>
          <w:i w:val="false"/>
          <w:color w:val="000000"/>
          <w:sz w:val="28"/>
        </w:rPr>
        <w:t>
      14. Көгілдір түсті жасанды теріден жасалған мұқабадағы куәлікте Қазақстан Республикасының Мемлекеттік Елтаңбасы бейнеленген және "МӘСЛИХАТ" деген мемлекеттік тілдегі жазбасы болады. Ашылған түрінде куәліктің мөлшері 6,5x20 сантиметр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Елтаңбасының суреті. Сол жақ бұрыштың оң жағында фотосуретке арналған орын бар. Екі жағында да жоғарғы бөлігінде мемлекеттік және орыс тілдерінде: "ҚАЗАҚСТАН РЕСПУБЛИКАСЫ, Ақмола облысы, Бұланды ауданы"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Сол жағында оң жақ төменгі бұрышта куәліктің берілген күні болады.</w:t>
      </w:r>
    </w:p>
    <w:bookmarkEnd w:id="17"/>
    <w:bookmarkStart w:name="z20" w:id="18"/>
    <w:p>
      <w:pPr>
        <w:spacing w:after="0"/>
        <w:ind w:left="0"/>
        <w:jc w:val="both"/>
      </w:pPr>
      <w:r>
        <w:rPr>
          <w:rFonts w:ascii="Times New Roman"/>
          <w:b w:val="false"/>
          <w:i w:val="false"/>
          <w:color w:val="000000"/>
          <w:sz w:val="28"/>
        </w:rPr>
        <w:t>
      15. Куәлік Бұланды аудандық мәслихаты хатшысының қолымен расталады және елтаңбалы мөрмен бекітіледі.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тәртібіне және оның</w:t>
            </w:r>
            <w:r>
              <w:br/>
            </w:r>
            <w:r>
              <w:rPr>
                <w:rFonts w:ascii="Times New Roman"/>
                <w:b w:val="false"/>
                <w:i w:val="false"/>
                <w:color w:val="000000"/>
                <w:sz w:val="20"/>
              </w:rPr>
              <w:t>сипаттамасына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22" w:id="19"/>
    <w:p>
      <w:pPr>
        <w:spacing w:after="0"/>
        <w:ind w:left="0"/>
        <w:jc w:val="left"/>
      </w:pPr>
      <w:r>
        <w:rPr>
          <w:rFonts w:ascii="Times New Roman"/>
          <w:b/>
          <w:i w:val="false"/>
          <w:color w:val="000000"/>
        </w:rPr>
        <w:t xml:space="preserve"> "Бұланды аудандық мәслихатының аппараты" мемлекеттік мекемесінің</w:t>
      </w:r>
      <w:r>
        <w:br/>
      </w:r>
      <w:r>
        <w:rPr>
          <w:rFonts w:ascii="Times New Roman"/>
          <w:b/>
          <w:i w:val="false"/>
          <w:color w:val="000000"/>
        </w:rPr>
        <w:t>қызметтік куәліктерін беру және қайтару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тәртібіне және оның</w:t>
            </w:r>
            <w:r>
              <w:br/>
            </w:r>
            <w:r>
              <w:rPr>
                <w:rFonts w:ascii="Times New Roman"/>
                <w:b w:val="false"/>
                <w:i w:val="false"/>
                <w:color w:val="000000"/>
                <w:sz w:val="20"/>
              </w:rPr>
              <w:t>сипаттамасына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АКТІ № ______</w:t>
      </w:r>
    </w:p>
    <w:p>
      <w:pPr>
        <w:spacing w:after="0"/>
        <w:ind w:left="0"/>
        <w:jc w:val="both"/>
      </w:pPr>
      <w:r>
        <w:rPr>
          <w:rFonts w:ascii="Times New Roman"/>
          <w:b w:val="false"/>
          <w:i w:val="false"/>
          <w:color w:val="000000"/>
          <w:sz w:val="28"/>
        </w:rPr>
        <w:t>
      __________________ ________________</w:t>
      </w:r>
    </w:p>
    <w:p>
      <w:pPr>
        <w:spacing w:after="0"/>
        <w:ind w:left="0"/>
        <w:jc w:val="both"/>
      </w:pPr>
      <w:r>
        <w:rPr>
          <w:rFonts w:ascii="Times New Roman"/>
          <w:b w:val="false"/>
          <w:i w:val="false"/>
          <w:color w:val="000000"/>
          <w:sz w:val="28"/>
        </w:rPr>
        <w:t>
      жасалу орны күні</w:t>
      </w:r>
    </w:p>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қызметтік куәлікті беру тәртібінің 9 тармағының негізінде "Бұланды аудандық мәслихатының аппараты" мемлекеттік мекемесінің қызметтік куәлігін беру тәртібіне және оның сипаттамасына қызметкерді жұмыстан шығарылуына, басқа қызметке ауысуға байланысты қызметтік куәлікті есептен шығару және жою бойынша осы актіні жасадық.</w:t>
      </w:r>
    </w:p>
    <w:p>
      <w:pPr>
        <w:spacing w:after="0"/>
        <w:ind w:left="0"/>
        <w:jc w:val="both"/>
      </w:pPr>
      <w:r>
        <w:rPr>
          <w:rFonts w:ascii="Times New Roman"/>
          <w:b w:val="false"/>
          <w:i w:val="false"/>
          <w:color w:val="000000"/>
          <w:sz w:val="28"/>
        </w:rPr>
        <w:t>
      _____________________________ ______________ ___________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_____________________________ ______________ ___________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_____________________________ ______________ ___________</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