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bfc4" w14:textId="9c4b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Жарқайың аудандық мәслихатының 2017 жылғы 7 ақпандағы № 6С-8/3 шешімі. Ақмола облысының Әділет департаментінде 2017 жылғы 22 ақпанда № 5757 болып тіркелді.</w:t>
      </w:r>
    </w:p>
    <w:p>
      <w:pPr>
        <w:spacing w:after="0"/>
        <w:ind w:left="0"/>
        <w:jc w:val="both"/>
      </w:pPr>
      <w:r>
        <w:rPr>
          <w:rFonts w:ascii="Times New Roman"/>
          <w:b w:val="false"/>
          <w:i w:val="false"/>
          <w:color w:val="ff0000"/>
          <w:sz w:val="28"/>
        </w:rPr>
        <w:t xml:space="preserve">
      Ескерту. Шешімінің тақырыбы жаңа редакцияда - Ақмола облысы Жарқайың аудандық мәслихатының 29.09.2022 </w:t>
      </w:r>
      <w:r>
        <w:rPr>
          <w:rFonts w:ascii="Times New Roman"/>
          <w:b w:val="false"/>
          <w:i w:val="false"/>
          <w:color w:val="ff0000"/>
          <w:sz w:val="28"/>
        </w:rPr>
        <w:t>№ 7С-36/4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 бабына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Жарқайың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29.09.2022 </w:t>
      </w:r>
      <w:r>
        <w:rPr>
          <w:rFonts w:ascii="Times New Roman"/>
          <w:b w:val="false"/>
          <w:i w:val="false"/>
          <w:color w:val="000000"/>
          <w:sz w:val="28"/>
        </w:rPr>
        <w:t>№ 7С-36/4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Жарқайың аудандық мәслихатының 29.09.2022 </w:t>
      </w:r>
      <w:r>
        <w:rPr>
          <w:rFonts w:ascii="Times New Roman"/>
          <w:b w:val="false"/>
          <w:i w:val="false"/>
          <w:color w:val="000000"/>
          <w:sz w:val="28"/>
        </w:rPr>
        <w:t>№ 7С-36/4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колданысқа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07.02.2017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ақпандағы</w:t>
            </w:r>
            <w:r>
              <w:br/>
            </w:r>
            <w:r>
              <w:rPr>
                <w:rFonts w:ascii="Times New Roman"/>
                <w:b w:val="false"/>
                <w:i w:val="false"/>
                <w:color w:val="000000"/>
                <w:sz w:val="20"/>
              </w:rPr>
              <w:t>№ 6С-8/3 мәслихаттың</w:t>
            </w:r>
            <w:r>
              <w:br/>
            </w:r>
            <w:r>
              <w:rPr>
                <w:rFonts w:ascii="Times New Roman"/>
                <w:b w:val="false"/>
                <w:i w:val="false"/>
                <w:color w:val="000000"/>
                <w:sz w:val="20"/>
              </w:rPr>
              <w:t>шешіміне қосымша</w:t>
            </w:r>
          </w:p>
        </w:tc>
      </w:tr>
    </w:tbl>
    <w:bookmarkStart w:name="z10" w:id="3"/>
    <w:p>
      <w:pPr>
        <w:spacing w:after="0"/>
        <w:ind w:left="0"/>
        <w:jc w:val="left"/>
      </w:pPr>
      <w:r>
        <w:rPr>
          <w:rFonts w:ascii="Times New Roman"/>
          <w:b/>
          <w:i w:val="false"/>
          <w:color w:val="000000"/>
        </w:rPr>
        <w:t xml:space="preserve"> 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Ақмола облысы Жарқайың аудандық мәслихатының 29.09.2022 </w:t>
      </w:r>
      <w:r>
        <w:rPr>
          <w:rFonts w:ascii="Times New Roman"/>
          <w:b w:val="false"/>
          <w:i w:val="false"/>
          <w:color w:val="ff0000"/>
          <w:sz w:val="28"/>
        </w:rPr>
        <w:t>№ 7С-36/4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Жарқайың аудандық мәслихатының 24.08.2023 </w:t>
      </w:r>
      <w:r>
        <w:rPr>
          <w:rFonts w:ascii="Times New Roman"/>
          <w:b w:val="false"/>
          <w:i w:val="false"/>
          <w:color w:val="ff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4"/>
    <w:p>
      <w:pPr>
        <w:spacing w:after="0"/>
        <w:ind w:left="0"/>
        <w:jc w:val="both"/>
      </w:pPr>
      <w:r>
        <w:rPr>
          <w:rFonts w:ascii="Times New Roman"/>
          <w:b w:val="false"/>
          <w:i w:val="false"/>
          <w:color w:val="000000"/>
          <w:sz w:val="28"/>
        </w:rPr>
        <w:t xml:space="preserve">
      1. Осы 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"Жарқайың ауданының жұмыспен қамту және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4"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24.08.2023 </w:t>
      </w:r>
      <w:r>
        <w:rPr>
          <w:rFonts w:ascii="Times New Roman"/>
          <w:b w:val="false"/>
          <w:i w:val="false"/>
          <w:color w:val="00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