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1ad8" w14:textId="a65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Самарбай ауылдық округі әкімінің 2009 жылғы 12 тамыздағы № 2 "Туполевка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2017 жылғы 27 сәуірдегі № 2 шешімі. Ақмола облысының Әділет департаментінде 2017 жылғы 25 мамырда № 5966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Самарбай ауылдық округі әкімінің "Туполевка селосының көшелеріне атаулар беру туралы" 2009 жылғы 12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1-14-105 болып тіркелген, "Бірлік-Единство" газетінде 2009 жылдың 28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2001 жылғы 23 қаңтардағы "Қазақстан Республикасындағы жергілікті мемлекеттік басқару және өзін-өзі басқару туралы" Заңының 35 бабының 2 тармағына сәйкес, Туполевка ауылы халқының пікірін ескере отырып, Самарбай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 сөзі "ауылының" сөзімен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"27" 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 ауданының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"Сәулет, қала құрылысы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"27" 04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