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433bb" w14:textId="8f433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both"/>
      </w:pPr>
      <w:r>
        <w:rPr>
          <w:rFonts w:ascii="Times New Roman"/>
          <w:b w:val="false"/>
          <w:i w:val="false"/>
          <w:color w:val="000000"/>
          <w:sz w:val="28"/>
        </w:rPr>
        <w:t>Ақмола облысы Қорғалжын аудандық мәслихатының 2017 жылғы 22 желтоқсандағы № 1/22 шешімі. Ақмола облысының Әділет департаментінде 2018 жылғы 16 қаңтарда № 6350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кодексінің 9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Қорғалжын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 көлемдерде бекітілсін:</w:t>
      </w:r>
    </w:p>
    <w:bookmarkEnd w:id="1"/>
    <w:p>
      <w:pPr>
        <w:spacing w:after="0"/>
        <w:ind w:left="0"/>
        <w:jc w:val="both"/>
      </w:pPr>
      <w:r>
        <w:rPr>
          <w:rFonts w:ascii="Times New Roman"/>
          <w:b w:val="false"/>
          <w:i w:val="false"/>
          <w:color w:val="000000"/>
          <w:sz w:val="28"/>
        </w:rPr>
        <w:t>
      1) кірістер - 2 277 808,4 мың теңге, оның ішінде:</w:t>
      </w:r>
    </w:p>
    <w:p>
      <w:pPr>
        <w:spacing w:after="0"/>
        <w:ind w:left="0"/>
        <w:jc w:val="both"/>
      </w:pPr>
      <w:r>
        <w:rPr>
          <w:rFonts w:ascii="Times New Roman"/>
          <w:b w:val="false"/>
          <w:i w:val="false"/>
          <w:color w:val="000000"/>
          <w:sz w:val="28"/>
        </w:rPr>
        <w:t>
      салықтық түсімдер – 200 152,0 мың теңге;</w:t>
      </w:r>
    </w:p>
    <w:p>
      <w:pPr>
        <w:spacing w:after="0"/>
        <w:ind w:left="0"/>
        <w:jc w:val="both"/>
      </w:pPr>
      <w:r>
        <w:rPr>
          <w:rFonts w:ascii="Times New Roman"/>
          <w:b w:val="false"/>
          <w:i w:val="false"/>
          <w:color w:val="000000"/>
          <w:sz w:val="28"/>
        </w:rPr>
        <w:t>
      салықтық емес түсімдер – 20 234,5 мың теңге;</w:t>
      </w:r>
    </w:p>
    <w:p>
      <w:pPr>
        <w:spacing w:after="0"/>
        <w:ind w:left="0"/>
        <w:jc w:val="both"/>
      </w:pPr>
      <w:r>
        <w:rPr>
          <w:rFonts w:ascii="Times New Roman"/>
          <w:b w:val="false"/>
          <w:i w:val="false"/>
          <w:color w:val="000000"/>
          <w:sz w:val="28"/>
        </w:rPr>
        <w:t>
      негізгі капиталды сатудан түсетін түсімдер – 11 817,0 мың теңге;</w:t>
      </w:r>
    </w:p>
    <w:p>
      <w:pPr>
        <w:spacing w:after="0"/>
        <w:ind w:left="0"/>
        <w:jc w:val="both"/>
      </w:pPr>
      <w:r>
        <w:rPr>
          <w:rFonts w:ascii="Times New Roman"/>
          <w:b w:val="false"/>
          <w:i w:val="false"/>
          <w:color w:val="000000"/>
          <w:sz w:val="28"/>
        </w:rPr>
        <w:t>
      трансферттер түсімі – 2 045 604,9 мың теңге;</w:t>
      </w:r>
    </w:p>
    <w:p>
      <w:pPr>
        <w:spacing w:after="0"/>
        <w:ind w:left="0"/>
        <w:jc w:val="both"/>
      </w:pPr>
      <w:r>
        <w:rPr>
          <w:rFonts w:ascii="Times New Roman"/>
          <w:b w:val="false"/>
          <w:i w:val="false"/>
          <w:color w:val="000000"/>
          <w:sz w:val="28"/>
        </w:rPr>
        <w:t>
      2) шығындар – 2 279 700,7 мың теңге;</w:t>
      </w:r>
    </w:p>
    <w:p>
      <w:pPr>
        <w:spacing w:after="0"/>
        <w:ind w:left="0"/>
        <w:jc w:val="both"/>
      </w:pPr>
      <w:r>
        <w:rPr>
          <w:rFonts w:ascii="Times New Roman"/>
          <w:b w:val="false"/>
          <w:i w:val="false"/>
          <w:color w:val="000000"/>
          <w:sz w:val="28"/>
        </w:rPr>
        <w:t>
      3) таза бюджеттік кредиттеу – 115 872,2 мың теңге, оның ішінде:</w:t>
      </w:r>
    </w:p>
    <w:p>
      <w:pPr>
        <w:spacing w:after="0"/>
        <w:ind w:left="0"/>
        <w:jc w:val="both"/>
      </w:pPr>
      <w:r>
        <w:rPr>
          <w:rFonts w:ascii="Times New Roman"/>
          <w:b w:val="false"/>
          <w:i w:val="false"/>
          <w:color w:val="000000"/>
          <w:sz w:val="28"/>
        </w:rPr>
        <w:t>
      бюджеттік кредиттер – 133 478,0 мың теңге;</w:t>
      </w:r>
    </w:p>
    <w:p>
      <w:pPr>
        <w:spacing w:after="0"/>
        <w:ind w:left="0"/>
        <w:jc w:val="both"/>
      </w:pPr>
      <w:r>
        <w:rPr>
          <w:rFonts w:ascii="Times New Roman"/>
          <w:b w:val="false"/>
          <w:i w:val="false"/>
          <w:color w:val="000000"/>
          <w:sz w:val="28"/>
        </w:rPr>
        <w:t>
      бюджеттік кредиттерді өтеу – 17 605,8 мың теңге;</w:t>
      </w:r>
    </w:p>
    <w:p>
      <w:pPr>
        <w:spacing w:after="0"/>
        <w:ind w:left="0"/>
        <w:jc w:val="both"/>
      </w:pPr>
      <w:r>
        <w:rPr>
          <w:rFonts w:ascii="Times New Roman"/>
          <w:b w:val="false"/>
          <w:i w:val="false"/>
          <w:color w:val="000000"/>
          <w:sz w:val="28"/>
        </w:rPr>
        <w:t>
      4) қаржы активтерімен операциялар бойынша сальдо – (-100,0)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100,0 мың теңге;</w:t>
      </w:r>
    </w:p>
    <w:p>
      <w:pPr>
        <w:spacing w:after="0"/>
        <w:ind w:left="0"/>
        <w:jc w:val="both"/>
      </w:pPr>
      <w:r>
        <w:rPr>
          <w:rFonts w:ascii="Times New Roman"/>
          <w:b w:val="false"/>
          <w:i w:val="false"/>
          <w:color w:val="000000"/>
          <w:sz w:val="28"/>
        </w:rPr>
        <w:t>
      5) бюджет тапшылығы (профициті) – (-117 664,5)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117 664,5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Қорғалжын аудандық мәслихатының 14.12.2018 </w:t>
      </w:r>
      <w:r>
        <w:rPr>
          <w:rFonts w:ascii="Times New Roman"/>
          <w:b w:val="false"/>
          <w:i w:val="false"/>
          <w:color w:val="000000"/>
          <w:sz w:val="28"/>
        </w:rPr>
        <w:t>№ 1/35</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Келесі көздердің есебінен аудан бюджетінің кірістері бекітілсін:</w:t>
      </w:r>
    </w:p>
    <w:bookmarkEnd w:id="2"/>
    <w:p>
      <w:pPr>
        <w:spacing w:after="0"/>
        <w:ind w:left="0"/>
        <w:jc w:val="both"/>
      </w:pPr>
      <w:r>
        <w:rPr>
          <w:rFonts w:ascii="Times New Roman"/>
          <w:b w:val="false"/>
          <w:i w:val="false"/>
          <w:color w:val="000000"/>
          <w:sz w:val="28"/>
        </w:rPr>
        <w:t>
      1) салықтық түсімдер, оның ішінде:</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көлiк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да ресурстарды пайдаланғаны үшiн түсетiн түсiмдер;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2) салықтық емес түсімдер, оның ішінде:</w:t>
      </w:r>
    </w:p>
    <w:p>
      <w:pPr>
        <w:spacing w:after="0"/>
        <w:ind w:left="0"/>
        <w:jc w:val="both"/>
      </w:pPr>
      <w:r>
        <w:rPr>
          <w:rFonts w:ascii="Times New Roman"/>
          <w:b w:val="false"/>
          <w:i w:val="false"/>
          <w:color w:val="000000"/>
          <w:sz w:val="28"/>
        </w:rPr>
        <w:t>
      мемлекеттік кәсіпорындардың таза кіріс бөлігінің түсетін түсімдері;</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мемлекеттік бюджеттен берілген бюджеттік кредиттер бойынша сыйақылар;</w:t>
      </w:r>
    </w:p>
    <w:p>
      <w:pPr>
        <w:spacing w:after="0"/>
        <w:ind w:left="0"/>
        <w:jc w:val="both"/>
      </w:pP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өзге де салықтық емес түсiмдер;</w:t>
      </w:r>
    </w:p>
    <w:p>
      <w:pPr>
        <w:spacing w:after="0"/>
        <w:ind w:left="0"/>
        <w:jc w:val="both"/>
      </w:pPr>
      <w:r>
        <w:rPr>
          <w:rFonts w:ascii="Times New Roman"/>
          <w:b w:val="false"/>
          <w:i w:val="false"/>
          <w:color w:val="000000"/>
          <w:sz w:val="28"/>
        </w:rPr>
        <w:t>
      3) негізгі капиталды сатудан түсетін түсімдер, оның ішінде:</w:t>
      </w:r>
    </w:p>
    <w:p>
      <w:pPr>
        <w:spacing w:after="0"/>
        <w:ind w:left="0"/>
        <w:jc w:val="both"/>
      </w:pPr>
      <w:r>
        <w:rPr>
          <w:rFonts w:ascii="Times New Roman"/>
          <w:b w:val="false"/>
          <w:i w:val="false"/>
          <w:color w:val="000000"/>
          <w:sz w:val="28"/>
        </w:rPr>
        <w:t>
      жердi және материалдық емес активтердi сату.</w:t>
      </w:r>
    </w:p>
    <w:p>
      <w:pPr>
        <w:spacing w:after="0"/>
        <w:ind w:left="0"/>
        <w:jc w:val="both"/>
      </w:pPr>
      <w:r>
        <w:rPr>
          <w:rFonts w:ascii="Times New Roman"/>
          <w:b w:val="false"/>
          <w:i w:val="false"/>
          <w:color w:val="000000"/>
          <w:sz w:val="28"/>
        </w:rPr>
        <w:t>
      4) трансферттердің түсімдері, оның ішінде:</w:t>
      </w:r>
    </w:p>
    <w:p>
      <w:pPr>
        <w:spacing w:after="0"/>
        <w:ind w:left="0"/>
        <w:jc w:val="both"/>
      </w:pPr>
      <w:r>
        <w:rPr>
          <w:rFonts w:ascii="Times New Roman"/>
          <w:b w:val="false"/>
          <w:i w:val="false"/>
          <w:color w:val="000000"/>
          <w:sz w:val="28"/>
        </w:rPr>
        <w:t>
      ағымдағы нысаналы трансферттер;</w:t>
      </w:r>
    </w:p>
    <w:p>
      <w:pPr>
        <w:spacing w:after="0"/>
        <w:ind w:left="0"/>
        <w:jc w:val="both"/>
      </w:pPr>
      <w:r>
        <w:rPr>
          <w:rFonts w:ascii="Times New Roman"/>
          <w:b w:val="false"/>
          <w:i w:val="false"/>
          <w:color w:val="000000"/>
          <w:sz w:val="28"/>
        </w:rPr>
        <w:t>
      нысаналы даму трансферттері;</w:t>
      </w:r>
    </w:p>
    <w:p>
      <w:pPr>
        <w:spacing w:after="0"/>
        <w:ind w:left="0"/>
        <w:jc w:val="both"/>
      </w:pPr>
      <w:r>
        <w:rPr>
          <w:rFonts w:ascii="Times New Roman"/>
          <w:b w:val="false"/>
          <w:i w:val="false"/>
          <w:color w:val="000000"/>
          <w:sz w:val="28"/>
        </w:rPr>
        <w:t>
      субвенциялар.</w:t>
      </w:r>
    </w:p>
    <w:bookmarkStart w:name="z4" w:id="3"/>
    <w:p>
      <w:pPr>
        <w:spacing w:after="0"/>
        <w:ind w:left="0"/>
        <w:jc w:val="both"/>
      </w:pPr>
      <w:r>
        <w:rPr>
          <w:rFonts w:ascii="Times New Roman"/>
          <w:b w:val="false"/>
          <w:i w:val="false"/>
          <w:color w:val="000000"/>
          <w:sz w:val="28"/>
        </w:rPr>
        <w:t>
      3. 2018 жылға арналған аудандық бюджетте субвенция көлемдері 1 691 276,0 мың теңге сомасында ескерілсін.</w:t>
      </w:r>
    </w:p>
    <w:bookmarkEnd w:id="3"/>
    <w:bookmarkStart w:name="z5" w:id="4"/>
    <w:p>
      <w:pPr>
        <w:spacing w:after="0"/>
        <w:ind w:left="0"/>
        <w:jc w:val="both"/>
      </w:pPr>
      <w:r>
        <w:rPr>
          <w:rFonts w:ascii="Times New Roman"/>
          <w:b w:val="false"/>
          <w:i w:val="false"/>
          <w:color w:val="000000"/>
          <w:sz w:val="28"/>
        </w:rPr>
        <w:t xml:space="preserve">
      4. 2018 жылға арналған аудандық бюджеттің кірістерінің құрамында республикалық бюджеттен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4"/>
    <w:bookmarkStart w:name="z6" w:id="5"/>
    <w:p>
      <w:pPr>
        <w:spacing w:after="0"/>
        <w:ind w:left="0"/>
        <w:jc w:val="both"/>
      </w:pPr>
      <w:r>
        <w:rPr>
          <w:rFonts w:ascii="Times New Roman"/>
          <w:b w:val="false"/>
          <w:i w:val="false"/>
          <w:color w:val="000000"/>
          <w:sz w:val="28"/>
        </w:rPr>
        <w:t>
      5. Көрсетілген нысаналы трансферттердің сомаларын бөлу Қорғалжын ауданы әкімдігінің қаулысымен белгіленеді.</w:t>
      </w:r>
    </w:p>
    <w:bookmarkEnd w:id="5"/>
    <w:bookmarkStart w:name="z7" w:id="6"/>
    <w:p>
      <w:pPr>
        <w:spacing w:after="0"/>
        <w:ind w:left="0"/>
        <w:jc w:val="both"/>
      </w:pPr>
      <w:r>
        <w:rPr>
          <w:rFonts w:ascii="Times New Roman"/>
          <w:b w:val="false"/>
          <w:i w:val="false"/>
          <w:color w:val="000000"/>
          <w:sz w:val="28"/>
        </w:rPr>
        <w:t xml:space="preserve">
      6. 2018 жылға арналған аудандық бюджеттің кірістерінің құрамында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p>
    <w:bookmarkEnd w:id="6"/>
    <w:bookmarkStart w:name="z8" w:id="7"/>
    <w:p>
      <w:pPr>
        <w:spacing w:after="0"/>
        <w:ind w:left="0"/>
        <w:jc w:val="both"/>
      </w:pPr>
      <w:r>
        <w:rPr>
          <w:rFonts w:ascii="Times New Roman"/>
          <w:b w:val="false"/>
          <w:i w:val="false"/>
          <w:color w:val="000000"/>
          <w:sz w:val="28"/>
        </w:rPr>
        <w:t>
      7. 2018 жылға арналған ауданның жергілікті атқарушы органының резерві 5 358,0 мың теңге сомасында бекітілсін.</w:t>
      </w:r>
    </w:p>
    <w:bookmarkEnd w:id="7"/>
    <w:bookmarkStart w:name="z9" w:id="8"/>
    <w:p>
      <w:pPr>
        <w:spacing w:after="0"/>
        <w:ind w:left="0"/>
        <w:jc w:val="both"/>
      </w:pPr>
      <w:r>
        <w:rPr>
          <w:rFonts w:ascii="Times New Roman"/>
          <w:b w:val="false"/>
          <w:i w:val="false"/>
          <w:color w:val="000000"/>
          <w:sz w:val="28"/>
        </w:rPr>
        <w:t>
      8.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белгіленсін.</w:t>
      </w:r>
    </w:p>
    <w:bookmarkEnd w:id="8"/>
    <w:bookmarkStart w:name="z10" w:id="9"/>
    <w:p>
      <w:pPr>
        <w:spacing w:after="0"/>
        <w:ind w:left="0"/>
        <w:jc w:val="both"/>
      </w:pPr>
      <w:r>
        <w:rPr>
          <w:rFonts w:ascii="Times New Roman"/>
          <w:b w:val="false"/>
          <w:i w:val="false"/>
          <w:color w:val="000000"/>
          <w:sz w:val="28"/>
        </w:rPr>
        <w:t xml:space="preserve">
      9. 2018 жылға арналған аудан бюджетінің атқарылу процесінде секвестрленуге жатпайтын аудандық бюджеттік бағдарламалардың (кіші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xml:space="preserve">
      10. Ауыл, ауылдық округтердің 2018 жылға арналған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10"/>
    <w:bookmarkStart w:name="z12" w:id="11"/>
    <w:p>
      <w:pPr>
        <w:spacing w:after="0"/>
        <w:ind w:left="0"/>
        <w:jc w:val="both"/>
      </w:pPr>
      <w:r>
        <w:rPr>
          <w:rFonts w:ascii="Times New Roman"/>
          <w:b w:val="false"/>
          <w:i w:val="false"/>
          <w:color w:val="000000"/>
          <w:sz w:val="28"/>
        </w:rPr>
        <w:t xml:space="preserve">
      11. Жергілікті өзін-өзі басқару органдарына 2018 жылға арналған трансферттер сомаларын бөлу көлемдері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p>
    <w:bookmarkEnd w:id="11"/>
    <w:bookmarkStart w:name="z13" w:id="12"/>
    <w:p>
      <w:pPr>
        <w:spacing w:after="0"/>
        <w:ind w:left="0"/>
        <w:jc w:val="both"/>
      </w:pPr>
      <w:r>
        <w:rPr>
          <w:rFonts w:ascii="Times New Roman"/>
          <w:b w:val="false"/>
          <w:i w:val="false"/>
          <w:color w:val="000000"/>
          <w:sz w:val="28"/>
        </w:rPr>
        <w:t>
      12.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Б.Досанбаев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Ө.Балғабаев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Қ.Рыскелдінов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22.12.2017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1/22 шешіміне</w:t>
            </w:r>
            <w:r>
              <w:br/>
            </w:r>
            <w:r>
              <w:rPr>
                <w:rFonts w:ascii="Times New Roman"/>
                <w:b w:val="false"/>
                <w:i w:val="false"/>
                <w:color w:val="000000"/>
                <w:sz w:val="20"/>
              </w:rPr>
              <w:t>1 қосымша</w:t>
            </w:r>
          </w:p>
        </w:tc>
      </w:tr>
    </w:tbl>
    <w:bookmarkStart w:name="z15" w:id="13"/>
    <w:p>
      <w:pPr>
        <w:spacing w:after="0"/>
        <w:ind w:left="0"/>
        <w:jc w:val="left"/>
      </w:pPr>
      <w:r>
        <w:rPr>
          <w:rFonts w:ascii="Times New Roman"/>
          <w:b/>
          <w:i w:val="false"/>
          <w:color w:val="000000"/>
        </w:rPr>
        <w:t xml:space="preserve"> 2018 жылға арналған аудандық бюджет</w:t>
      </w:r>
    </w:p>
    <w:bookmarkEnd w:id="13"/>
    <w:p>
      <w:pPr>
        <w:spacing w:after="0"/>
        <w:ind w:left="0"/>
        <w:jc w:val="both"/>
      </w:pPr>
      <w:r>
        <w:rPr>
          <w:rFonts w:ascii="Times New Roman"/>
          <w:b w:val="false"/>
          <w:i w:val="false"/>
          <w:color w:val="ff0000"/>
          <w:sz w:val="28"/>
        </w:rPr>
        <w:t xml:space="preserve">
      Ескерту. 1-қосымша жаңа редакцияда - Ақмола облысы Қорғалжын аудандық мәслихатының 14.12.2018 </w:t>
      </w:r>
      <w:r>
        <w:rPr>
          <w:rFonts w:ascii="Times New Roman"/>
          <w:b w:val="false"/>
          <w:i w:val="false"/>
          <w:color w:val="ff0000"/>
          <w:sz w:val="28"/>
        </w:rPr>
        <w:t>№ 1/35</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11"/>
        <w:gridCol w:w="1078"/>
        <w:gridCol w:w="1078"/>
        <w:gridCol w:w="5915"/>
        <w:gridCol w:w="29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2 277 808,4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200 152,0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128 161,0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қамтылатын және қаржыландырылатын мемлекеттік мекемелер салатын айыппұлдар, өсімпұлдар, санкциялар, өндіріп алулар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қаражат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2 045 604,9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2 045 604,9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2 045 604,9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241 082,3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113 246,6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1 691 276,0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2279700,7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228 297,0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189 927,9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97 738,4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96 339,6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71 249,9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19 812,7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9 148,9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1 466 727,8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107 553,2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107 553,2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1 260 836,4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1 154 067,1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1 097 072,6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98 338,2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98 338,2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13 417,7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 шараларды өткiзу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128 161,5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24 216,5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80 782,5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80 782,5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36 615,6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21 786,3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21 643,2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61 616,4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26 616,4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143 482,4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72 100,7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29 043,3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25 608,7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3 434,6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6 243,0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11 289,7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103 742,4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81 043,6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14 944,3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66 099,3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10 454,7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 - шараларды өткізу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 шаралар жүргізу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38 162,3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15 653,7</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9 023,9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13 174,9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109 827,8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109 827,8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109 827,8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70 292,8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8 791,2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115 872,2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кредиттердi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-117 664,5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117 664,5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20 098,8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1/22 шешіміне</w:t>
            </w:r>
            <w:r>
              <w:br/>
            </w:r>
            <w:r>
              <w:rPr>
                <w:rFonts w:ascii="Times New Roman"/>
                <w:b w:val="false"/>
                <w:i w:val="false"/>
                <w:color w:val="000000"/>
                <w:sz w:val="20"/>
              </w:rPr>
              <w:t>2 қосымша</w:t>
            </w:r>
          </w:p>
        </w:tc>
      </w:tr>
    </w:tbl>
    <w:bookmarkStart w:name="z17" w:id="14"/>
    <w:p>
      <w:pPr>
        <w:spacing w:after="0"/>
        <w:ind w:left="0"/>
        <w:jc w:val="left"/>
      </w:pPr>
      <w:r>
        <w:rPr>
          <w:rFonts w:ascii="Times New Roman"/>
          <w:b/>
          <w:i w:val="false"/>
          <w:color w:val="000000"/>
        </w:rPr>
        <w:t xml:space="preserve"> 2019 жылға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536"/>
        <w:gridCol w:w="1130"/>
        <w:gridCol w:w="1130"/>
        <w:gridCol w:w="5606"/>
        <w:gridCol w:w="30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1 951 899,0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214 683,0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146 014,0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қамтылатын және қаржыландырылатын мемлекеттік мекемелер салатын айыппұлдар, өсімпұлдар, санкциялар, өндіріп алулар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1 705 936,0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1 705 936,0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1 705 936,0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1 705 936,0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1 951 999,0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217 487,0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90 035,0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90 035,0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1 316 355,0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1 163 931,0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1 144 161,0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1 079 609,0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 шараларды өткiзу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51 731,0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140 426,0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48 255,0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 - шараларды өткізу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86 209,0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1/22 шешіміне 3 қосымша</w:t>
            </w:r>
          </w:p>
        </w:tc>
      </w:tr>
    </w:tbl>
    <w:bookmarkStart w:name="z19" w:id="15"/>
    <w:p>
      <w:pPr>
        <w:spacing w:after="0"/>
        <w:ind w:left="0"/>
        <w:jc w:val="left"/>
      </w:pPr>
      <w:r>
        <w:rPr>
          <w:rFonts w:ascii="Times New Roman"/>
          <w:b/>
          <w:i w:val="false"/>
          <w:color w:val="000000"/>
        </w:rPr>
        <w:t xml:space="preserve"> 2020 жылға арналған аудандық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536"/>
        <w:gridCol w:w="1130"/>
        <w:gridCol w:w="1130"/>
        <w:gridCol w:w="5606"/>
        <w:gridCol w:w="30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1 973 131,0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238 667,0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қамтылатын және қаржыландырылатын мемлекеттік мекемелер салатын айыппұлдар, өсімпұлдар, санкциялар, өндіріп алулар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1 699 891,0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1 699 891,0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1 699 891,0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1 699 891,0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1 973 231,0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223 242,0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181 835,0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93 838,0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93 838,0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1 406 795,0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101 653,0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101 653,0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53 196,0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1 221 938,0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1 201 328,0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1 140 990,0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60 338,0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83 204,0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 шараларды өткiзу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74 583,0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74 583,0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74 583,0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40 046,0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 - шараларды өткізу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32 442,0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1/22 шешіміне 4 қосымша</w:t>
            </w:r>
          </w:p>
        </w:tc>
      </w:tr>
    </w:tbl>
    <w:bookmarkStart w:name="z21" w:id="16"/>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 мен бюджеттік кредиттер</w:t>
      </w:r>
    </w:p>
    <w:bookmarkEnd w:id="16"/>
    <w:p>
      <w:pPr>
        <w:spacing w:after="0"/>
        <w:ind w:left="0"/>
        <w:jc w:val="both"/>
      </w:pPr>
      <w:r>
        <w:rPr>
          <w:rFonts w:ascii="Times New Roman"/>
          <w:b w:val="false"/>
          <w:i w:val="false"/>
          <w:color w:val="ff0000"/>
          <w:sz w:val="28"/>
        </w:rPr>
        <w:t xml:space="preserve">
      Ескерту. 4-қосымша жаңа редакцияда - Ақмола облысы Қорғалжын аудандық мәслихатының 14.12.2018 </w:t>
      </w:r>
      <w:r>
        <w:rPr>
          <w:rFonts w:ascii="Times New Roman"/>
          <w:b w:val="false"/>
          <w:i w:val="false"/>
          <w:color w:val="ff0000"/>
          <w:sz w:val="28"/>
        </w:rPr>
        <w:t>№ 1/35</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7"/>
        <w:gridCol w:w="4063"/>
      </w:tblGrid>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212 074,4</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78 596,4</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30 486,4</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9 053,5</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3 607,5</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орталықтарына әлеуметтік жұмыс жөніндегі консультанттар мен ассистенттерді енгізуге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5 427,4</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төлеміне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14 969,5</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48 110,0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қосымша ақы төлеуге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кезеңінде негізгі қызметкерді алмастырғаны үшін мұғалімдерге қосымша ақы төлеуге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46 709,0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133 478,0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1/22 шешіміне</w:t>
            </w:r>
            <w:r>
              <w:br/>
            </w:r>
            <w:r>
              <w:rPr>
                <w:rFonts w:ascii="Times New Roman"/>
                <w:b w:val="false"/>
                <w:i w:val="false"/>
                <w:color w:val="000000"/>
                <w:sz w:val="20"/>
              </w:rPr>
              <w:t>5 қосымша</w:t>
            </w:r>
          </w:p>
        </w:tc>
      </w:tr>
    </w:tbl>
    <w:bookmarkStart w:name="z23" w:id="17"/>
    <w:p>
      <w:pPr>
        <w:spacing w:after="0"/>
        <w:ind w:left="0"/>
        <w:jc w:val="left"/>
      </w:pPr>
      <w:r>
        <w:rPr>
          <w:rFonts w:ascii="Times New Roman"/>
          <w:b/>
          <w:i w:val="false"/>
          <w:color w:val="000000"/>
        </w:rPr>
        <w:t xml:space="preserve"> 2018 жылға арналған облыстық бюджеттен берілетін нысаналы трансферттер</w:t>
      </w:r>
    </w:p>
    <w:bookmarkEnd w:id="17"/>
    <w:p>
      <w:pPr>
        <w:spacing w:after="0"/>
        <w:ind w:left="0"/>
        <w:jc w:val="both"/>
      </w:pPr>
      <w:r>
        <w:rPr>
          <w:rFonts w:ascii="Times New Roman"/>
          <w:b w:val="false"/>
          <w:i w:val="false"/>
          <w:color w:val="ff0000"/>
          <w:sz w:val="28"/>
        </w:rPr>
        <w:t xml:space="preserve">
      Ескерту. 5-қосымша жаңа редакцияда - Ақмола облысы Қорғалжын аудандық мәслихатының 14.12.2018 </w:t>
      </w:r>
      <w:r>
        <w:rPr>
          <w:rFonts w:ascii="Times New Roman"/>
          <w:b w:val="false"/>
          <w:i w:val="false"/>
          <w:color w:val="ff0000"/>
          <w:sz w:val="28"/>
        </w:rPr>
        <w:t>№ 1/35</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6"/>
        <w:gridCol w:w="5174"/>
      </w:tblGrid>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275 732,5</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162 485,9</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52 139,7</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объектілеріне мектеп автобустарын сатып алуға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14 281,0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 үшін блокты-модульдік қазандық сатып алуға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12 212,5</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 үшін қазандықтар және қазандық жабдықтарын сатып алуға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мектептерді Wi-Fi желілерімен жабдықтауға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3 498,2</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43 879,1</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Жобалау-сметалық құжаттамасын әзірлеуге және автомобиль жолдарын жөндеуге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13 879,1</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ауданының Қорғалжын ауылындағы таратушы желілерінің ағымдағы жөндеуге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53 816,0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35 502,3</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15 653,7</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нодулярлы дерматитіне қарсы екпе жұмыстарын жүргізуге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12 651,1</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5 934,0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жұмысқа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бизнес-идеяларды іске асыруға грант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6 717,1</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113 246,6</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113 246,6</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объектілерін салуға және реконструкциялауға </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87 458,0</w:t>
            </w:r>
          </w:p>
        </w:tc>
      </w:tr>
      <w:tr>
        <w:trPr>
          <w:trHeight w:val="30" w:hRule="atLeast"/>
        </w:trPr>
        <w:tc>
          <w:tcPr>
            <w:tcW w:w="7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жобалауға және (немесе) салуға, реконструкциялауға</w:t>
            </w:r>
          </w:p>
        </w:tc>
        <w:tc>
          <w:tcPr>
            <w:tcW w:w="5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25 788,6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1/22 шешіміне</w:t>
            </w:r>
            <w:r>
              <w:br/>
            </w:r>
            <w:r>
              <w:rPr>
                <w:rFonts w:ascii="Times New Roman"/>
                <w:b w:val="false"/>
                <w:i w:val="false"/>
                <w:color w:val="000000"/>
                <w:sz w:val="20"/>
              </w:rPr>
              <w:t>6 қосымша</w:t>
            </w:r>
          </w:p>
        </w:tc>
      </w:tr>
    </w:tbl>
    <w:bookmarkStart w:name="z25" w:id="18"/>
    <w:p>
      <w:pPr>
        <w:spacing w:after="0"/>
        <w:ind w:left="0"/>
        <w:jc w:val="left"/>
      </w:pPr>
      <w:r>
        <w:rPr>
          <w:rFonts w:ascii="Times New Roman"/>
          <w:b/>
          <w:i w:val="false"/>
          <w:color w:val="000000"/>
        </w:rPr>
        <w:t xml:space="preserve"> 2018 жылға арналған аудан бюджетінің атқарылу процесінде секвестрленуге жатпайтын аудандық бюджеттік бағдарламалардың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3107"/>
        <w:gridCol w:w="3107"/>
        <w:gridCol w:w="461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1/22 шешіміне</w:t>
            </w:r>
            <w:r>
              <w:br/>
            </w:r>
            <w:r>
              <w:rPr>
                <w:rFonts w:ascii="Times New Roman"/>
                <w:b w:val="false"/>
                <w:i w:val="false"/>
                <w:color w:val="000000"/>
                <w:sz w:val="20"/>
              </w:rPr>
              <w:t>7 қосымша</w:t>
            </w:r>
          </w:p>
        </w:tc>
      </w:tr>
    </w:tbl>
    <w:bookmarkStart w:name="z27" w:id="19"/>
    <w:p>
      <w:pPr>
        <w:spacing w:after="0"/>
        <w:ind w:left="0"/>
        <w:jc w:val="left"/>
      </w:pPr>
      <w:r>
        <w:rPr>
          <w:rFonts w:ascii="Times New Roman"/>
          <w:b/>
          <w:i w:val="false"/>
          <w:color w:val="000000"/>
        </w:rPr>
        <w:t xml:space="preserve"> Ауыл, ауылдық округтердің 2018 жылға арналған бюджеттік бағдарламаларының тізбесі</w:t>
      </w:r>
    </w:p>
    <w:bookmarkEnd w:id="19"/>
    <w:p>
      <w:pPr>
        <w:spacing w:after="0"/>
        <w:ind w:left="0"/>
        <w:jc w:val="both"/>
      </w:pPr>
      <w:r>
        <w:rPr>
          <w:rFonts w:ascii="Times New Roman"/>
          <w:b w:val="false"/>
          <w:i w:val="false"/>
          <w:color w:val="ff0000"/>
          <w:sz w:val="28"/>
        </w:rPr>
        <w:t xml:space="preserve">
      Ескерту. 7-қосымша жаңа редакцияда - Ақмола облысы Қорғалжын аудандық мәслихатының 21.11.2018 </w:t>
      </w:r>
      <w:r>
        <w:rPr>
          <w:rFonts w:ascii="Times New Roman"/>
          <w:b w:val="false"/>
          <w:i w:val="false"/>
          <w:color w:val="ff0000"/>
          <w:sz w:val="28"/>
        </w:rPr>
        <w:t>№ 1/34</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698"/>
        <w:gridCol w:w="1698"/>
        <w:gridCol w:w="4614"/>
        <w:gridCol w:w="34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71 249,9</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71 249,9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1858"/>
        <w:gridCol w:w="1859"/>
        <w:gridCol w:w="1621"/>
        <w:gridCol w:w="1622"/>
        <w:gridCol w:w="1859"/>
        <w:gridCol w:w="1623"/>
      </w:tblGrid>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 әкімінің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Арықты ауылдық округі әкімінің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Қарашалғын ауылдық округі әкімінің аппараты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Кеңбидайық ауылдық округі әкімінің аппараты</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 ауылдық округі әкімінің аппараты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Кызылсай ауылдық округі әкімінің аппараты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ауылдық округі әкімінің аппараты</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10 345,8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9 907,0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10 163,6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10 345,8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9 907,0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10 163,6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10 345,8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9 907,0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10 163,6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10 345,8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11 328,1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9 907,0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10 163,6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1/22 шешіміне</w:t>
            </w:r>
            <w:r>
              <w:br/>
            </w:r>
            <w:r>
              <w:rPr>
                <w:rFonts w:ascii="Times New Roman"/>
                <w:b w:val="false"/>
                <w:i w:val="false"/>
                <w:color w:val="000000"/>
                <w:sz w:val="20"/>
              </w:rPr>
              <w:t>8 қосымша</w:t>
            </w:r>
          </w:p>
        </w:tc>
      </w:tr>
    </w:tbl>
    <w:bookmarkStart w:name="z29" w:id="20"/>
    <w:p>
      <w:pPr>
        <w:spacing w:after="0"/>
        <w:ind w:left="0"/>
        <w:jc w:val="left"/>
      </w:pPr>
      <w:r>
        <w:rPr>
          <w:rFonts w:ascii="Times New Roman"/>
          <w:b/>
          <w:i w:val="false"/>
          <w:color w:val="000000"/>
        </w:rPr>
        <w:t xml:space="preserve"> Жергілікті өзін-өзі басқару органдарына 2018 жылға арналған трансферттер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1796"/>
        <w:gridCol w:w="1796"/>
        <w:gridCol w:w="4170"/>
        <w:gridCol w:w="32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8794,0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шаруашылығы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 көшелерді жарықтандыру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 ұстау және туысы жоқ адамдарды жерлеу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4 152,0</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1863"/>
        <w:gridCol w:w="1566"/>
        <w:gridCol w:w="1863"/>
        <w:gridCol w:w="1863"/>
        <w:gridCol w:w="1567"/>
        <w:gridCol w:w="2012"/>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 әкімінің аппараты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Арықты ауылдық округі әкімінің аппараты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Қарашалғын ауылдық округі әкімінің аппараты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Кеңбидайық ауылдық округі әкімінің аппараты</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 ауылдық округі әкімінің аппараты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Кызылсай ауылдық округі әкімінің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ауылдық округі әкімінің аппараты</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