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8b00" w14:textId="ea08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ауданында 2017 жылға арналған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белгілеу туралы</w:t>
      </w:r>
    </w:p>
    <w:p>
      <w:pPr>
        <w:spacing w:after="0"/>
        <w:ind w:left="0"/>
        <w:jc w:val="both"/>
      </w:pPr>
      <w:r>
        <w:rPr>
          <w:rFonts w:ascii="Times New Roman"/>
          <w:b w:val="false"/>
          <w:i w:val="false"/>
          <w:color w:val="000000"/>
          <w:sz w:val="28"/>
        </w:rPr>
        <w:t>Ақмола облысы Шортанды ауданы әкімдігінің 2017 жылғы 3 шілдедегі № А-6/137 қаулысы. Ақмола облысының Әділет департаментінде 2017 жылғы 1 тамызда № 6041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Шортанды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Шортанды ауданында 2017 жылға арналған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жұмыскерлердің мынадай тізімдік саны бар ұйымдарға белгіленсін:</w:t>
      </w:r>
    </w:p>
    <w:bookmarkEnd w:id="1"/>
    <w:bookmarkStart w:name="z3"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4"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5"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Е.Қ.Мухамединге жүктелсін.</w:t>
      </w:r>
    </w:p>
    <w:bookmarkEnd w:id="5"/>
    <w:bookmarkStart w:name="z7" w:id="6"/>
    <w:p>
      <w:pPr>
        <w:spacing w:after="0"/>
        <w:ind w:left="0"/>
        <w:jc w:val="both"/>
      </w:pPr>
      <w:r>
        <w:rPr>
          <w:rFonts w:ascii="Times New Roman"/>
          <w:b w:val="false"/>
          <w:i w:val="false"/>
          <w:color w:val="000000"/>
          <w:sz w:val="28"/>
        </w:rPr>
        <w:t xml:space="preserve">
      3.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