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60a9" w14:textId="2a46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кентінің құрамдас бөле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Шортанды кенті әкімінің 2017 жылғы 14 наурыздағы № 33 шешімі. Ақмола облысының Әділет департаментінде 2017 жылғы 12 сәуірде № 5876 болып тір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 халқының пікірін ескере отырып, Ақмола облыстық ономастика комиссиясының 2016 жылғы 5 желтоқсандағы қорытындысы негізінде Шортанды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ортанды ауданы Шортанды кентінің келесі құрамдас бөлектерін қайта атау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а көшесі -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точная көшесі - Ардаге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ый тұйық көшесі - Азаттық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ртивный тұйық көшесі - Көкпар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ьничный тұйық көшесі - Құлагер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ымянный тұйық көшесі - Ынтымақ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йский тұйық көшесі - Мамыр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кольный тұйық көшесі - Достық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одорожный тұйық көшесі - Темірқазық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тябрьский тұйық көшесі - Қазанат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ционный тұйық көшесі - Жетіген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ый тұйық көшесі - Береке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ый тұйық көшесі - Атақоныс тұй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